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D30B67">
        <w:rPr>
          <w:b/>
          <w:sz w:val="20"/>
          <w:szCs w:val="20"/>
          <w:lang w:val="uk-UA"/>
        </w:rPr>
        <w:t>7</w:t>
      </w:r>
      <w:r w:rsidR="00C54282">
        <w:rPr>
          <w:b/>
          <w:sz w:val="20"/>
          <w:szCs w:val="20"/>
          <w:lang w:val="uk-UA"/>
        </w:rPr>
        <w:t>4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C54282">
        <w:rPr>
          <w:b/>
          <w:sz w:val="20"/>
          <w:szCs w:val="20"/>
          <w:lang w:val="uk-UA"/>
        </w:rPr>
        <w:t>30</w:t>
      </w:r>
      <w:r w:rsidR="007C3861">
        <w:rPr>
          <w:b/>
          <w:sz w:val="20"/>
          <w:szCs w:val="20"/>
          <w:lang w:val="uk-UA"/>
        </w:rPr>
        <w:t xml:space="preserve"> </w:t>
      </w:r>
      <w:r w:rsidR="00C54282">
        <w:rPr>
          <w:b/>
          <w:sz w:val="20"/>
          <w:szCs w:val="20"/>
          <w:lang w:val="uk-UA"/>
        </w:rPr>
        <w:t>липня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присвоєння звання «Почесний громадянин міста Нікополя» Ковбасі Антону Анатолійовичу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114939" w:rsidRDefault="005642AA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присвоєння звання «Почесний громадянин міста Нікополя» Марченку Юрію Олександровичу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114939" w:rsidRDefault="005642AA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присвоєння звання «Почесний громадянин міста Нікополя» Матюку Віктору Івановичу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Никитенку</w:t>
            </w:r>
            <w:proofErr w:type="spellEnd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Костянтину Михайловичу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5.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Тараскіну</w:t>
            </w:r>
            <w:proofErr w:type="spellEnd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Сергію Володимировичу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Чернявському</w:t>
            </w:r>
            <w:proofErr w:type="spellEnd"/>
            <w:r w:rsidRPr="005642AA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Сергію Володимировичу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5642A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присвоєння звання «Почесний громадянин міста Нікополя» Шумейку Якову Івановичу (посмертно).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88103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5642AA" w:rsidRPr="005642AA" w:rsidRDefault="005642AA" w:rsidP="005642AA">
            <w:pPr>
              <w:tabs>
                <w:tab w:val="left" w:pos="1410"/>
                <w:tab w:val="left" w:pos="10063"/>
              </w:tabs>
              <w:suppressAutoHyphens/>
              <w:jc w:val="both"/>
              <w:rPr>
                <w:rFonts w:ascii="Times New Roman" w:hAnsi="Times New Roman" w:cs="Times New Roman"/>
                <w:sz w:val="16"/>
                <w:szCs w:val="16"/>
                <w:lang w:val="uk-UA" w:eastAsia="zh-CN"/>
              </w:rPr>
            </w:pPr>
            <w:r w:rsidRPr="005642A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програми «Офіцер-рятувальник громади» на 2026-2028 роки.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8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AD77F5" w:rsidRDefault="004A104A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5642AA" w:rsidRPr="00AD77F5" w:rsidRDefault="004A104A" w:rsidP="00E96FB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цивільного захисту </w:t>
            </w:r>
            <w:r w:rsidR="00E96FB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9.</w:t>
            </w:r>
          </w:p>
        </w:tc>
        <w:tc>
          <w:tcPr>
            <w:tcW w:w="3118" w:type="dxa"/>
          </w:tcPr>
          <w:p w:rsidR="005642AA" w:rsidRPr="00AD77F5" w:rsidRDefault="005642AA" w:rsidP="00AD77F5">
            <w:pPr>
              <w:tabs>
                <w:tab w:val="left" w:pos="5580"/>
                <w:tab w:val="left" w:pos="9923"/>
                <w:tab w:val="left" w:pos="1006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77F5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Нікополь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 xml:space="preserve"> – 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прозоре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D77F5">
              <w:rPr>
                <w:rFonts w:ascii="Times New Roman" w:hAnsi="Times New Roman"/>
                <w:sz w:val="16"/>
                <w:szCs w:val="16"/>
              </w:rPr>
              <w:t>місто</w:t>
            </w:r>
            <w:proofErr w:type="spellEnd"/>
            <w:r w:rsidRPr="00AD77F5">
              <w:rPr>
                <w:rFonts w:ascii="Times New Roman" w:hAnsi="Times New Roman"/>
                <w:sz w:val="16"/>
                <w:szCs w:val="16"/>
              </w:rPr>
              <w:t>» на 2023-2026 роки.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AD77F5" w:rsidRDefault="00AD77F5" w:rsidP="00E96FB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5642AA" w:rsidRPr="00AD77F5" w:rsidRDefault="00AD77F5" w:rsidP="00E96FB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цивільного захисту</w:t>
            </w:r>
            <w:r w:rsidR="00E96FB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E03C1" w:rsidRDefault="005642AA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5642AA" w:rsidRPr="005642AA" w:rsidRDefault="005642AA" w:rsidP="00E96FB2">
            <w:pPr>
              <w:tabs>
                <w:tab w:val="left" w:pos="1410"/>
              </w:tabs>
              <w:suppressAutoHyphens/>
              <w:jc w:val="both"/>
              <w:rPr>
                <w:rFonts w:ascii="Times New Roman" w:hAnsi="Times New Roman" w:cs="Times New Roman"/>
                <w:sz w:val="16"/>
                <w:szCs w:val="16"/>
                <w:lang w:val="uk-UA" w:eastAsia="zh-CN"/>
              </w:rPr>
            </w:pPr>
            <w:r w:rsidRPr="005642A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програми «Пожежна безпека міста Нікополя» на 2025-2027 роки.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96FB2" w:rsidRDefault="00E96FB2" w:rsidP="00E96FB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5642AA" w:rsidRPr="00114939" w:rsidRDefault="00E96FB2" w:rsidP="00E96FB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цивільного захисту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 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E03C1" w:rsidRDefault="005642AA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p w:rsidR="005642AA" w:rsidRPr="005642AA" w:rsidRDefault="005642AA" w:rsidP="00E96FB2">
            <w:pPr>
              <w:pStyle w:val="western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5642AA">
              <w:rPr>
                <w:sz w:val="16"/>
                <w:szCs w:val="16"/>
                <w:lang w:val="uk-UA"/>
              </w:rPr>
              <w:t>Про затвердження змін до Програми «Запобігання та ліквідації наслідків надзвичайних ситуацій на території міста Нікополя» на 2026-2028 роки.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370D0E" w:rsidRDefault="00370D0E" w:rsidP="00370D0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ідділ з питань надзвичайних ситуацій та</w:t>
            </w:r>
          </w:p>
          <w:p w:rsidR="005642AA" w:rsidRPr="00114939" w:rsidRDefault="00370D0E" w:rsidP="00370D0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A10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цивільного захисту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населення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E03C1" w:rsidRDefault="005642AA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12.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5642AA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міської програми «Сприяння забезпеченню проведення заходів мобілізації та територіальної оборони на 2026 рік».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12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697CA2" w:rsidP="00697CA2">
            <w:r>
              <w:rPr>
                <w:sz w:val="16"/>
                <w:szCs w:val="16"/>
                <w:lang w:val="uk-UA"/>
              </w:rPr>
              <w:t xml:space="preserve">       30.</w:t>
            </w:r>
            <w:r w:rsidR="005642AA">
              <w:rPr>
                <w:sz w:val="16"/>
                <w:szCs w:val="16"/>
                <w:lang w:val="uk-UA"/>
              </w:rPr>
              <w:t>07.2026</w:t>
            </w:r>
          </w:p>
        </w:tc>
        <w:tc>
          <w:tcPr>
            <w:tcW w:w="1559" w:type="dxa"/>
          </w:tcPr>
          <w:p w:rsidR="005642AA" w:rsidRDefault="005642AA">
            <w:r w:rsidRPr="001A1C3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E03C1" w:rsidRDefault="005642AA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13.</w:t>
            </w:r>
          </w:p>
        </w:tc>
        <w:tc>
          <w:tcPr>
            <w:tcW w:w="3118" w:type="dxa"/>
          </w:tcPr>
          <w:p w:rsidR="005642AA" w:rsidRPr="005642AA" w:rsidRDefault="005642AA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hAnsi="Times New Roman" w:cs="Times New Roman"/>
                <w:spacing w:val="-6"/>
                <w:sz w:val="16"/>
                <w:szCs w:val="16"/>
                <w:lang w:val="uk-UA"/>
              </w:rPr>
              <w:t xml:space="preserve">Про затвердження змін до міської програми «Сприяння Нікопольському районному управлінню поліції </w:t>
            </w:r>
            <w:proofErr w:type="spellStart"/>
            <w:r w:rsidRPr="005642AA">
              <w:rPr>
                <w:rFonts w:ascii="Times New Roman" w:hAnsi="Times New Roman" w:cs="Times New Roman"/>
                <w:spacing w:val="-6"/>
                <w:sz w:val="16"/>
                <w:szCs w:val="16"/>
                <w:lang w:val="uk-UA"/>
              </w:rPr>
              <w:t>ГУНП</w:t>
            </w:r>
            <w:proofErr w:type="spellEnd"/>
            <w:r w:rsidRPr="005642AA">
              <w:rPr>
                <w:rFonts w:ascii="Times New Roman" w:hAnsi="Times New Roman" w:cs="Times New Roman"/>
                <w:spacing w:val="-6"/>
                <w:sz w:val="16"/>
                <w:szCs w:val="16"/>
                <w:lang w:val="uk-UA"/>
              </w:rPr>
              <w:t xml:space="preserve"> в Дніпропетровській області на 2026-2028 роки». 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1A1C3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E03C1" w:rsidRDefault="005642AA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tbl>
            <w:tblPr>
              <w:tblW w:w="9747" w:type="dxa"/>
              <w:tblLayout w:type="fixed"/>
              <w:tblLook w:val="00A0"/>
            </w:tblPr>
            <w:tblGrid>
              <w:gridCol w:w="9747"/>
            </w:tblGrid>
            <w:tr w:rsidR="005642AA" w:rsidRPr="00D07F08" w:rsidTr="00AD77F5">
              <w:tc>
                <w:tcPr>
                  <w:tcW w:w="9747" w:type="dxa"/>
                  <w:hideMark/>
                </w:tcPr>
                <w:p w:rsidR="005642AA" w:rsidRPr="00D07F08" w:rsidRDefault="005642AA" w:rsidP="00AD77F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</w:p>
              </w:tc>
            </w:tr>
          </w:tbl>
          <w:p w:rsidR="005642AA" w:rsidRPr="00D07F08" w:rsidRDefault="005642AA" w:rsidP="00697CA2">
            <w:pPr>
              <w:pStyle w:val="a7"/>
              <w:ind w:left="33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  <w:lang w:val="uk-UA"/>
              </w:rPr>
            </w:pPr>
            <w:r w:rsidRPr="00D07F08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затвердження змін до міської Програми</w:t>
            </w:r>
            <w:r w:rsidRPr="00D07F08">
              <w:rPr>
                <w:rStyle w:val="a8"/>
                <w:rFonts w:ascii="Times New Roman" w:eastAsia="SimSun" w:hAnsi="Times New Roman"/>
                <w:spacing w:val="3"/>
                <w:sz w:val="16"/>
                <w:szCs w:val="16"/>
                <w:lang w:val="uk-UA"/>
              </w:rPr>
              <w:t xml:space="preserve"> </w:t>
            </w:r>
            <w:r w:rsidRPr="00D07F08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«Розвиток культури та промоції культурного потенціалу міста Нікополя на 2024-2026 роки».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697C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 w:rsidR="00697CA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гуманітарної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політики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5642AA" w:rsidRPr="00D07F08" w:rsidRDefault="005642AA" w:rsidP="00697CA2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внесення змін до міської Програми «ТУРБОТА» на 2025-2027 роки, </w:t>
            </w:r>
            <w:r w:rsidRPr="00D07F08">
              <w:rPr>
                <w:noProof/>
                <w:lang w:val="uk-U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09" type="#_x0000_t202" style="position:absolute;left:0;text-align:left;margin-left:313.2pt;margin-top:11.7pt;width:162.4pt;height:12.6pt;z-index:251751424;mso-position-horizontal-relative:text;mso-position-vertical-relative:text" filled="f" stroked="f">
                  <v:textbox style="mso-next-textbox:#_x0000_s1109" inset="0,0,0,0">
                    <w:txbxContent>
                      <w:p w:rsidR="00AD77F5" w:rsidRPr="00857AB4" w:rsidRDefault="00AD77F5" w:rsidP="005642AA">
                        <w:pPr>
                          <w:jc w:val="center"/>
                          <w:rPr>
                            <w:b/>
                            <w:i/>
                            <w:color w:val="0000FF"/>
                            <w:lang w:val="uk-UA"/>
                          </w:rPr>
                        </w:pPr>
                      </w:p>
                    </w:txbxContent>
                  </v:textbox>
                </v:shape>
              </w:pic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затвердженої рішенням міської ради від 23.12.2025 № 15-65/VIII (зі змінами).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15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3118" w:type="dxa"/>
          </w:tcPr>
          <w:p w:rsidR="005642AA" w:rsidRPr="00D07F08" w:rsidRDefault="005642AA" w:rsidP="00697CA2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міської Програми розвитку соціальних послуг у</w:t>
            </w:r>
            <w:r w:rsidRPr="00D07F08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</w: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Нікопольській міській територіальній громаді на 2025-2027 роки.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p w:rsidR="005642AA" w:rsidRPr="00D07F08" w:rsidRDefault="005642AA" w:rsidP="00697CA2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07F0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 безоплатну передачу комунального майна </w:t>
            </w:r>
            <w:r w:rsidRPr="00D07F08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до державної власності</w:t>
            </w:r>
            <w:r w:rsidRPr="00D07F0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особі Міністерства Оборони України</w:t>
            </w:r>
            <w:r w:rsidRPr="00D07F08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 xml:space="preserve">, </w:t>
            </w:r>
            <w:r w:rsidRPr="00D07F08">
              <w:rPr>
                <w:rFonts w:ascii="Times New Roman" w:hAnsi="Times New Roman" w:cs="Times New Roman"/>
                <w:sz w:val="16"/>
                <w:szCs w:val="16"/>
              </w:rPr>
              <w:t>для військової частини А7036 в умовах правового режиму воєнного стану.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697C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 w:rsidR="00697CA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5642AA" w:rsidRPr="00D07F08" w:rsidRDefault="005642AA" w:rsidP="00697CA2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 в особі Державної прикордонної служби України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D07F08">
              <w:rPr>
                <w:rFonts w:ascii="Times New Roman" w:eastAsia="Calibri" w:hAnsi="Times New Roman"/>
                <w:sz w:val="16"/>
                <w:szCs w:val="16"/>
                <w:lang w:val="uk-UA"/>
              </w:rPr>
              <w:t>для військової частини 1491 в умовах правового режиму воєнного стану</w: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  <w:r w:rsidRPr="00D07F08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697C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 w:rsidR="00697CA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5642AA" w:rsidRPr="00D07F08" w:rsidRDefault="005642AA" w:rsidP="00697CA2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 в особі Міністерства Оборони України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D07F08">
              <w:rPr>
                <w:rFonts w:ascii="Times New Roman" w:eastAsia="Calibri" w:hAnsi="Times New Roman"/>
                <w:sz w:val="16"/>
                <w:szCs w:val="16"/>
                <w:lang w:val="uk-UA"/>
              </w:rPr>
              <w:t>для військової частини А4656 в умовах правового режиму воєнного стану</w: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19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 w:rsidP="00697C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 w:rsidR="00697CA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20.</w:t>
            </w:r>
          </w:p>
        </w:tc>
        <w:tc>
          <w:tcPr>
            <w:tcW w:w="3118" w:type="dxa"/>
          </w:tcPr>
          <w:p w:rsidR="005642AA" w:rsidRPr="00D07F08" w:rsidRDefault="005642AA" w:rsidP="00583260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Про безоплатну передачу комунального майна 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>до державної власності</w:t>
            </w:r>
            <w:r w:rsidRPr="00D07F08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 xml:space="preserve"> в особі Міністерства Оборони України</w:t>
            </w:r>
            <w:r w:rsidRPr="00D07F08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  <w:lang w:val="uk-UA"/>
              </w:rPr>
              <w:t xml:space="preserve">, </w:t>
            </w:r>
            <w:r w:rsidRPr="00D07F08">
              <w:rPr>
                <w:rFonts w:ascii="Times New Roman" w:eastAsia="Calibri" w:hAnsi="Times New Roman"/>
                <w:sz w:val="16"/>
                <w:szCs w:val="16"/>
                <w:lang w:val="uk-UA"/>
              </w:rPr>
              <w:t xml:space="preserve">для військової частини А5032 в умовах </w:t>
            </w:r>
            <w:r w:rsidRPr="00D07F08">
              <w:rPr>
                <w:rFonts w:ascii="Times New Roman" w:eastAsia="Calibri" w:hAnsi="Times New Roman"/>
                <w:sz w:val="16"/>
                <w:szCs w:val="16"/>
                <w:lang w:val="uk-UA"/>
              </w:rPr>
              <w:lastRenderedPageBreak/>
              <w:t>правового режиму воєнного стану</w: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20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623F2C" w:rsidRDefault="0058326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21.</w:t>
            </w:r>
          </w:p>
        </w:tc>
        <w:tc>
          <w:tcPr>
            <w:tcW w:w="3118" w:type="dxa"/>
          </w:tcPr>
          <w:p w:rsidR="005642AA" w:rsidRPr="00583260" w:rsidRDefault="005642AA" w:rsidP="00583260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83260">
              <w:rPr>
                <w:rFonts w:ascii="Times New Roman" w:eastAsia="Calibri" w:hAnsi="Times New Roman"/>
                <w:color w:val="000000"/>
                <w:sz w:val="16"/>
                <w:szCs w:val="16"/>
                <w:lang w:val="uk-UA"/>
              </w:rPr>
              <w:t>Про внесення змін до рішення Нікопольської міської ради від 28.05.2026 №20-72/</w:t>
            </w:r>
            <w:r w:rsidRPr="00583260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VIII</w:t>
            </w:r>
            <w:r w:rsidRPr="00583260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83260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A11C44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5642AA" w:rsidRPr="00D07F08" w:rsidRDefault="005642AA" w:rsidP="00583260">
            <w:pPr>
              <w:tabs>
                <w:tab w:val="left" w:pos="709"/>
                <w:tab w:val="num" w:pos="8109"/>
              </w:tabs>
              <w:suppressAutoHyphens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eastAsia="Calibri" w:hAnsi="Times New Roman"/>
                <w:bCs/>
                <w:color w:val="000000"/>
                <w:sz w:val="16"/>
                <w:szCs w:val="16"/>
                <w:lang w:val="uk-UA"/>
              </w:rPr>
              <w:t>Про надання згоди на поділ об'єкта нерухомого майна за адресою: Дніпропетровська область, місто Нікополь, вулиця Івана Мазепи, будинок 19, яке перебуває в спільній частковій власності</w:t>
            </w:r>
            <w:r w:rsidRPr="00D07F08">
              <w:rPr>
                <w:rFonts w:ascii="Times New Roman" w:hAnsi="Times New Roman"/>
                <w:bCs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Pr="00A11C44" w:rsidRDefault="005642AA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83260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83260" w:rsidRPr="00BB7B39" w:rsidTr="00BE03C1">
        <w:tc>
          <w:tcPr>
            <w:tcW w:w="534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583260" w:rsidRPr="00583260" w:rsidRDefault="00583260" w:rsidP="0058326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30.07.2026 № 26-74/</w:t>
            </w:r>
            <w:r w:rsidRPr="00583260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</w:t>
            </w:r>
          </w:p>
        </w:tc>
        <w:tc>
          <w:tcPr>
            <w:tcW w:w="1418" w:type="dxa"/>
          </w:tcPr>
          <w:p w:rsidR="00583260" w:rsidRPr="00BB7B39" w:rsidRDefault="0058326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83260" w:rsidRPr="00BB7B39" w:rsidRDefault="0058326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83260" w:rsidRDefault="0058326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83260" w:rsidRDefault="00583260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3260" w:rsidRPr="00114939" w:rsidRDefault="0058326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83260" w:rsidRPr="00114939" w:rsidRDefault="0058326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83260" w:rsidRPr="00114939" w:rsidRDefault="0058326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83260" w:rsidRPr="00BB7B39" w:rsidTr="00BE03C1">
        <w:tc>
          <w:tcPr>
            <w:tcW w:w="534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583260" w:rsidRPr="00583260" w:rsidRDefault="00583260" w:rsidP="0058326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26.02.2026 № 20-68/</w:t>
            </w:r>
            <w:r w:rsidRPr="00583260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</w:t>
            </w:r>
          </w:p>
        </w:tc>
        <w:tc>
          <w:tcPr>
            <w:tcW w:w="1418" w:type="dxa"/>
          </w:tcPr>
          <w:p w:rsidR="00583260" w:rsidRPr="00BB7B39" w:rsidRDefault="0058326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24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83260" w:rsidRPr="00BB7B39" w:rsidRDefault="00583260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83260" w:rsidRDefault="00583260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83260" w:rsidRDefault="00583260">
            <w:r w:rsidRPr="00C134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3260" w:rsidRPr="00114939" w:rsidRDefault="0058326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83260" w:rsidRPr="00114939" w:rsidRDefault="00583260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83260" w:rsidRPr="00114939" w:rsidRDefault="00583260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83260" w:rsidRPr="00BB7B39" w:rsidRDefault="00583260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25.</w:t>
            </w:r>
          </w:p>
        </w:tc>
        <w:tc>
          <w:tcPr>
            <w:tcW w:w="3118" w:type="dxa"/>
          </w:tcPr>
          <w:p w:rsidR="005642AA" w:rsidRPr="00583260" w:rsidRDefault="005642AA" w:rsidP="0058326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30.07.2026 № 27-74/</w:t>
            </w:r>
            <w:r w:rsidRPr="00583260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 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6E46D9" w:rsidRDefault="0058326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5642AA" w:rsidRPr="00583260" w:rsidRDefault="005642AA" w:rsidP="0058326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bookmarkStart w:id="0" w:name="_Hlk171511894"/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26.02.2026 № 22-68/</w:t>
            </w:r>
            <w:r w:rsidRPr="00583260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583260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</w:t>
            </w:r>
            <w:bookmarkEnd w:id="0"/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217C7E" w:rsidRDefault="005642A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5642AA" w:rsidRPr="00D07F08" w:rsidRDefault="005642AA" w:rsidP="00583260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змін та доповнень до додатка 1 «Програми розвитку благоустрою та інфраструктури м. Нікополя на 2025-2027 роки». 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27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C06995" w:rsidRDefault="005642A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28.</w:t>
            </w:r>
          </w:p>
        </w:tc>
        <w:tc>
          <w:tcPr>
            <w:tcW w:w="3118" w:type="dxa"/>
          </w:tcPr>
          <w:p w:rsidR="005642AA" w:rsidRPr="00D07F08" w:rsidRDefault="005642AA" w:rsidP="00583260">
            <w:pPr>
              <w:jc w:val="both"/>
              <w:rPr>
                <w:rFonts w:ascii="Times New Roman" w:hAnsi="Times New Roman"/>
                <w:bCs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Про виконання Програми соціально-економічного та культурного розвитку Нікопольської міської територіальної громади за І півріччя 2026 року.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 w:rsidP="00583260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</w:t>
            </w:r>
            <w:r w:rsidR="0058326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економіки, фінансів та міського бюджету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5642AA" w:rsidRPr="00D07F08" w:rsidRDefault="005642AA" w:rsidP="004613E1">
            <w:pPr>
              <w:pStyle w:val="ad"/>
              <w:jc w:val="left"/>
              <w:rPr>
                <w:rFonts w:eastAsia="Calibri"/>
                <w:b w:val="0"/>
                <w:sz w:val="16"/>
                <w:szCs w:val="16"/>
                <w:lang w:eastAsia="en-US"/>
              </w:rPr>
            </w:pPr>
            <w:r w:rsidRPr="00D07F08">
              <w:rPr>
                <w:rFonts w:eastAsia="Calibri"/>
                <w:b w:val="0"/>
                <w:sz w:val="16"/>
                <w:szCs w:val="16"/>
                <w:lang w:eastAsia="en-US"/>
              </w:rPr>
              <w:t xml:space="preserve">Про внесення змін  до Стратегії розвитку міста Нікополя до 2027 року. 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29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Pr="00A77992" w:rsidRDefault="004613E1" w:rsidP="006108FE">
            <w:pPr>
              <w:rPr>
                <w:rFonts w:asciiTheme="majorHAnsi" w:hAnsiTheme="majorHAnsi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  <w:r>
              <w:rPr>
                <w:rFonts w:asciiTheme="majorHAnsi" w:hAnsiTheme="majorHAnsi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30.</w:t>
            </w:r>
          </w:p>
        </w:tc>
        <w:tc>
          <w:tcPr>
            <w:tcW w:w="3118" w:type="dxa"/>
          </w:tcPr>
          <w:p w:rsidR="005642AA" w:rsidRPr="00D07F08" w:rsidRDefault="005642AA" w:rsidP="006108FE">
            <w:pPr>
              <w:pStyle w:val="a3"/>
              <w:widowControl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07F08">
              <w:rPr>
                <w:sz w:val="16"/>
                <w:szCs w:val="16"/>
                <w:lang w:val="uk-UA"/>
              </w:rPr>
              <w:t xml:space="preserve">Про затвердження змін до міської </w:t>
            </w:r>
            <w:r w:rsidRPr="00D07F08">
              <w:rPr>
                <w:sz w:val="16"/>
                <w:szCs w:val="16"/>
                <w:lang w:val="uk-UA"/>
              </w:rPr>
              <w:lastRenderedPageBreak/>
              <w:t xml:space="preserve">програми </w:t>
            </w:r>
            <w:r w:rsidRPr="00D07F08">
              <w:rPr>
                <w:bCs/>
                <w:sz w:val="16"/>
                <w:szCs w:val="16"/>
                <w:bdr w:val="none" w:sz="0" w:space="0" w:color="auto" w:frame="1"/>
                <w:lang w:val="uk-UA"/>
              </w:rPr>
              <w:t>«Сприяння Нікопольській районній державній адміністрації на 2026-2028 роки».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30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lastRenderedPageBreak/>
              <w:t>30.07.2026</w:t>
            </w:r>
          </w:p>
        </w:tc>
        <w:tc>
          <w:tcPr>
            <w:tcW w:w="1559" w:type="dxa"/>
          </w:tcPr>
          <w:p w:rsidR="005642AA" w:rsidRDefault="006108FE" w:rsidP="00B05C4E">
            <w:r w:rsidRPr="001A1C3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 питань </w:t>
            </w:r>
            <w:r w:rsidRPr="001A1C3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оборонної та мобілізаційної роботи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Рішення міської </w:t>
            </w: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31.</w:t>
            </w:r>
          </w:p>
        </w:tc>
        <w:tc>
          <w:tcPr>
            <w:tcW w:w="3118" w:type="dxa"/>
          </w:tcPr>
          <w:p w:rsidR="00E01167" w:rsidRPr="00D07F08" w:rsidRDefault="00E01167" w:rsidP="006108FE">
            <w:pPr>
              <w:pStyle w:val="a3"/>
              <w:widowControl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D07F08">
              <w:rPr>
                <w:sz w:val="16"/>
                <w:szCs w:val="16"/>
                <w:lang w:val="uk-UA"/>
              </w:rPr>
              <w:t>Про затвердження змін та доповнень до міської програми «Покращення умов обслуговування платників податків м. Нікополя на 2025-2027 роки».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31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29306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  <w:r w:rsidRPr="0029306B">
              <w:rPr>
                <w:rFonts w:asciiTheme="majorHAnsi" w:hAnsiTheme="majorHAnsi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32.</w:t>
            </w:r>
          </w:p>
        </w:tc>
        <w:tc>
          <w:tcPr>
            <w:tcW w:w="3118" w:type="dxa"/>
          </w:tcPr>
          <w:p w:rsidR="00E01167" w:rsidRPr="005642AA" w:rsidRDefault="00E01167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звіту про виконання бюджету Нікопольської міської територіальної громади за І півріччя 2026 року.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32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29306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  <w:r w:rsidRPr="0029306B">
              <w:rPr>
                <w:rFonts w:asciiTheme="majorHAnsi" w:hAnsiTheme="majorHAnsi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33.</w:t>
            </w:r>
          </w:p>
        </w:tc>
        <w:tc>
          <w:tcPr>
            <w:tcW w:w="3118" w:type="dxa"/>
          </w:tcPr>
          <w:p w:rsidR="00E01167" w:rsidRPr="005642AA" w:rsidRDefault="00E01167" w:rsidP="00AD77F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5642AA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>Про затвердження звіту про витрачання коштів резервного фонду бюджету Нікопольської міської територіальної громади станом на 01 липня 2026 року</w:t>
            </w:r>
            <w:r w:rsidRPr="005642A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33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Pr="00DF442A" w:rsidRDefault="00E01167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A0398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  <w:r w:rsidRPr="00A0398C">
              <w:rPr>
                <w:rFonts w:asciiTheme="majorHAnsi" w:hAnsiTheme="majorHAnsi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34.</w:t>
            </w:r>
          </w:p>
        </w:tc>
        <w:tc>
          <w:tcPr>
            <w:tcW w:w="3118" w:type="dxa"/>
          </w:tcPr>
          <w:p w:rsidR="00E01167" w:rsidRPr="005642AA" w:rsidRDefault="00E01167" w:rsidP="00AD77F5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5642AA">
              <w:rPr>
                <w:sz w:val="16"/>
                <w:szCs w:val="16"/>
                <w:lang w:val="uk-UA"/>
              </w:rPr>
              <w:t>Про  внесення  змін  до  рішення  міської  ради  від 23 грудня 2025 року  № 52-65/</w:t>
            </w:r>
            <w:r w:rsidRPr="005642AA">
              <w:rPr>
                <w:sz w:val="16"/>
                <w:szCs w:val="16"/>
              </w:rPr>
              <w:t>VIII</w:t>
            </w:r>
            <w:r w:rsidRPr="005642AA">
              <w:rPr>
                <w:sz w:val="16"/>
                <w:szCs w:val="16"/>
                <w:lang w:val="uk-UA"/>
              </w:rPr>
              <w:t xml:space="preserve"> «Про бюджет Нікопольської міської територіальної громади на 2026 рік»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Pr="001A0273" w:rsidRDefault="00E01167" w:rsidP="00EA0DF3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A0398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  <w:r w:rsidRPr="00A0398C">
              <w:rPr>
                <w:rFonts w:asciiTheme="majorHAnsi" w:hAnsiTheme="majorHAnsi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5642AA" w:rsidRPr="00D07F08" w:rsidRDefault="005642AA" w:rsidP="00E01167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«МІСЬКА ЖИТЛОВО-ТЕХНІЧНА ІНСПЕКЦІЯ» НІКОПОЛЬСЬКОЇ МІСЬКОЇ РАДИ (код ЄДРПОУ: 38309555, адреса: вул. </w:t>
            </w:r>
            <w:proofErr w:type="spellStart"/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, буд. 58А, м. Нікополь) в постійне користування земельної ділянки для розміщення модульної котельні ТКМ400                   на вул. Патріотів України, 163 у м. Нікополі Нікопольського району Дніпропетровської області (кадастровий номер 1211600000:03:034:0112).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35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Default="005642A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36.</w:t>
            </w:r>
          </w:p>
        </w:tc>
        <w:tc>
          <w:tcPr>
            <w:tcW w:w="3118" w:type="dxa"/>
          </w:tcPr>
          <w:p w:rsidR="00E01167" w:rsidRPr="00D07F08" w:rsidRDefault="00E01167" w:rsidP="00E01167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«МІСЬКЕ ПАРКОВЕ ГОСПОДАРСТВО» НІКОПОЛЬСЬКОЇ МІСЬКОЇ РАДИ  (код ЄДРПОУ: 38033142, адреса: вул. Петра Калнишевського, буд. 85 А, м. Нікополь) в постійне користування земельної ділянки в районі вул. 50-річчя НЗФ, 70 у м. Нікополі Нікопольського району Дніпропетровської області (кадастровий номер 1211600000:03:047:0076).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36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37.</w:t>
            </w:r>
          </w:p>
        </w:tc>
        <w:tc>
          <w:tcPr>
            <w:tcW w:w="3118" w:type="dxa"/>
          </w:tcPr>
          <w:p w:rsidR="00E01167" w:rsidRPr="00D07F08" w:rsidRDefault="00E01167" w:rsidP="00E01167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Про надання в оренду ТОВАРИСТВУ З ОБМЕЖЕНОЮ ВІДПОВІДАЛЬНІСТЮ «ЧЕСТ» (код ЄДРПОУ 30755879, адреса: вул. Шевченка, буд. 188, м. Нікополь) земельної ділянки за фактичним розміщенням магазину промислових товарів та офісу на вул. Шевченка, 188 у м. Нікополі Нікопольського району Дніпропетровської області (кадастровий </w:t>
            </w: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lastRenderedPageBreak/>
              <w:t>номер 1211600000:03:017:0034).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37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Default="00E01167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642AA" w:rsidRPr="00BB7B39" w:rsidTr="00BE03C1">
        <w:tc>
          <w:tcPr>
            <w:tcW w:w="5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38.</w:t>
            </w:r>
          </w:p>
        </w:tc>
        <w:tc>
          <w:tcPr>
            <w:tcW w:w="3118" w:type="dxa"/>
          </w:tcPr>
          <w:p w:rsidR="005642AA" w:rsidRPr="00D07F08" w:rsidRDefault="00E01167" w:rsidP="00E01167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Про укладання договору оренди землі на новий строк з ТОВАРИСТВОМ                   З ОБМЕЖЕНОЮ ВІДПОВІДАЛЬНІСТЮ «ВИРОБНИЧО-КОМЕРЦІЙНА ФІРМА ТЕЛЕРАДІОКОМПАНІЯ «ТТ» (код ЄДРПОУ: 13431994, адреса: вул. Патріотів України, буд. 174/1, м. Нікополь) за фактичним розміщенням радіовишок                              на вул. Патріотів України, 174/1 у м. Нікополі Нікопольського району Дніпропетровської області (кадастровий номер 1211600000:02:002:0003).</w:t>
            </w:r>
          </w:p>
        </w:tc>
        <w:tc>
          <w:tcPr>
            <w:tcW w:w="1418" w:type="dxa"/>
          </w:tcPr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38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642AA" w:rsidRPr="00BB7B39" w:rsidRDefault="005642A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5642AA" w:rsidRPr="00DF442A" w:rsidRDefault="005642AA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5642AA" w:rsidRDefault="005642AA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642AA" w:rsidRPr="00114939" w:rsidRDefault="005642A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642AA" w:rsidRPr="00114939" w:rsidRDefault="005642A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642AA" w:rsidRPr="00BB7B39" w:rsidRDefault="005642A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39.</w:t>
            </w:r>
          </w:p>
        </w:tc>
        <w:tc>
          <w:tcPr>
            <w:tcW w:w="3118" w:type="dxa"/>
          </w:tcPr>
          <w:p w:rsidR="00E01167" w:rsidRPr="00D07F08" w:rsidRDefault="00E01167" w:rsidP="00E01167">
            <w:pPr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Про укладання договору оренди землі на новий строк                                               з АКЦІОНЕРНИМ ТОВАРИСТВОМ «УКРТЕЛЕКОМ» (код ЄДРПОУ: 21560766, адреса: бульвар Тараса Шевченка, буд. 18, м. Київ) за фактичним розміщенням будівлі АТС - 694 на просп. Трубників, 50а у м. Нікополі Нікопольського району Дніпропетровської області (кадастровий номер 1211600000:03:035:0047).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39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Pr="00114939" w:rsidRDefault="00E01167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40.</w:t>
            </w:r>
          </w:p>
        </w:tc>
        <w:tc>
          <w:tcPr>
            <w:tcW w:w="3118" w:type="dxa"/>
          </w:tcPr>
          <w:p w:rsidR="00E01167" w:rsidRPr="00D07F08" w:rsidRDefault="00E01167" w:rsidP="00E01167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Про затвердження складу комісії з вирішення земельних спорів.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40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Pr="001A0273" w:rsidRDefault="00E01167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Pr="00114939" w:rsidRDefault="00E01167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AE22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E01167" w:rsidRPr="00D07F08" w:rsidRDefault="00E01167" w:rsidP="00E01167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Про розстрочення сплати заборгованості ТОВАРИСТВУ З ОБМЕЖЕНОЮ ВІДПОВІДАЛЬНІСТЮ «ПЕРЕСУВНА МЕХАНІЗОВАНА КОЛОНА № 19» (код ЄДРПОУ: 21284591) згідно з претензією Нікопольської міської ради від 03.06.2026 №52/26 та листа ТОВАРИСТВА З ОБМЕЖЕНОЮ ВІДПОВІДАЛЬНІСТЮ «ПЕРЕСУВНА МЕХАНІЗОВАНА КОЛОНА № 19»                     від 24.06.2026.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41-74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Pr="001A0273" w:rsidRDefault="00E01167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Pr="00114939" w:rsidRDefault="00E01167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01167" w:rsidRPr="00BB7B39" w:rsidTr="00BE03C1">
        <w:tc>
          <w:tcPr>
            <w:tcW w:w="5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42.</w:t>
            </w:r>
          </w:p>
        </w:tc>
        <w:tc>
          <w:tcPr>
            <w:tcW w:w="3118" w:type="dxa"/>
          </w:tcPr>
          <w:p w:rsidR="00E01167" w:rsidRPr="00E01167" w:rsidRDefault="00E01167" w:rsidP="00E0116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011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розстрочення сплати заборгованості ТОВАРИСТВУ З ОБМЕЖЕНОЮ ВІДПОВІДАЛЬНІСТЮ «ПЕРЕСУВНА </w:t>
            </w:r>
            <w:r w:rsidRPr="00D07F08">
              <w:rPr>
                <w:rFonts w:ascii="Times New Roman" w:hAnsi="Times New Roman"/>
                <w:sz w:val="16"/>
                <w:szCs w:val="16"/>
                <w:lang w:val="uk-UA"/>
              </w:rPr>
              <w:t>МЕХАНІЗОВАНА КОЛОНА № 19» (код ЄДРПОУ: 21284591) згідно з рішенням Господарського суду Дніпропетровської області від 17.03.2026 у справі № 904/4184/25, зі змінами, що внесені постановою Центрального апеляційного господарського суду від 19.05.2026 у справі № 904/4184/25.</w:t>
            </w:r>
          </w:p>
        </w:tc>
        <w:tc>
          <w:tcPr>
            <w:tcW w:w="1418" w:type="dxa"/>
          </w:tcPr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42</w:t>
            </w:r>
            <w:r>
              <w:rPr>
                <w:sz w:val="16"/>
                <w:szCs w:val="16"/>
                <w:lang w:val="uk-UA"/>
              </w:rPr>
              <w:t>-74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01167" w:rsidRPr="00BB7B39" w:rsidRDefault="00E011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417" w:type="dxa"/>
          </w:tcPr>
          <w:p w:rsidR="00E01167" w:rsidRDefault="00E01167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30.07.2026</w:t>
            </w:r>
          </w:p>
        </w:tc>
        <w:tc>
          <w:tcPr>
            <w:tcW w:w="1559" w:type="dxa"/>
          </w:tcPr>
          <w:p w:rsidR="00E01167" w:rsidRPr="00114939" w:rsidRDefault="00E01167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01167" w:rsidRPr="00114939" w:rsidRDefault="00E011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01167" w:rsidRPr="00114939" w:rsidRDefault="00E011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01167" w:rsidRPr="00BB7B39" w:rsidRDefault="00E01167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561"/>
    <w:rsid w:val="00004C91"/>
    <w:rsid w:val="0000731A"/>
    <w:rsid w:val="00012B17"/>
    <w:rsid w:val="00015684"/>
    <w:rsid w:val="00032061"/>
    <w:rsid w:val="00034CA7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2A0C"/>
    <w:rsid w:val="000E4A15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194A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50BEB"/>
    <w:rsid w:val="00364294"/>
    <w:rsid w:val="003709F1"/>
    <w:rsid w:val="00370D0E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3F7B0A"/>
    <w:rsid w:val="00400A81"/>
    <w:rsid w:val="00404D73"/>
    <w:rsid w:val="00417355"/>
    <w:rsid w:val="004279B7"/>
    <w:rsid w:val="00440DA3"/>
    <w:rsid w:val="00446CE4"/>
    <w:rsid w:val="00454DB0"/>
    <w:rsid w:val="004561B9"/>
    <w:rsid w:val="004613E1"/>
    <w:rsid w:val="00463C4B"/>
    <w:rsid w:val="00475CAA"/>
    <w:rsid w:val="0047604E"/>
    <w:rsid w:val="00495F51"/>
    <w:rsid w:val="00496424"/>
    <w:rsid w:val="00497D74"/>
    <w:rsid w:val="004A104A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42AA"/>
    <w:rsid w:val="0056651F"/>
    <w:rsid w:val="00570681"/>
    <w:rsid w:val="00575A89"/>
    <w:rsid w:val="00576029"/>
    <w:rsid w:val="00581280"/>
    <w:rsid w:val="00583260"/>
    <w:rsid w:val="005A0CD6"/>
    <w:rsid w:val="005A0E4B"/>
    <w:rsid w:val="005A61C4"/>
    <w:rsid w:val="005B13AF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08FE"/>
    <w:rsid w:val="00614938"/>
    <w:rsid w:val="00614F97"/>
    <w:rsid w:val="00622CB7"/>
    <w:rsid w:val="00623F2C"/>
    <w:rsid w:val="00627494"/>
    <w:rsid w:val="00627EB6"/>
    <w:rsid w:val="006345CE"/>
    <w:rsid w:val="00635743"/>
    <w:rsid w:val="00642826"/>
    <w:rsid w:val="00652035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97CA2"/>
    <w:rsid w:val="006A1789"/>
    <w:rsid w:val="006A4AD6"/>
    <w:rsid w:val="006A54EA"/>
    <w:rsid w:val="006B0890"/>
    <w:rsid w:val="006B3D0A"/>
    <w:rsid w:val="006B7C87"/>
    <w:rsid w:val="006C4EDB"/>
    <w:rsid w:val="006E3B0B"/>
    <w:rsid w:val="006E46D9"/>
    <w:rsid w:val="006E75DB"/>
    <w:rsid w:val="006F231A"/>
    <w:rsid w:val="0070038B"/>
    <w:rsid w:val="00702F16"/>
    <w:rsid w:val="00704EFF"/>
    <w:rsid w:val="00712BDB"/>
    <w:rsid w:val="007274BD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1BF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9757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3C4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5D15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77992"/>
    <w:rsid w:val="00A820B5"/>
    <w:rsid w:val="00A86653"/>
    <w:rsid w:val="00A902D6"/>
    <w:rsid w:val="00A92C04"/>
    <w:rsid w:val="00A92D89"/>
    <w:rsid w:val="00A95981"/>
    <w:rsid w:val="00AA13CE"/>
    <w:rsid w:val="00AA21E3"/>
    <w:rsid w:val="00AA438F"/>
    <w:rsid w:val="00AA606F"/>
    <w:rsid w:val="00AB3075"/>
    <w:rsid w:val="00AB3172"/>
    <w:rsid w:val="00AB4311"/>
    <w:rsid w:val="00AD3C7D"/>
    <w:rsid w:val="00AD77F5"/>
    <w:rsid w:val="00AE22E1"/>
    <w:rsid w:val="00AF0D55"/>
    <w:rsid w:val="00AF1011"/>
    <w:rsid w:val="00AF12CF"/>
    <w:rsid w:val="00AF3896"/>
    <w:rsid w:val="00B021BF"/>
    <w:rsid w:val="00B05C4E"/>
    <w:rsid w:val="00B063CE"/>
    <w:rsid w:val="00B10C15"/>
    <w:rsid w:val="00B13677"/>
    <w:rsid w:val="00B14F28"/>
    <w:rsid w:val="00B32EFA"/>
    <w:rsid w:val="00B47B5A"/>
    <w:rsid w:val="00B51BA5"/>
    <w:rsid w:val="00B52477"/>
    <w:rsid w:val="00B55813"/>
    <w:rsid w:val="00B572A2"/>
    <w:rsid w:val="00B57E9B"/>
    <w:rsid w:val="00B67EC4"/>
    <w:rsid w:val="00B71DC9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2C04"/>
    <w:rsid w:val="00C363C0"/>
    <w:rsid w:val="00C36BC6"/>
    <w:rsid w:val="00C379F7"/>
    <w:rsid w:val="00C4347F"/>
    <w:rsid w:val="00C54282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07F08"/>
    <w:rsid w:val="00D107D7"/>
    <w:rsid w:val="00D24FAD"/>
    <w:rsid w:val="00D30A4F"/>
    <w:rsid w:val="00D30B67"/>
    <w:rsid w:val="00D31A17"/>
    <w:rsid w:val="00D4598B"/>
    <w:rsid w:val="00D60CA2"/>
    <w:rsid w:val="00D616A3"/>
    <w:rsid w:val="00D72A6F"/>
    <w:rsid w:val="00D74F9D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01167"/>
    <w:rsid w:val="00E13BD5"/>
    <w:rsid w:val="00E14C11"/>
    <w:rsid w:val="00E16C05"/>
    <w:rsid w:val="00E20A2C"/>
    <w:rsid w:val="00E23D1B"/>
    <w:rsid w:val="00E350E5"/>
    <w:rsid w:val="00E37D31"/>
    <w:rsid w:val="00E517DD"/>
    <w:rsid w:val="00E54075"/>
    <w:rsid w:val="00E83446"/>
    <w:rsid w:val="00E94D0F"/>
    <w:rsid w:val="00E96FB2"/>
    <w:rsid w:val="00EA0DF3"/>
    <w:rsid w:val="00EA2528"/>
    <w:rsid w:val="00EA4AE2"/>
    <w:rsid w:val="00EB5625"/>
    <w:rsid w:val="00EC52A2"/>
    <w:rsid w:val="00EC5CF6"/>
    <w:rsid w:val="00ED309D"/>
    <w:rsid w:val="00EE1A8D"/>
    <w:rsid w:val="00EE6258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1">
    <w:name w:val="heading 1"/>
    <w:basedOn w:val="a"/>
    <w:next w:val="a"/>
    <w:link w:val="10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10">
    <w:name w:val="Заголовок 1 Знак"/>
    <w:basedOn w:val="a0"/>
    <w:link w:val="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a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1">
    <w:name w:val="Цитата1"/>
    <w:basedOn w:val="a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2">
    <w:name w:val="Текст1"/>
    <w:basedOn w:val="a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styleId="af0">
    <w:name w:val="Hyperlink"/>
    <w:basedOn w:val="a0"/>
    <w:uiPriority w:val="99"/>
    <w:unhideWhenUsed/>
    <w:rsid w:val="000045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2011</Words>
  <Characters>11467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50</cp:revision>
  <dcterms:created xsi:type="dcterms:W3CDTF">2024-04-02T08:49:00Z</dcterms:created>
  <dcterms:modified xsi:type="dcterms:W3CDTF">2026-08-03T08:44:00Z</dcterms:modified>
</cp:coreProperties>
</file>