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AA0B1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Дев’ята</w:t>
      </w:r>
      <w:r w:rsidR="00A23221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сесія 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142B1">
        <w:rPr>
          <w:sz w:val="28"/>
          <w:szCs w:val="28"/>
          <w:lang w:val="uk-UA"/>
        </w:rPr>
        <w:t>2</w:t>
      </w:r>
      <w:r w:rsidR="00AA0B1E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r w:rsidR="00AA0B1E">
        <w:rPr>
          <w:sz w:val="28"/>
          <w:szCs w:val="28"/>
          <w:lang w:val="uk-UA"/>
        </w:rPr>
        <w:t>червня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Усього обрано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присутні </w:t>
      </w:r>
      <w:r w:rsidR="00110506" w:rsidRPr="002B4475">
        <w:rPr>
          <w:sz w:val="28"/>
          <w:szCs w:val="28"/>
          <w:lang w:val="uk-UA"/>
        </w:rPr>
        <w:t>3</w:t>
      </w:r>
      <w:r w:rsidR="005D1BF5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депутат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541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43A65" w:rsidRDefault="00E43A65" w:rsidP="008367F0">
      <w:pPr>
        <w:ind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роботі 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AA0B1E" w:rsidP="00675D5C">
      <w:pPr>
        <w:ind w:right="2"/>
        <w:jc w:val="both"/>
        <w:rPr>
          <w:sz w:val="28"/>
          <w:szCs w:val="28"/>
          <w:lang w:val="uk-UA"/>
        </w:rPr>
      </w:pPr>
      <w:r w:rsidRPr="00DB7A9B">
        <w:rPr>
          <w:sz w:val="28"/>
          <w:szCs w:val="28"/>
          <w:lang w:val="uk-UA"/>
        </w:rPr>
        <w:t xml:space="preserve">Яровий Р.В. – заступник </w:t>
      </w:r>
      <w:r>
        <w:rPr>
          <w:sz w:val="28"/>
          <w:szCs w:val="28"/>
          <w:lang w:val="uk-UA"/>
        </w:rPr>
        <w:t>начальника Нікопольського районного управління поліції Головного управління національної поліції в Дніпропетровській області, Фірсов В.В. – заступник начальника Нікопольського МВ УСБУ у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Чаплигін Д.В. </w:t>
      </w:r>
      <w:r w:rsidRPr="00A23221">
        <w:rPr>
          <w:sz w:val="28"/>
          <w:szCs w:val="28"/>
          <w:lang w:val="uk-UA"/>
        </w:rPr>
        <w:t xml:space="preserve">- помічник-консультант депутата </w:t>
      </w:r>
      <w:r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32099C" w:rsidRDefault="0032099C" w:rsidP="00675D5C">
      <w:pPr>
        <w:ind w:right="2"/>
        <w:jc w:val="both"/>
        <w:rPr>
          <w:sz w:val="28"/>
          <w:szCs w:val="28"/>
          <w:lang w:val="uk-UA"/>
        </w:rPr>
      </w:pPr>
    </w:p>
    <w:p w:rsidR="001E7158" w:rsidRPr="0021746C" w:rsidRDefault="0032099C" w:rsidP="001E7158">
      <w:pPr>
        <w:jc w:val="both"/>
        <w:rPr>
          <w:sz w:val="28"/>
          <w:szCs w:val="28"/>
          <w:lang w:val="uk-UA"/>
        </w:rPr>
      </w:pPr>
      <w:r w:rsidRPr="00AD5D1A">
        <w:rPr>
          <w:sz w:val="28"/>
          <w:szCs w:val="28"/>
          <w:lang w:val="uk-UA"/>
        </w:rPr>
        <w:t xml:space="preserve">      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727C79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727C7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Сідільова Г.М.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727C7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Є.М.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727C79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</w:t>
      </w:r>
      <w:r w:rsidR="0052274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727C79">
        <w:rPr>
          <w:sz w:val="28"/>
          <w:szCs w:val="28"/>
          <w:lang w:val="uk-UA"/>
        </w:rPr>
        <w:t>28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727C79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1E7158" w:rsidRDefault="0085670E" w:rsidP="00CA54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1E7158" w:rsidRDefault="001E7158" w:rsidP="00CA54B5">
      <w:pPr>
        <w:jc w:val="both"/>
        <w:rPr>
          <w:sz w:val="28"/>
          <w:szCs w:val="28"/>
          <w:lang w:val="uk-UA"/>
        </w:rPr>
      </w:pPr>
    </w:p>
    <w:p w:rsidR="00632CCB" w:rsidRDefault="001E7158" w:rsidP="00CA54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632CCB" w:rsidRPr="0085670E">
        <w:rPr>
          <w:sz w:val="28"/>
          <w:szCs w:val="28"/>
          <w:lang w:val="uk-UA" w:eastAsia="uk-UA"/>
        </w:rPr>
        <w:t xml:space="preserve"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</w:t>
      </w:r>
      <w:r w:rsidR="00632CCB" w:rsidRPr="0085670E">
        <w:rPr>
          <w:sz w:val="28"/>
          <w:szCs w:val="28"/>
          <w:lang w:val="uk-UA" w:eastAsia="uk-UA"/>
        </w:rPr>
        <w:lastRenderedPageBreak/>
        <w:t>етики на пленарному засіданні, особливо під час проведення поіменних голосувань.</w:t>
      </w:r>
    </w:p>
    <w:p w:rsidR="00AF0E7B" w:rsidRDefault="00AF0E7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AF0E7B" w:rsidRDefault="00AF0E7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CB5B80" w:rsidRPr="004040D8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4040D8" w:rsidRPr="0085670E" w:rsidRDefault="004040D8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727C79">
        <w:rPr>
          <w:sz w:val="28"/>
          <w:szCs w:val="28"/>
          <w:lang w:val="uk-UA"/>
        </w:rPr>
        <w:t>9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C3102" w:rsidRPr="0085670E">
        <w:rPr>
          <w:sz w:val="28"/>
          <w:szCs w:val="28"/>
          <w:lang w:val="uk-UA"/>
        </w:rPr>
        <w:t>3</w:t>
      </w:r>
      <w:r w:rsidR="00727C79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8B0747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4040D8" w:rsidP="00632CCB">
      <w:pPr>
        <w:rPr>
          <w:sz w:val="28"/>
          <w:szCs w:val="28"/>
          <w:lang w:val="uk-UA"/>
        </w:rPr>
      </w:pPr>
    </w:p>
    <w:p w:rsidR="001E7158" w:rsidRDefault="001E715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r w:rsidR="004040D8">
        <w:rPr>
          <w:sz w:val="28"/>
          <w:lang w:val="uk-UA"/>
        </w:rPr>
        <w:t>Саюк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9346C6" w:rsidRDefault="009346C6" w:rsidP="00632CCB">
      <w:pPr>
        <w:rPr>
          <w:sz w:val="27"/>
          <w:szCs w:val="27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B788D">
        <w:rPr>
          <w:sz w:val="28"/>
          <w:szCs w:val="28"/>
          <w:lang w:val="uk-UA"/>
        </w:rPr>
        <w:t xml:space="preserve">Секретар </w:t>
      </w:r>
      <w:r w:rsidR="00024967">
        <w:rPr>
          <w:sz w:val="28"/>
          <w:szCs w:val="28"/>
          <w:lang w:val="uk-UA"/>
        </w:rPr>
        <w:t xml:space="preserve">постійної комісії міської ради з питань містобудування та землекористування Скакун Р.О. </w:t>
      </w:r>
      <w:r>
        <w:rPr>
          <w:sz w:val="28"/>
          <w:szCs w:val="28"/>
          <w:lang w:val="uk-UA"/>
        </w:rPr>
        <w:t xml:space="preserve">запропонував включити </w:t>
      </w:r>
      <w:r w:rsidR="00CB120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</w:t>
      </w:r>
      <w:r w:rsidR="00CB120A" w:rsidRPr="00CB120A">
        <w:rPr>
          <w:sz w:val="28"/>
          <w:szCs w:val="28"/>
          <w:lang w:val="uk-UA"/>
        </w:rPr>
        <w:t>«</w:t>
      </w:r>
      <w:r w:rsidR="00CB120A" w:rsidRPr="00024967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Товариству з обмеженою відповідальністю «Епіцентр К» за фактичним розміщенням нежитлової будівлі на вул. Патріотів України, 128 у</w:t>
      </w:r>
      <w:r w:rsidR="00024967">
        <w:rPr>
          <w:sz w:val="28"/>
          <w:szCs w:val="28"/>
          <w:lang w:val="uk-UA"/>
        </w:rPr>
        <w:t xml:space="preserve">     </w:t>
      </w:r>
      <w:r w:rsidR="00CB120A" w:rsidRPr="00024967">
        <w:rPr>
          <w:sz w:val="28"/>
          <w:szCs w:val="28"/>
          <w:lang w:val="uk-UA"/>
        </w:rPr>
        <w:t xml:space="preserve"> м. Нікополі Дніпропетровської області</w:t>
      </w:r>
      <w:r w:rsidRPr="00CB120A">
        <w:rPr>
          <w:sz w:val="28"/>
          <w:szCs w:val="28"/>
          <w:lang w:val="uk-UA"/>
        </w:rPr>
        <w:t>»</w:t>
      </w:r>
      <w:r w:rsidR="00CB120A">
        <w:rPr>
          <w:sz w:val="28"/>
          <w:szCs w:val="28"/>
          <w:lang w:val="uk-UA"/>
        </w:rPr>
        <w:t xml:space="preserve"> та розглянути в блоці земельних питань</w:t>
      </w:r>
      <w:r>
        <w:rPr>
          <w:sz w:val="28"/>
          <w:szCs w:val="28"/>
          <w:lang w:val="uk-UA"/>
        </w:rPr>
        <w:t>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CB120A">
        <w:rPr>
          <w:sz w:val="28"/>
          <w:szCs w:val="28"/>
          <w:lang w:val="uk-UA"/>
        </w:rPr>
        <w:t xml:space="preserve"> 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4755" w:rsidRPr="00F72A4A" w:rsidRDefault="00C34755" w:rsidP="00C34755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5B788D">
        <w:rPr>
          <w:sz w:val="28"/>
          <w:szCs w:val="28"/>
          <w:lang w:val="uk-UA"/>
        </w:rPr>
        <w:t>секретаря</w:t>
      </w:r>
      <w:r w:rsidR="00024967">
        <w:rPr>
          <w:sz w:val="28"/>
          <w:szCs w:val="28"/>
          <w:lang w:val="uk-UA"/>
        </w:rPr>
        <w:t xml:space="preserve"> постійної комісії міської ради з питань містобудування та землекористування </w:t>
      </w:r>
      <w:r w:rsidR="00CB120A" w:rsidRPr="005B788D">
        <w:rPr>
          <w:color w:val="000000" w:themeColor="text1"/>
          <w:sz w:val="28"/>
          <w:szCs w:val="28"/>
          <w:lang w:val="uk-UA"/>
        </w:rPr>
        <w:t>Скакуна Р.О</w:t>
      </w:r>
      <w:r w:rsidR="00CB120A" w:rsidRPr="00CB120A">
        <w:rPr>
          <w:color w:val="FF0000"/>
          <w:sz w:val="28"/>
          <w:szCs w:val="28"/>
          <w:lang w:val="uk-UA"/>
        </w:rPr>
        <w:t>.</w:t>
      </w:r>
      <w:r w:rsidR="00CB12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включення </w:t>
      </w:r>
      <w:r w:rsidR="00CB120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</w:t>
      </w:r>
      <w:r w:rsidR="00CB120A">
        <w:rPr>
          <w:sz w:val="28"/>
          <w:szCs w:val="28"/>
          <w:lang w:val="uk-UA"/>
        </w:rPr>
        <w:t xml:space="preserve">питання </w:t>
      </w:r>
      <w:r w:rsidR="00CB120A" w:rsidRPr="00CB120A">
        <w:rPr>
          <w:sz w:val="28"/>
          <w:szCs w:val="28"/>
          <w:lang w:val="uk-UA"/>
        </w:rPr>
        <w:t>«</w:t>
      </w:r>
      <w:r w:rsidR="00CB120A" w:rsidRPr="00024967">
        <w:rPr>
          <w:sz w:val="28"/>
          <w:szCs w:val="28"/>
          <w:lang w:val="uk-UA"/>
        </w:rPr>
        <w:t xml:space="preserve">Про </w:t>
      </w:r>
      <w:r w:rsidR="00CB120A" w:rsidRPr="00024967">
        <w:rPr>
          <w:sz w:val="28"/>
          <w:szCs w:val="28"/>
          <w:lang w:val="uk-UA"/>
        </w:rPr>
        <w:lastRenderedPageBreak/>
        <w:t xml:space="preserve">затвердження проекту землеустрою щодо відведення земельної ділянки в оренду Товариству з обмеженою відповідальністю </w:t>
      </w:r>
      <w:r w:rsidR="00CB120A" w:rsidRPr="005D1BF5">
        <w:rPr>
          <w:sz w:val="28"/>
          <w:szCs w:val="28"/>
          <w:lang w:val="uk-UA"/>
        </w:rPr>
        <w:t>«Епіцентр К» за фактичним розміщенням нежитлової будівлі на вул. Патріотів України, 128 у м. Нікополі Дніпропетровської області</w:t>
      </w:r>
      <w:r w:rsidR="00CB120A" w:rsidRPr="00CB120A">
        <w:rPr>
          <w:sz w:val="28"/>
          <w:szCs w:val="28"/>
          <w:lang w:val="uk-UA"/>
        </w:rPr>
        <w:t>»</w:t>
      </w:r>
      <w:r w:rsidR="00CB120A">
        <w:rPr>
          <w:sz w:val="28"/>
          <w:szCs w:val="28"/>
          <w:lang w:val="uk-UA"/>
        </w:rPr>
        <w:t xml:space="preserve"> та розгляду в блоці земельних питань.</w:t>
      </w:r>
    </w:p>
    <w:p w:rsidR="00AF0E7B" w:rsidRDefault="00C34755" w:rsidP="00024967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34755" w:rsidRPr="00B06678" w:rsidRDefault="00C34755" w:rsidP="00AF0E7B">
      <w:pPr>
        <w:tabs>
          <w:tab w:val="left" w:pos="0"/>
        </w:tabs>
        <w:ind w:right="51"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4755" w:rsidRPr="00B06678" w:rsidRDefault="00C34755" w:rsidP="00C347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3</w:t>
      </w:r>
      <w:r w:rsidR="00CB120A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4755" w:rsidRDefault="00C34755" w:rsidP="00C347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4755" w:rsidRDefault="00C34755" w:rsidP="00632CCB">
      <w:pPr>
        <w:rPr>
          <w:sz w:val="27"/>
          <w:szCs w:val="27"/>
          <w:lang w:val="uk-UA"/>
        </w:rPr>
      </w:pPr>
    </w:p>
    <w:p w:rsidR="00CB120A" w:rsidRDefault="00CB120A" w:rsidP="00632CCB">
      <w:pPr>
        <w:rPr>
          <w:sz w:val="27"/>
          <w:szCs w:val="27"/>
          <w:lang w:val="uk-UA"/>
        </w:rPr>
      </w:pPr>
    </w:p>
    <w:p w:rsidR="00CB120A" w:rsidRDefault="005B788D" w:rsidP="00AF0E7B">
      <w:pPr>
        <w:tabs>
          <w:tab w:val="left" w:pos="0"/>
        </w:tabs>
        <w:ind w:right="51" w:firstLine="709"/>
        <w:jc w:val="both"/>
        <w:rPr>
          <w:sz w:val="28"/>
          <w:szCs w:val="28"/>
          <w:lang w:val="uk-UA"/>
        </w:rPr>
      </w:pPr>
      <w:r w:rsidRPr="005B788D">
        <w:rPr>
          <w:color w:val="000000" w:themeColor="text1"/>
          <w:sz w:val="28"/>
          <w:szCs w:val="28"/>
          <w:lang w:val="uk-UA"/>
        </w:rPr>
        <w:t>Секретар</w:t>
      </w:r>
      <w:r>
        <w:rPr>
          <w:color w:val="FF0000"/>
          <w:sz w:val="28"/>
          <w:szCs w:val="28"/>
          <w:lang w:val="uk-UA"/>
        </w:rPr>
        <w:t xml:space="preserve"> </w:t>
      </w:r>
      <w:r w:rsidR="00024967">
        <w:rPr>
          <w:sz w:val="28"/>
          <w:szCs w:val="28"/>
          <w:lang w:val="uk-UA"/>
        </w:rPr>
        <w:t xml:space="preserve">постійної комісії міської ради з питань містобудування та землекористування Скакун Р.О. </w:t>
      </w:r>
      <w:r w:rsidR="00CB120A">
        <w:rPr>
          <w:sz w:val="28"/>
          <w:szCs w:val="28"/>
          <w:lang w:val="uk-UA"/>
        </w:rPr>
        <w:t xml:space="preserve">запропонував включити до порядку денного питання </w:t>
      </w:r>
      <w:r w:rsidR="00CB120A" w:rsidRPr="00CB120A">
        <w:rPr>
          <w:sz w:val="28"/>
          <w:szCs w:val="28"/>
          <w:lang w:val="uk-UA"/>
        </w:rPr>
        <w:t xml:space="preserve">«Про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</w:t>
      </w:r>
      <w:r w:rsidR="00CB120A" w:rsidRPr="00CB120A">
        <w:rPr>
          <w:sz w:val="28"/>
          <w:szCs w:val="28"/>
        </w:rPr>
        <w:t>«Епіцентр К» в оренду земельної ділянки на вул. Патріотів України, 128 у м. Нікополі Дніпропетровської області</w:t>
      </w:r>
      <w:r w:rsidR="00CB120A" w:rsidRPr="00CB120A">
        <w:rPr>
          <w:sz w:val="28"/>
          <w:szCs w:val="28"/>
          <w:lang w:val="uk-UA"/>
        </w:rPr>
        <w:t>»</w:t>
      </w:r>
      <w:r w:rsidR="00CB120A">
        <w:rPr>
          <w:sz w:val="28"/>
          <w:szCs w:val="28"/>
          <w:lang w:val="uk-UA"/>
        </w:rPr>
        <w:t xml:space="preserve"> та розглянути в блоці земельних питань</w:t>
      </w:r>
      <w:r w:rsidR="00CB120A" w:rsidRPr="00CB120A">
        <w:rPr>
          <w:sz w:val="28"/>
          <w:szCs w:val="28"/>
          <w:lang w:val="uk-UA"/>
        </w:rPr>
        <w:t>.</w:t>
      </w:r>
    </w:p>
    <w:p w:rsidR="00AF0E7B" w:rsidRDefault="00CB120A" w:rsidP="00CB120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CB120A">
        <w:rPr>
          <w:sz w:val="28"/>
          <w:szCs w:val="28"/>
          <w:lang w:val="uk-UA"/>
        </w:rPr>
        <w:t xml:space="preserve"> </w:t>
      </w:r>
    </w:p>
    <w:p w:rsidR="00CB120A" w:rsidRDefault="00CB120A" w:rsidP="00AF0E7B">
      <w:pPr>
        <w:tabs>
          <w:tab w:val="left" w:pos="0"/>
        </w:tabs>
        <w:ind w:right="51"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B120A" w:rsidRDefault="00CB120A" w:rsidP="00CB120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B120A" w:rsidRPr="00F72A4A" w:rsidRDefault="00CB120A" w:rsidP="00AF0E7B">
      <w:pPr>
        <w:tabs>
          <w:tab w:val="left" w:pos="0"/>
        </w:tabs>
        <w:ind w:right="51" w:firstLine="70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5B788D">
        <w:rPr>
          <w:sz w:val="28"/>
          <w:szCs w:val="28"/>
          <w:lang w:val="uk-UA"/>
        </w:rPr>
        <w:t>секретаря</w:t>
      </w:r>
      <w:r w:rsidR="00024967">
        <w:rPr>
          <w:sz w:val="28"/>
          <w:szCs w:val="28"/>
          <w:lang w:val="uk-UA"/>
        </w:rPr>
        <w:t xml:space="preserve"> постійної комісії міської ради з питань містобудування та землекористування Скакуна Р.О. </w:t>
      </w:r>
      <w:r>
        <w:rPr>
          <w:sz w:val="28"/>
          <w:szCs w:val="28"/>
          <w:lang w:val="uk-UA"/>
        </w:rPr>
        <w:t xml:space="preserve">щодо включення до порядку денного питання питання </w:t>
      </w:r>
      <w:r w:rsidRPr="00CB120A">
        <w:rPr>
          <w:sz w:val="28"/>
          <w:szCs w:val="28"/>
          <w:lang w:val="uk-UA"/>
        </w:rPr>
        <w:t xml:space="preserve">«Про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</w:t>
      </w:r>
      <w:r w:rsidRPr="00CB120A">
        <w:rPr>
          <w:sz w:val="28"/>
          <w:szCs w:val="28"/>
        </w:rPr>
        <w:t xml:space="preserve">«Епіцентр К» в оренду земельної ділянки на вул. Патріотів України, 128 у </w:t>
      </w:r>
      <w:r w:rsidR="00024967">
        <w:rPr>
          <w:sz w:val="28"/>
          <w:szCs w:val="28"/>
          <w:lang w:val="uk-UA"/>
        </w:rPr>
        <w:t xml:space="preserve">             </w:t>
      </w:r>
      <w:r w:rsidRPr="00CB120A">
        <w:rPr>
          <w:sz w:val="28"/>
          <w:szCs w:val="28"/>
        </w:rPr>
        <w:t>м. Нікополі Дніпропетровської області</w:t>
      </w:r>
      <w:r w:rsidRPr="00CB120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в блоці земельних питань</w:t>
      </w:r>
      <w:r w:rsidRPr="00CB120A">
        <w:rPr>
          <w:sz w:val="28"/>
          <w:szCs w:val="28"/>
          <w:lang w:val="uk-UA"/>
        </w:rPr>
        <w:t>.</w:t>
      </w:r>
    </w:p>
    <w:p w:rsidR="00CB120A" w:rsidRDefault="00CB120A" w:rsidP="00CB120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B120A" w:rsidRPr="00B06678" w:rsidRDefault="00CB120A" w:rsidP="00CB120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B120A" w:rsidRPr="00B06678" w:rsidRDefault="00CB120A" w:rsidP="00CB120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B120A" w:rsidRDefault="00CB120A" w:rsidP="00CB120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B120A" w:rsidRPr="00B06678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CB120A" w:rsidRPr="00B06678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B120A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CB120A" w:rsidRPr="00B06678" w:rsidRDefault="00CB120A" w:rsidP="00CB120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B120A" w:rsidRDefault="00CB120A" w:rsidP="00CB12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CB120A">
      <w:pPr>
        <w:jc w:val="both"/>
        <w:rPr>
          <w:sz w:val="28"/>
          <w:szCs w:val="28"/>
          <w:lang w:val="uk-UA"/>
        </w:rPr>
      </w:pPr>
    </w:p>
    <w:p w:rsidR="00C34755" w:rsidRDefault="00C34755" w:rsidP="00632CCB">
      <w:pPr>
        <w:rPr>
          <w:sz w:val="27"/>
          <w:szCs w:val="27"/>
          <w:lang w:val="uk-UA"/>
        </w:rPr>
      </w:pPr>
    </w:p>
    <w:p w:rsidR="00CB120A" w:rsidRPr="00CB120A" w:rsidRDefault="000733DB" w:rsidP="003527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CB120A">
        <w:rPr>
          <w:color w:val="FF0000"/>
          <w:sz w:val="28"/>
          <w:szCs w:val="28"/>
          <w:lang w:val="uk-UA"/>
        </w:rPr>
        <w:t xml:space="preserve">          </w:t>
      </w:r>
      <w:r w:rsidR="005B788D" w:rsidRPr="005B788D">
        <w:rPr>
          <w:color w:val="000000" w:themeColor="text1"/>
          <w:sz w:val="28"/>
          <w:szCs w:val="28"/>
          <w:lang w:val="uk-UA"/>
        </w:rPr>
        <w:t>Секретар</w:t>
      </w:r>
      <w:r w:rsidR="007B1C02">
        <w:rPr>
          <w:sz w:val="28"/>
          <w:szCs w:val="28"/>
          <w:lang w:val="uk-UA"/>
        </w:rPr>
        <w:t xml:space="preserve"> постійної комісії міської ради з питань містобудування та землекористування Скакун Р.О. </w:t>
      </w:r>
      <w:r w:rsidRPr="00CB120A">
        <w:rPr>
          <w:sz w:val="28"/>
          <w:szCs w:val="28"/>
          <w:lang w:val="uk-UA"/>
        </w:rPr>
        <w:t xml:space="preserve">запропонував провести пакетне голосування </w:t>
      </w:r>
      <w:r w:rsidR="00CB120A" w:rsidRPr="00CB120A">
        <w:rPr>
          <w:sz w:val="28"/>
          <w:szCs w:val="28"/>
        </w:rPr>
        <w:t xml:space="preserve">з 1 </w:t>
      </w:r>
      <w:r w:rsidR="00CB120A" w:rsidRPr="00CB120A">
        <w:rPr>
          <w:sz w:val="28"/>
          <w:szCs w:val="28"/>
        </w:rPr>
        <w:lastRenderedPageBreak/>
        <w:t xml:space="preserve">по 68 питання згідно переліку земельних питань та додаткових питань, внесених до порядку денного: </w:t>
      </w:r>
    </w:p>
    <w:p w:rsidR="00CB120A" w:rsidRPr="00CB120A" w:rsidRDefault="00CB120A" w:rsidP="003527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CB120A">
        <w:rPr>
          <w:sz w:val="28"/>
          <w:szCs w:val="28"/>
        </w:rPr>
        <w:t>- Про затвердження проекту землеустрою щодо відведення земельної ділянки в оренду Товариству з обмеженою відповідальністю «Епіцентр К» за фактичним розміщенням нежитлової будівлі на вул. Патріотів України, 128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0733DB" w:rsidRPr="00CB120A" w:rsidRDefault="00CB120A" w:rsidP="003527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5D1BF5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</w:t>
      </w:r>
      <w:r w:rsidRPr="00CB120A">
        <w:rPr>
          <w:sz w:val="28"/>
          <w:szCs w:val="28"/>
        </w:rPr>
        <w:t xml:space="preserve">«Епіцентр К» в оренду земельної ділянки на вул. Патріотів України, 128 у м. Нікополі Дніпропетровської області. </w:t>
      </w:r>
      <w:r w:rsidR="000733DB" w:rsidRPr="00CB120A">
        <w:rPr>
          <w:sz w:val="28"/>
          <w:szCs w:val="28"/>
        </w:rPr>
        <w:t xml:space="preserve"> </w:t>
      </w:r>
    </w:p>
    <w:p w:rsidR="00CB120A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</w:t>
      </w:r>
    </w:p>
    <w:p w:rsidR="000733DB" w:rsidRDefault="00CB120A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</w:t>
      </w:r>
      <w:r w:rsidR="000733DB">
        <w:rPr>
          <w:rFonts w:ascii="Times New Roman CYR" w:hAnsi="Times New Roman CYR"/>
          <w:noProof/>
          <w:sz w:val="28"/>
          <w:szCs w:val="28"/>
          <w:lang w:val="uk-UA"/>
        </w:rPr>
        <w:t xml:space="preserve"> </w:t>
      </w:r>
      <w:r w:rsidR="000733DB" w:rsidRPr="00A71C06">
        <w:rPr>
          <w:sz w:val="28"/>
          <w:szCs w:val="28"/>
          <w:lang w:val="uk-UA"/>
        </w:rPr>
        <w:t xml:space="preserve">Міський голова </w:t>
      </w:r>
      <w:r w:rsidR="000733DB">
        <w:rPr>
          <w:sz w:val="28"/>
          <w:szCs w:val="28"/>
          <w:lang w:val="uk-UA"/>
        </w:rPr>
        <w:t xml:space="preserve">Саюк О.І. </w:t>
      </w:r>
      <w:r w:rsidR="000733DB" w:rsidRPr="00A71C06">
        <w:rPr>
          <w:sz w:val="28"/>
          <w:szCs w:val="28"/>
          <w:lang w:val="uk-UA"/>
        </w:rPr>
        <w:t>запропонував обговорити дан</w:t>
      </w:r>
      <w:r w:rsidR="000733DB">
        <w:rPr>
          <w:sz w:val="28"/>
          <w:szCs w:val="28"/>
          <w:lang w:val="uk-UA"/>
        </w:rPr>
        <w:t>у</w:t>
      </w:r>
      <w:r w:rsidR="000733DB" w:rsidRPr="00A71C06">
        <w:rPr>
          <w:sz w:val="28"/>
          <w:szCs w:val="28"/>
          <w:lang w:val="uk-UA"/>
        </w:rPr>
        <w:t xml:space="preserve"> про</w:t>
      </w:r>
      <w:r w:rsidR="000733DB">
        <w:rPr>
          <w:sz w:val="28"/>
          <w:szCs w:val="28"/>
          <w:lang w:val="uk-UA"/>
        </w:rPr>
        <w:t>позицію</w:t>
      </w:r>
      <w:r w:rsidR="000733DB" w:rsidRPr="00A71C06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B1C02" w:rsidRPr="00CB120A" w:rsidRDefault="000733DB" w:rsidP="007B1C0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7B1C02">
        <w:rPr>
          <w:sz w:val="28"/>
          <w:szCs w:val="28"/>
          <w:lang w:val="uk-UA"/>
        </w:rPr>
        <w:t xml:space="preserve">          Міський голова Саюк О.І. поставив на голосування пропозицію </w:t>
      </w:r>
      <w:r w:rsidR="005B788D">
        <w:rPr>
          <w:sz w:val="28"/>
          <w:szCs w:val="28"/>
          <w:lang w:val="uk-UA"/>
        </w:rPr>
        <w:t>секретаря</w:t>
      </w:r>
      <w:r w:rsidR="007B1C02" w:rsidRPr="007B1C02">
        <w:rPr>
          <w:sz w:val="28"/>
          <w:szCs w:val="28"/>
          <w:lang w:val="uk-UA"/>
        </w:rPr>
        <w:t xml:space="preserve"> постійної комісії міської ради з питань містобудування та землекористування Скакуна Р.О. </w:t>
      </w:r>
      <w:r w:rsidRPr="007B1C02">
        <w:rPr>
          <w:sz w:val="28"/>
          <w:szCs w:val="28"/>
          <w:lang w:val="uk-UA"/>
        </w:rPr>
        <w:t xml:space="preserve">щодо проведення пакетного голосування  </w:t>
      </w:r>
      <w:r w:rsidR="007B1C02" w:rsidRPr="00CB120A">
        <w:rPr>
          <w:sz w:val="28"/>
          <w:szCs w:val="28"/>
        </w:rPr>
        <w:t xml:space="preserve">з 1 по 68 питання згідно переліку земельних питань та додаткових питань, внесених до порядку денного: </w:t>
      </w:r>
    </w:p>
    <w:p w:rsidR="007B1C02" w:rsidRPr="00CB120A" w:rsidRDefault="007B1C02" w:rsidP="007B1C0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CB120A">
        <w:rPr>
          <w:sz w:val="28"/>
          <w:szCs w:val="28"/>
        </w:rPr>
        <w:t>- Про затвердження проекту землеустрою щодо відведення земельної ділянки в оренду Товариству з обмеженою відповідальністю «Епіцентр К» за фактичним розміщенням нежитлової будівлі на вул. Патріотів України, 128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7B1C02" w:rsidRPr="00CB120A" w:rsidRDefault="007B1C02" w:rsidP="007B1C0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7B1C02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</w:t>
      </w:r>
      <w:r w:rsidRPr="00CB120A">
        <w:rPr>
          <w:sz w:val="28"/>
          <w:szCs w:val="28"/>
        </w:rPr>
        <w:t xml:space="preserve">«Епіцентр К» в оренду земельної ділянки на вул. Патріотів України, 128 у м. Нікополі Дніпропетровської області.  </w:t>
      </w:r>
    </w:p>
    <w:p w:rsidR="000733DB" w:rsidRPr="007B1C02" w:rsidRDefault="000733DB" w:rsidP="005A4B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7B1C02"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0733DB" w:rsidRPr="00B06678" w:rsidRDefault="000733DB" w:rsidP="000733D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733DB" w:rsidRPr="00B06678" w:rsidRDefault="000733DB" w:rsidP="000733D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3</w:t>
      </w:r>
      <w:r w:rsidR="00CB120A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B120A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0733DB" w:rsidRPr="00B06678" w:rsidRDefault="000733DB" w:rsidP="000733D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33DB" w:rsidRDefault="000733DB" w:rsidP="000733D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0733DB">
      <w:pPr>
        <w:jc w:val="both"/>
        <w:rPr>
          <w:sz w:val="28"/>
          <w:szCs w:val="28"/>
          <w:lang w:val="uk-UA"/>
        </w:rPr>
      </w:pPr>
    </w:p>
    <w:p w:rsidR="000733DB" w:rsidRDefault="000733DB" w:rsidP="00632CCB">
      <w:pPr>
        <w:rPr>
          <w:sz w:val="27"/>
          <w:szCs w:val="27"/>
          <w:lang w:val="uk-UA"/>
        </w:rPr>
      </w:pPr>
    </w:p>
    <w:p w:rsidR="00B41E1A" w:rsidRPr="00392C50" w:rsidRDefault="00521492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1E1A">
        <w:rPr>
          <w:sz w:val="28"/>
          <w:szCs w:val="28"/>
          <w:lang w:val="uk-UA"/>
        </w:rPr>
        <w:t xml:space="preserve">Голова постійної комісії міської ради </w:t>
      </w:r>
      <w:r w:rsidR="00980709">
        <w:rPr>
          <w:sz w:val="28"/>
          <w:szCs w:val="28"/>
          <w:lang w:val="uk-UA"/>
        </w:rPr>
        <w:t xml:space="preserve">Гришин Д.О. </w:t>
      </w:r>
      <w:r w:rsidR="00B41E1A">
        <w:rPr>
          <w:sz w:val="28"/>
          <w:szCs w:val="28"/>
          <w:lang w:val="uk-UA"/>
        </w:rPr>
        <w:t xml:space="preserve">запропонував </w:t>
      </w:r>
      <w:r w:rsidR="00980709">
        <w:rPr>
          <w:sz w:val="28"/>
          <w:szCs w:val="28"/>
          <w:lang w:val="uk-UA"/>
        </w:rPr>
        <w:t>включити до порядку денного питання «</w:t>
      </w:r>
      <w:r w:rsidR="00980709" w:rsidRPr="00980709">
        <w:rPr>
          <w:sz w:val="28"/>
          <w:szCs w:val="28"/>
          <w:lang w:val="uk-UA"/>
        </w:rPr>
        <w:t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</w:t>
      </w:r>
      <w:r w:rsidR="00980709">
        <w:rPr>
          <w:sz w:val="28"/>
          <w:szCs w:val="28"/>
          <w:lang w:val="uk-UA"/>
        </w:rPr>
        <w:t xml:space="preserve"> </w:t>
      </w:r>
      <w:r w:rsidR="00980709" w:rsidRPr="00392C50">
        <w:rPr>
          <w:sz w:val="28"/>
          <w:szCs w:val="28"/>
          <w:lang w:val="uk-UA"/>
        </w:rPr>
        <w:t xml:space="preserve">та розглянути </w:t>
      </w:r>
      <w:r w:rsidR="00392C50" w:rsidRPr="00392C50">
        <w:rPr>
          <w:sz w:val="28"/>
          <w:szCs w:val="28"/>
          <w:lang w:val="uk-UA"/>
        </w:rPr>
        <w:t>в блоці його питань</w:t>
      </w:r>
      <w:r w:rsidR="00E0761F" w:rsidRPr="00392C50">
        <w:rPr>
          <w:sz w:val="28"/>
          <w:szCs w:val="28"/>
          <w:lang w:val="uk-UA"/>
        </w:rPr>
        <w:t>.</w:t>
      </w:r>
      <w:r w:rsidR="00B41E1A" w:rsidRPr="00392C50">
        <w:rPr>
          <w:sz w:val="28"/>
          <w:szCs w:val="28"/>
          <w:lang w:val="uk-UA"/>
        </w:rPr>
        <w:t xml:space="preserve"> </w:t>
      </w:r>
    </w:p>
    <w:p w:rsidR="009346C6" w:rsidRDefault="009346C6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Default="000733DB" w:rsidP="00B41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41E1A" w:rsidRPr="00A71C06">
        <w:rPr>
          <w:sz w:val="28"/>
          <w:szCs w:val="28"/>
          <w:lang w:val="uk-UA"/>
        </w:rPr>
        <w:t xml:space="preserve">Міський голова </w:t>
      </w:r>
      <w:r w:rsidR="00B41E1A">
        <w:rPr>
          <w:sz w:val="28"/>
          <w:szCs w:val="28"/>
          <w:lang w:val="uk-UA"/>
        </w:rPr>
        <w:t xml:space="preserve">Саюк О.І. </w:t>
      </w:r>
      <w:r w:rsidR="00B41E1A" w:rsidRPr="00A71C06">
        <w:rPr>
          <w:sz w:val="28"/>
          <w:szCs w:val="28"/>
          <w:lang w:val="uk-UA"/>
        </w:rPr>
        <w:t>запропонував обговорити дан</w:t>
      </w:r>
      <w:r w:rsidR="00B41E1A">
        <w:rPr>
          <w:sz w:val="28"/>
          <w:szCs w:val="28"/>
          <w:lang w:val="uk-UA"/>
        </w:rPr>
        <w:t>у</w:t>
      </w:r>
      <w:r w:rsidR="00B41E1A" w:rsidRPr="00A71C06">
        <w:rPr>
          <w:sz w:val="28"/>
          <w:szCs w:val="28"/>
          <w:lang w:val="uk-UA"/>
        </w:rPr>
        <w:t xml:space="preserve"> про</w:t>
      </w:r>
      <w:r w:rsidR="00B41E1A">
        <w:rPr>
          <w:sz w:val="28"/>
          <w:szCs w:val="28"/>
          <w:lang w:val="uk-UA"/>
        </w:rPr>
        <w:t>позицію</w:t>
      </w:r>
      <w:r w:rsidR="00B41E1A" w:rsidRPr="00A71C06">
        <w:rPr>
          <w:sz w:val="28"/>
          <w:szCs w:val="28"/>
          <w:lang w:val="uk-UA"/>
        </w:rPr>
        <w:t>.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</w:p>
    <w:p w:rsidR="00D42838" w:rsidRDefault="00B41E1A" w:rsidP="0098070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0733DB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980709">
        <w:rPr>
          <w:sz w:val="28"/>
          <w:szCs w:val="28"/>
          <w:lang w:val="uk-UA"/>
        </w:rPr>
        <w:t>Гришина Д.О.</w:t>
      </w:r>
      <w:r>
        <w:rPr>
          <w:sz w:val="28"/>
          <w:szCs w:val="28"/>
          <w:lang w:val="uk-UA"/>
        </w:rPr>
        <w:t xml:space="preserve"> щодо </w:t>
      </w:r>
      <w:r w:rsidR="00980709">
        <w:rPr>
          <w:sz w:val="28"/>
          <w:szCs w:val="28"/>
          <w:lang w:val="uk-UA"/>
        </w:rPr>
        <w:t>включення до порядку денного питання «</w:t>
      </w:r>
      <w:r w:rsidR="00980709" w:rsidRPr="00980709">
        <w:rPr>
          <w:sz w:val="28"/>
          <w:szCs w:val="28"/>
          <w:lang w:val="uk-UA"/>
        </w:rPr>
        <w:t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</w:t>
      </w:r>
      <w:r w:rsidR="00392C50">
        <w:rPr>
          <w:sz w:val="28"/>
          <w:szCs w:val="28"/>
          <w:lang w:val="uk-UA"/>
        </w:rPr>
        <w:t xml:space="preserve"> та розгляду в блоці його питань</w:t>
      </w:r>
      <w:r w:rsidR="00980709" w:rsidRPr="00980709">
        <w:rPr>
          <w:sz w:val="28"/>
          <w:szCs w:val="28"/>
          <w:lang w:val="uk-UA"/>
        </w:rPr>
        <w:t>.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Pr="00B06678" w:rsidRDefault="00E0761F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1E1A" w:rsidRPr="00B06678">
        <w:rPr>
          <w:sz w:val="28"/>
          <w:lang w:val="uk-UA"/>
        </w:rPr>
        <w:t xml:space="preserve">Міський голова </w:t>
      </w:r>
      <w:r w:rsidR="00B41E1A">
        <w:rPr>
          <w:sz w:val="28"/>
          <w:lang w:val="uk-UA"/>
        </w:rPr>
        <w:t>Саюк О.І.</w:t>
      </w:r>
      <w:r w:rsidR="00B41E1A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41E1A" w:rsidRPr="00B06678" w:rsidRDefault="00B41E1A" w:rsidP="00B41E1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41E1A" w:rsidRDefault="00B41E1A" w:rsidP="00B41E1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352778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5277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352778" w:rsidRDefault="00B41E1A" w:rsidP="00B41E1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52778">
        <w:rPr>
          <w:sz w:val="28"/>
          <w:lang w:val="uk-UA"/>
        </w:rPr>
        <w:t>немає</w:t>
      </w:r>
    </w:p>
    <w:p w:rsidR="00B41E1A" w:rsidRPr="00B06678" w:rsidRDefault="00B41E1A" w:rsidP="00B41E1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04EF6" w:rsidRDefault="00004EF6" w:rsidP="00B41E1A">
      <w:pPr>
        <w:jc w:val="both"/>
        <w:rPr>
          <w:sz w:val="28"/>
          <w:szCs w:val="28"/>
          <w:lang w:val="uk-UA"/>
        </w:rPr>
      </w:pPr>
    </w:p>
    <w:p w:rsidR="00B41E1A" w:rsidRDefault="00B41E1A" w:rsidP="00B41E1A">
      <w:pPr>
        <w:jc w:val="both"/>
        <w:rPr>
          <w:sz w:val="28"/>
          <w:szCs w:val="28"/>
          <w:lang w:val="uk-UA"/>
        </w:rPr>
      </w:pPr>
    </w:p>
    <w:p w:rsidR="00980709" w:rsidRPr="00980709" w:rsidRDefault="000733DB" w:rsidP="003527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980709">
        <w:rPr>
          <w:sz w:val="28"/>
          <w:szCs w:val="28"/>
          <w:lang w:val="uk-UA"/>
        </w:rPr>
        <w:t xml:space="preserve">          Міський голова Саюк О.І. запропонував </w:t>
      </w:r>
      <w:r w:rsidR="00980709" w:rsidRPr="00980709">
        <w:rPr>
          <w:sz w:val="28"/>
          <w:szCs w:val="28"/>
          <w:lang w:val="uk-UA"/>
        </w:rPr>
        <w:t xml:space="preserve">провести </w:t>
      </w:r>
      <w:r w:rsidR="00980709" w:rsidRPr="00980709">
        <w:rPr>
          <w:sz w:val="28"/>
          <w:szCs w:val="28"/>
        </w:rPr>
        <w:t>пакетн</w:t>
      </w:r>
      <w:r w:rsidR="00980709">
        <w:rPr>
          <w:sz w:val="28"/>
          <w:szCs w:val="28"/>
          <w:lang w:val="uk-UA"/>
        </w:rPr>
        <w:t>е</w:t>
      </w:r>
      <w:r w:rsidR="00980709" w:rsidRPr="00980709">
        <w:rPr>
          <w:sz w:val="28"/>
          <w:szCs w:val="28"/>
        </w:rPr>
        <w:t xml:space="preserve"> голосування</w:t>
      </w:r>
      <w:r w:rsidR="00980709">
        <w:rPr>
          <w:sz w:val="28"/>
          <w:szCs w:val="28"/>
          <w:lang w:val="uk-UA"/>
        </w:rPr>
        <w:t xml:space="preserve"> </w:t>
      </w:r>
      <w:r w:rsidR="00980709" w:rsidRPr="00980709">
        <w:rPr>
          <w:sz w:val="28"/>
          <w:szCs w:val="28"/>
        </w:rPr>
        <w:t xml:space="preserve">з 3 по 18, з 19 по 28 питання порядку денного та додаткового питання, внесеного до порядку денного головою постійної комісії міської ради Гришиним Д.О.: </w:t>
      </w:r>
    </w:p>
    <w:p w:rsidR="000733DB" w:rsidRPr="00980709" w:rsidRDefault="00980709" w:rsidP="003527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980709">
        <w:rPr>
          <w:sz w:val="28"/>
          <w:szCs w:val="28"/>
        </w:rPr>
        <w:t xml:space="preserve">- 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 </w:t>
      </w:r>
      <w:r w:rsidR="000733DB" w:rsidRPr="00980709">
        <w:rPr>
          <w:sz w:val="28"/>
          <w:szCs w:val="28"/>
        </w:rPr>
        <w:t xml:space="preserve"> </w:t>
      </w:r>
    </w:p>
    <w:p w:rsidR="00980709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</w:p>
    <w:p w:rsidR="000733DB" w:rsidRDefault="00980709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="000733DB" w:rsidRPr="00A71C06">
        <w:rPr>
          <w:sz w:val="28"/>
          <w:szCs w:val="28"/>
          <w:lang w:val="uk-UA"/>
        </w:rPr>
        <w:t xml:space="preserve">Міський голова </w:t>
      </w:r>
      <w:r w:rsidR="000733DB">
        <w:rPr>
          <w:sz w:val="28"/>
          <w:szCs w:val="28"/>
          <w:lang w:val="uk-UA"/>
        </w:rPr>
        <w:t xml:space="preserve">Саюк О.І. </w:t>
      </w:r>
      <w:r w:rsidR="000733DB" w:rsidRPr="00A71C06">
        <w:rPr>
          <w:sz w:val="28"/>
          <w:szCs w:val="28"/>
          <w:lang w:val="uk-UA"/>
        </w:rPr>
        <w:t>запропонував обговорити дан</w:t>
      </w:r>
      <w:r w:rsidR="000733DB">
        <w:rPr>
          <w:sz w:val="28"/>
          <w:szCs w:val="28"/>
          <w:lang w:val="uk-UA"/>
        </w:rPr>
        <w:t>у</w:t>
      </w:r>
      <w:r w:rsidR="000733DB" w:rsidRPr="00A71C06">
        <w:rPr>
          <w:sz w:val="28"/>
          <w:szCs w:val="28"/>
          <w:lang w:val="uk-UA"/>
        </w:rPr>
        <w:t xml:space="preserve"> про</w:t>
      </w:r>
      <w:r w:rsidR="000733DB">
        <w:rPr>
          <w:sz w:val="28"/>
          <w:szCs w:val="28"/>
          <w:lang w:val="uk-UA"/>
        </w:rPr>
        <w:t>позицію</w:t>
      </w:r>
      <w:r w:rsidR="000733DB" w:rsidRPr="00A71C06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52778" w:rsidRDefault="000733DB" w:rsidP="00352778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</w:t>
      </w:r>
      <w:r w:rsidR="00352778">
        <w:t xml:space="preserve"> </w:t>
      </w:r>
      <w:r w:rsidR="00352778" w:rsidRPr="00352778">
        <w:rPr>
          <w:sz w:val="28"/>
          <w:szCs w:val="28"/>
        </w:rPr>
        <w:t xml:space="preserve">проведення пакетного голосування з 3 по 18, з 19 по 28 питання порядку денного та додаткового питання, внесеного до порядку денного головою постійної комісії міської ради Гришиним Д.О.: </w:t>
      </w:r>
    </w:p>
    <w:p w:rsidR="000733DB" w:rsidRPr="00352778" w:rsidRDefault="00352778" w:rsidP="00352778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352778">
        <w:rPr>
          <w:sz w:val="28"/>
          <w:szCs w:val="28"/>
        </w:rPr>
        <w:t>- 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</w:t>
      </w:r>
      <w:r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0733DB" w:rsidRPr="00B06678" w:rsidRDefault="000733DB" w:rsidP="000733D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733DB" w:rsidRPr="00B06678" w:rsidRDefault="000733DB" w:rsidP="000733D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352778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5277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0733DB" w:rsidRPr="00B06678" w:rsidRDefault="000733DB" w:rsidP="000733D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33DB" w:rsidRDefault="000733DB" w:rsidP="000733D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0A4B" w:rsidRDefault="00050A4B" w:rsidP="00521492">
      <w:pPr>
        <w:jc w:val="both"/>
        <w:rPr>
          <w:sz w:val="28"/>
          <w:szCs w:val="28"/>
          <w:lang w:val="uk-UA"/>
        </w:rPr>
      </w:pPr>
    </w:p>
    <w:p w:rsidR="00776E8E" w:rsidRDefault="00050A4B" w:rsidP="00AF0E7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D8027E">
        <w:rPr>
          <w:sz w:val="28"/>
          <w:szCs w:val="28"/>
          <w:lang w:val="uk-UA"/>
        </w:rPr>
        <w:t xml:space="preserve">      </w:t>
      </w:r>
      <w:r w:rsidR="00776E8E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352778">
        <w:rPr>
          <w:sz w:val="28"/>
          <w:szCs w:val="28"/>
          <w:lang w:val="uk-UA"/>
        </w:rPr>
        <w:t>9</w:t>
      </w:r>
      <w:r w:rsidR="00776E8E">
        <w:rPr>
          <w:sz w:val="28"/>
          <w:szCs w:val="28"/>
          <w:lang w:val="uk-UA"/>
        </w:rPr>
        <w:t>-ї сесії міської ради «в цілому»</w:t>
      </w:r>
      <w:r w:rsidR="00F33B97">
        <w:rPr>
          <w:sz w:val="28"/>
          <w:szCs w:val="28"/>
          <w:lang w:val="uk-UA"/>
        </w:rPr>
        <w:t xml:space="preserve"> з урахуванням внесених пропозицій</w:t>
      </w:r>
      <w:r w:rsidR="00776E8E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02EE">
        <w:rPr>
          <w:sz w:val="28"/>
          <w:lang w:val="uk-UA"/>
        </w:rPr>
        <w:t>3</w:t>
      </w:r>
      <w:r w:rsidR="00352778"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2102EE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8F7C84" w:rsidRDefault="008F7C84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352778">
        <w:rPr>
          <w:sz w:val="28"/>
          <w:lang w:val="uk-UA"/>
        </w:rPr>
        <w:t>9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355E55" w:rsidRDefault="00355E55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AF0E7B" w:rsidRDefault="00AF0E7B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352778" w:rsidRPr="00352778" w:rsidRDefault="00352778" w:rsidP="00352778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bCs/>
          <w:sz w:val="28"/>
          <w:szCs w:val="28"/>
          <w:lang w:val="uk-UA"/>
        </w:rPr>
        <w:t>1.</w:t>
      </w:r>
      <w:r w:rsidRPr="00352778">
        <w:rPr>
          <w:rFonts w:eastAsiaTheme="minorEastAsia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352778" w:rsidRPr="00352778" w:rsidRDefault="00352778" w:rsidP="00A87888">
      <w:pPr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B90469" w:rsidRPr="00352778" w:rsidRDefault="00B90469" w:rsidP="00B90469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B90469">
        <w:rPr>
          <w:rFonts w:eastAsiaTheme="minorEastAsia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922F6" wp14:editId="6DBEF3E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0320" r="53340" b="1524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B2028" id="Пряма сполучна лінія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QGaXd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B90469">
        <w:rPr>
          <w:rFonts w:eastAsiaTheme="minorEastAsia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A0027E" wp14:editId="028C755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0320" r="53340" b="15240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6A37" id="Пряма сполучна лінія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sI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YyosI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B90469">
        <w:rPr>
          <w:rFonts w:eastAsiaTheme="minorEastAsia" w:cstheme="minorBidi"/>
          <w:b/>
          <w:sz w:val="28"/>
          <w:szCs w:val="28"/>
          <w:lang w:val="uk-UA"/>
        </w:rPr>
        <w:t>2.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352778">
        <w:rPr>
          <w:rFonts w:eastAsiaTheme="minorEastAsia" w:cstheme="minorBidi"/>
          <w:sz w:val="28"/>
          <w:szCs w:val="28"/>
        </w:rPr>
        <w:t>Про</w:t>
      </w:r>
      <w:r w:rsidRPr="00352778">
        <w:rPr>
          <w:rFonts w:eastAsiaTheme="minorEastAsia" w:cstheme="minorBidi"/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Товариству з обмеженою відповідальністю «Епіцентр К» за фактичним розміщенням нежитлової будівлі на вул. Патріотів України, 128 у   м. Нікополі Дніпропетровської області.</w:t>
      </w:r>
    </w:p>
    <w:p w:rsidR="00B90469" w:rsidRPr="00352778" w:rsidRDefault="00B90469" w:rsidP="00B90469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B90469">
        <w:rPr>
          <w:rFonts w:eastAsiaTheme="minorEastAsia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7D5A39" wp14:editId="20FB2696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0160" r="15240" b="12065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3148" id="Пряма сполучна лінія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" strokecolor="blue" strokeweight="1pt"/>
            </w:pict>
          </mc:Fallback>
        </mc:AlternateContent>
      </w:r>
      <w:r w:rsidRPr="00B90469">
        <w:rPr>
          <w:rFonts w:eastAsiaTheme="minorEastAsia" w:cstheme="minorBidi"/>
          <w:b/>
          <w:bCs/>
          <w:noProof/>
          <w:spacing w:val="8"/>
          <w:sz w:val="22"/>
          <w:szCs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E0405DB" wp14:editId="5B6199B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19685" r="3810" b="20320"/>
                <wp:wrapNone/>
                <wp:docPr id="5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1F0" w:rsidRDefault="003D31F0" w:rsidP="00B9046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405DB" id="Групувати 5" o:spid="_x0000_s1026" style="position:absolute;left:0;text-align:left;margin-left:-198pt;margin-top:-9pt;width:125.4pt;height:59.85pt;z-index:251686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" stroked="f" strokecolor="blue">
                  <v:textbox>
                    <w:txbxContent>
                      <w:p w:rsidR="003D31F0" w:rsidRDefault="003D31F0" w:rsidP="00B90469"/>
                    </w:txbxContent>
                  </v:textbox>
                </v:shape>
                <v:line id="Line 12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B90469">
        <w:rPr>
          <w:rFonts w:eastAsiaTheme="minorEastAsia" w:cstheme="minorBidi"/>
          <w:b/>
          <w:sz w:val="28"/>
          <w:szCs w:val="28"/>
          <w:lang w:val="uk-UA"/>
        </w:rPr>
        <w:t>3.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352778">
        <w:rPr>
          <w:rFonts w:eastAsiaTheme="minorEastAsia" w:cstheme="minorBidi"/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«Епіцентр К» в оренду земельної ділянки на вул. Патріотів України, 128 у м. Нікополі Дніпропетровської області.   </w:t>
      </w:r>
    </w:p>
    <w:p w:rsidR="00B90469" w:rsidRPr="00352778" w:rsidRDefault="00B90469" w:rsidP="00A87888">
      <w:pPr>
        <w:numPr>
          <w:ilvl w:val="0"/>
          <w:numId w:val="25"/>
        </w:numPr>
        <w:shd w:val="clear" w:color="auto" w:fill="FFFFFF"/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352778" w:rsidRPr="00B90469" w:rsidRDefault="00352778" w:rsidP="00352778">
      <w:pPr>
        <w:suppressAutoHyphens/>
        <w:jc w:val="both"/>
        <w:rPr>
          <w:b/>
          <w:sz w:val="28"/>
          <w:szCs w:val="28"/>
          <w:lang w:val="uk-UA" w:eastAsia="uk-UA"/>
        </w:rPr>
      </w:pPr>
    </w:p>
    <w:p w:rsidR="00352778" w:rsidRPr="00352778" w:rsidRDefault="00A87888" w:rsidP="00352778">
      <w:pPr>
        <w:suppressAutoHyphens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val="uk-UA" w:eastAsia="uk-UA"/>
        </w:rPr>
        <w:t>4</w:t>
      </w:r>
      <w:r w:rsidR="00352778" w:rsidRPr="00352778">
        <w:rPr>
          <w:b/>
          <w:sz w:val="28"/>
          <w:szCs w:val="28"/>
          <w:lang w:val="uk-UA" w:eastAsia="uk-UA"/>
        </w:rPr>
        <w:t xml:space="preserve">. </w:t>
      </w:r>
      <w:r w:rsidR="00352778" w:rsidRPr="00352778">
        <w:rPr>
          <w:sz w:val="28"/>
          <w:szCs w:val="28"/>
          <w:lang w:val="uk-UA" w:eastAsia="uk-UA"/>
        </w:rPr>
        <w:t xml:space="preserve">Про припинення діяльності </w:t>
      </w:r>
      <w:r w:rsidR="00352778" w:rsidRPr="00352778">
        <w:rPr>
          <w:sz w:val="28"/>
          <w:szCs w:val="28"/>
          <w:lang w:val="uk-UA" w:eastAsia="zh-CN"/>
        </w:rPr>
        <w:t>КОМУНАЛЬНОГО ДОШКІЛЬНОГО НАВЧАЛЬНОГО ЗАКЛАДУ (ЯСЕЛ-САДКА) №13 «ЗОЛОТИЙ КЛЮЧИК»</w:t>
      </w:r>
      <w:r w:rsidR="00352778" w:rsidRPr="00352778">
        <w:rPr>
          <w:sz w:val="28"/>
          <w:szCs w:val="28"/>
          <w:lang w:eastAsia="zh-CN"/>
        </w:rPr>
        <w:t>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Доповідає: Горяна Валентина Вікторівна – заступник голови</w:t>
      </w:r>
      <w:r w:rsidRPr="00352778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 xml:space="preserve"> </w:t>
      </w:r>
      <w:r w:rsidRPr="00352778">
        <w:rPr>
          <w:rFonts w:eastAsiaTheme="minorEastAsia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.</w:t>
      </w:r>
    </w:p>
    <w:p w:rsidR="00352778" w:rsidRPr="00352778" w:rsidRDefault="00352778" w:rsidP="00352778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</w:p>
    <w:p w:rsidR="00352778" w:rsidRPr="00352778" w:rsidRDefault="00A87888" w:rsidP="0035277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5</w:t>
      </w:r>
      <w:r w:rsidR="00352778" w:rsidRPr="00352778">
        <w:rPr>
          <w:b/>
          <w:bCs/>
          <w:sz w:val="28"/>
          <w:szCs w:val="28"/>
          <w:lang w:val="uk-UA"/>
        </w:rPr>
        <w:t>.</w:t>
      </w:r>
      <w:r w:rsidR="00352778" w:rsidRPr="00352778">
        <w:rPr>
          <w:bCs/>
          <w:sz w:val="28"/>
          <w:szCs w:val="28"/>
          <w:lang w:val="uk-UA"/>
        </w:rPr>
        <w:t xml:space="preserve"> Про уточнення та затвердження назви об’єкту топоніміки міста Нікополя - провулку Толстого</w:t>
      </w:r>
      <w:r w:rsidR="00352778" w:rsidRPr="00352778">
        <w:rPr>
          <w:bCs/>
          <w:sz w:val="28"/>
          <w:szCs w:val="28"/>
        </w:rPr>
        <w:t>.</w:t>
      </w:r>
    </w:p>
    <w:p w:rsidR="00352778" w:rsidRPr="00A87888" w:rsidRDefault="00A87888" w:rsidP="00352778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352778" w:rsidRPr="00352778">
        <w:rPr>
          <w:b/>
          <w:bCs/>
          <w:sz w:val="28"/>
          <w:szCs w:val="28"/>
          <w:lang w:val="uk-UA"/>
        </w:rPr>
        <w:t>.</w:t>
      </w:r>
      <w:r w:rsidR="00352778" w:rsidRPr="00352778">
        <w:rPr>
          <w:bCs/>
          <w:sz w:val="28"/>
          <w:szCs w:val="28"/>
          <w:lang w:val="uk-UA"/>
        </w:rPr>
        <w:t xml:space="preserve"> Про втрату чинності рішення Нікопольської міської ради від 29.05.2015                    № 8-62/</w:t>
      </w:r>
      <w:r w:rsidR="00352778" w:rsidRPr="00352778">
        <w:rPr>
          <w:bCs/>
          <w:sz w:val="28"/>
          <w:szCs w:val="28"/>
          <w:lang w:val="en-US"/>
        </w:rPr>
        <w:t>VI</w:t>
      </w:r>
      <w:r w:rsidR="00352778" w:rsidRPr="00352778">
        <w:rPr>
          <w:bCs/>
          <w:sz w:val="28"/>
          <w:szCs w:val="28"/>
          <w:lang w:val="uk-UA"/>
        </w:rPr>
        <w:t xml:space="preserve"> «Про затвердження порядку присвоєння та зміни адрес об’єктам нерухомого майна в м. Нікополі»</w:t>
      </w:r>
      <w:r w:rsidR="00352778" w:rsidRPr="00A87888">
        <w:rPr>
          <w:bCs/>
          <w:sz w:val="28"/>
          <w:szCs w:val="28"/>
          <w:lang w:val="uk-UA"/>
        </w:rPr>
        <w:t>.</w:t>
      </w:r>
    </w:p>
    <w:p w:rsidR="00352778" w:rsidRPr="00352778" w:rsidRDefault="00352778" w:rsidP="00A87888">
      <w:pPr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lastRenderedPageBreak/>
        <w:t xml:space="preserve">Доповідає: Кисельов Валерій Петрович – голова постійної комісії міської ради. </w:t>
      </w:r>
    </w:p>
    <w:p w:rsidR="00352778" w:rsidRPr="00352778" w:rsidRDefault="00352778" w:rsidP="00352778">
      <w:pPr>
        <w:rPr>
          <w:rFonts w:eastAsiaTheme="minorEastAsia"/>
          <w:sz w:val="28"/>
          <w:szCs w:val="28"/>
          <w:lang w:val="uk-UA"/>
        </w:rPr>
      </w:pP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7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схвалення звернення Нікопольської міської ради до Верховної Ради України, Кабінету Міністрів України.</w:t>
      </w: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8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 xml:space="preserve">. </w:t>
      </w:r>
      <w:r w:rsidR="00352778" w:rsidRPr="00352778">
        <w:rPr>
          <w:rFonts w:eastAsiaTheme="minorEastAsia"/>
          <w:sz w:val="28"/>
          <w:szCs w:val="28"/>
          <w:lang w:val="uk-UA"/>
        </w:rPr>
        <w:t>Про схвалення звернення  Нікопольської міської ради  до Кабінету Міністрів України.</w:t>
      </w:r>
    </w:p>
    <w:p w:rsidR="00352778" w:rsidRPr="00352778" w:rsidRDefault="00A87888" w:rsidP="00352778">
      <w:pPr>
        <w:jc w:val="both"/>
        <w:rPr>
          <w:rFonts w:eastAsiaTheme="minorEastAsia"/>
          <w:bCs/>
          <w:color w:val="000000"/>
          <w:spacing w:val="-2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9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схвалення звернення Нікопольської міської ради до </w:t>
      </w:r>
      <w:r w:rsidR="00352778" w:rsidRPr="00352778">
        <w:rPr>
          <w:rFonts w:eastAsiaTheme="minorEastAsia"/>
          <w:bCs/>
          <w:color w:val="000000"/>
          <w:spacing w:val="-2"/>
          <w:sz w:val="28"/>
          <w:szCs w:val="28"/>
          <w:lang w:val="uk-UA"/>
        </w:rPr>
        <w:t>Уповноваженого Верховної Ради України з прав людини Денісової Л.Л. з приводу захисту прав мешканців зон спостереження АЕС України.</w:t>
      </w:r>
    </w:p>
    <w:p w:rsidR="00352778" w:rsidRPr="00352778" w:rsidRDefault="00A87888" w:rsidP="00352778">
      <w:pPr>
        <w:jc w:val="both"/>
        <w:rPr>
          <w:rFonts w:eastAsiaTheme="minorEastAsia"/>
          <w:color w:val="000000"/>
          <w:sz w:val="28"/>
          <w:szCs w:val="28"/>
          <w:lang w:val="uk-UA"/>
        </w:rPr>
      </w:pPr>
      <w:r>
        <w:rPr>
          <w:rFonts w:eastAsiaTheme="minorEastAsia"/>
          <w:b/>
          <w:bCs/>
          <w:color w:val="000000"/>
          <w:spacing w:val="-2"/>
          <w:sz w:val="28"/>
          <w:szCs w:val="28"/>
          <w:lang w:val="uk-UA"/>
        </w:rPr>
        <w:t>10</w:t>
      </w:r>
      <w:r w:rsidR="00352778" w:rsidRPr="00352778">
        <w:rPr>
          <w:rFonts w:eastAsiaTheme="minorEastAsia"/>
          <w:b/>
          <w:bCs/>
          <w:color w:val="000000"/>
          <w:spacing w:val="-2"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352778" w:rsidRPr="00352778">
        <w:rPr>
          <w:rFonts w:eastAsiaTheme="minorEastAsia"/>
          <w:color w:val="000000"/>
          <w:sz w:val="28"/>
          <w:szCs w:val="28"/>
          <w:lang w:val="uk-UA"/>
        </w:rPr>
        <w:t>Про схвалення звернення Нікопольської міської ради до Кабінету Міністрів України, Міністерства фінансів України, Міністерства соціальної політики України.</w:t>
      </w: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11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схвалення звернення Нікопольської міської ради до Міністерства захисту довкілля та природних ресурсів України та Державного агентства водних ресурсів України.</w:t>
      </w:r>
    </w:p>
    <w:p w:rsidR="00352778" w:rsidRPr="00352778" w:rsidRDefault="00352778" w:rsidP="00352778">
      <w:pPr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color w:val="000000"/>
          <w:sz w:val="28"/>
          <w:szCs w:val="28"/>
          <w:lang w:val="uk-UA"/>
        </w:rPr>
        <w:t>1</w:t>
      </w:r>
      <w:r w:rsidR="00A87888">
        <w:rPr>
          <w:rFonts w:eastAsiaTheme="minorEastAsia"/>
          <w:b/>
          <w:color w:val="000000"/>
          <w:sz w:val="28"/>
          <w:szCs w:val="28"/>
          <w:lang w:val="uk-UA"/>
        </w:rPr>
        <w:t>2</w:t>
      </w:r>
      <w:r w:rsidRPr="00352778">
        <w:rPr>
          <w:rFonts w:eastAsiaTheme="minorEastAsia"/>
          <w:b/>
          <w:color w:val="000000"/>
          <w:sz w:val="28"/>
          <w:szCs w:val="28"/>
          <w:lang w:val="uk-UA"/>
        </w:rPr>
        <w:t>.</w:t>
      </w:r>
      <w:r w:rsidRPr="00352778"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Pr="00352778">
        <w:rPr>
          <w:rFonts w:eastAsiaTheme="minorEastAsia"/>
          <w:sz w:val="28"/>
          <w:szCs w:val="28"/>
          <w:lang w:val="uk-UA"/>
        </w:rPr>
        <w:t xml:space="preserve">Про схвалення звернення Нікопольської міської ради до Верховної Ради України.  </w:t>
      </w:r>
    </w:p>
    <w:p w:rsidR="00352778" w:rsidRPr="00352778" w:rsidRDefault="00352778" w:rsidP="00352778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Доповідає: Саюк Олександр Іванович – міський голова.</w:t>
      </w:r>
    </w:p>
    <w:p w:rsidR="00352778" w:rsidRPr="00352778" w:rsidRDefault="00352778" w:rsidP="00352778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352778" w:rsidRPr="00352778" w:rsidRDefault="00A87888" w:rsidP="00352778">
      <w:p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13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</w:t>
      </w:r>
      <w:r w:rsidR="00352778" w:rsidRPr="00352778">
        <w:rPr>
          <w:rFonts w:eastAsiaTheme="minorEastAsia"/>
          <w:bCs/>
          <w:sz w:val="28"/>
          <w:szCs w:val="28"/>
          <w:lang w:val="uk-UA"/>
        </w:rPr>
        <w:t>Про внесення змін до додатку 1 міської Програми «ТУРБОТА» на 2019-2021 роки,  затвердженої  рішенням  міської  ради  від  30.11.2018 № 63-42/VII.</w:t>
      </w:r>
    </w:p>
    <w:p w:rsidR="00352778" w:rsidRPr="00352778" w:rsidRDefault="00352778" w:rsidP="00352778">
      <w:pPr>
        <w:jc w:val="both"/>
        <w:rPr>
          <w:sz w:val="28"/>
          <w:szCs w:val="28"/>
          <w:lang w:eastAsia="en-US"/>
        </w:rPr>
      </w:pPr>
      <w:r w:rsidRPr="00352778">
        <w:rPr>
          <w:b/>
          <w:sz w:val="28"/>
          <w:szCs w:val="28"/>
          <w:lang w:val="uk-UA" w:eastAsia="en-US"/>
        </w:rPr>
        <w:t>1</w:t>
      </w:r>
      <w:r w:rsidR="00A87888">
        <w:rPr>
          <w:b/>
          <w:sz w:val="28"/>
          <w:szCs w:val="28"/>
          <w:lang w:eastAsia="en-US"/>
        </w:rPr>
        <w:t>4</w:t>
      </w:r>
      <w:r w:rsidRPr="00352778">
        <w:rPr>
          <w:b/>
          <w:sz w:val="28"/>
          <w:szCs w:val="28"/>
          <w:lang w:val="uk-UA" w:eastAsia="en-US"/>
        </w:rPr>
        <w:t>.</w:t>
      </w:r>
      <w:r w:rsidRPr="00352778">
        <w:rPr>
          <w:sz w:val="28"/>
          <w:szCs w:val="28"/>
          <w:lang w:val="uk-UA" w:eastAsia="en-US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2021рік»</w:t>
      </w:r>
      <w:r w:rsidRPr="00352778">
        <w:rPr>
          <w:sz w:val="28"/>
          <w:szCs w:val="28"/>
          <w:lang w:eastAsia="en-US"/>
        </w:rPr>
        <w:t>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352778" w:rsidRPr="00352778" w:rsidRDefault="00352778" w:rsidP="00352778">
      <w:pPr>
        <w:suppressAutoHyphens/>
        <w:jc w:val="both"/>
        <w:rPr>
          <w:sz w:val="32"/>
          <w:szCs w:val="32"/>
          <w:lang w:val="uk-UA" w:eastAsia="zh-CN"/>
        </w:rPr>
      </w:pPr>
    </w:p>
    <w:p w:rsidR="00352778" w:rsidRPr="00352778" w:rsidRDefault="00352778" w:rsidP="00352778">
      <w:pPr>
        <w:suppressAutoHyphens/>
        <w:jc w:val="both"/>
        <w:rPr>
          <w:sz w:val="28"/>
          <w:szCs w:val="28"/>
          <w:lang w:eastAsia="zh-CN"/>
        </w:rPr>
      </w:pPr>
      <w:r w:rsidRPr="00352778">
        <w:rPr>
          <w:b/>
          <w:sz w:val="28"/>
          <w:szCs w:val="28"/>
          <w:lang w:val="uk-UA" w:eastAsia="zh-CN"/>
        </w:rPr>
        <w:t>1</w:t>
      </w:r>
      <w:r w:rsidR="00A87888">
        <w:rPr>
          <w:b/>
          <w:sz w:val="28"/>
          <w:szCs w:val="28"/>
          <w:lang w:val="uk-UA" w:eastAsia="zh-CN"/>
        </w:rPr>
        <w:t>5</w:t>
      </w:r>
      <w:r w:rsidR="00A87888">
        <w:rPr>
          <w:b/>
          <w:sz w:val="28"/>
          <w:szCs w:val="28"/>
          <w:lang w:eastAsia="zh-CN"/>
        </w:rPr>
        <w:t>.</w:t>
      </w:r>
      <w:r w:rsidRPr="00352778">
        <w:rPr>
          <w:sz w:val="28"/>
          <w:szCs w:val="28"/>
          <w:lang w:val="uk-UA" w:eastAsia="zh-CN"/>
        </w:rPr>
        <w:t xml:space="preserve"> Про надання дозволу комунальному некомерційному підприємству «Нікопольський центр первинної медико-санітарної допомоги» Нікопольської міської ради на списання комунального рухомого майна</w:t>
      </w:r>
      <w:r w:rsidRPr="00352778">
        <w:rPr>
          <w:sz w:val="28"/>
          <w:szCs w:val="28"/>
          <w:lang w:eastAsia="zh-CN"/>
        </w:rPr>
        <w:t>.</w:t>
      </w:r>
    </w:p>
    <w:p w:rsidR="00352778" w:rsidRPr="00352778" w:rsidRDefault="00352778" w:rsidP="00352778">
      <w:pPr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t>1</w:t>
      </w:r>
      <w:r w:rsidR="00A87888">
        <w:rPr>
          <w:rFonts w:eastAsiaTheme="minorEastAsia"/>
          <w:b/>
          <w:sz w:val="28"/>
          <w:szCs w:val="28"/>
          <w:lang w:val="uk-UA"/>
        </w:rPr>
        <w:t xml:space="preserve">6. </w:t>
      </w:r>
      <w:r w:rsidRPr="00352778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додатку до рішення Нікопольської міської ради від 20.12.2019 №1-57/</w:t>
      </w:r>
      <w:r w:rsidRPr="00352778">
        <w:rPr>
          <w:rFonts w:eastAsiaTheme="minorEastAsia"/>
          <w:sz w:val="28"/>
          <w:szCs w:val="28"/>
        </w:rPr>
        <w:t>V</w:t>
      </w:r>
      <w:r w:rsidRPr="00352778">
        <w:rPr>
          <w:rFonts w:eastAsiaTheme="minorEastAsia"/>
          <w:sz w:val="28"/>
          <w:szCs w:val="28"/>
          <w:lang w:val="uk-UA"/>
        </w:rPr>
        <w:t>ІІ «Про надання згоди на прийняття юридичних осіб - комунальних підприємств охорони здоров’я Дніпропетровської обласної ради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Нікополя».</w:t>
      </w:r>
    </w:p>
    <w:p w:rsidR="00352778" w:rsidRPr="00352778" w:rsidRDefault="00352778" w:rsidP="00352778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  <w:r w:rsidRPr="00352778">
        <w:rPr>
          <w:b/>
          <w:sz w:val="28"/>
          <w:szCs w:val="28"/>
          <w:lang w:val="uk-UA" w:eastAsia="en-US"/>
        </w:rPr>
        <w:t>1</w:t>
      </w:r>
      <w:r w:rsidR="00A87888">
        <w:rPr>
          <w:b/>
          <w:sz w:val="28"/>
          <w:szCs w:val="28"/>
          <w:lang w:val="uk-UA" w:eastAsia="en-US"/>
        </w:rPr>
        <w:t>7.</w:t>
      </w:r>
      <w:r w:rsidRPr="00352778">
        <w:rPr>
          <w:sz w:val="28"/>
          <w:szCs w:val="28"/>
          <w:lang w:val="uk-UA" w:eastAsia="en-US"/>
        </w:rPr>
        <w:t xml:space="preserve"> Про внесення змін до додатку 2 до рішення Нікопольської міської ради від 07.10.2011 №1-11/VІ «Про передачу комунальних установ та закладів охорони здоров’я Нікопольської міської ради у спільну власність територіальних громад сіл, селищ, міст Дніпропетровської області».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352778" w:rsidRPr="00352778" w:rsidRDefault="00352778" w:rsidP="00352778">
      <w:pPr>
        <w:rPr>
          <w:rFonts w:eastAsiaTheme="minorEastAsia"/>
          <w:sz w:val="36"/>
          <w:szCs w:val="36"/>
          <w:lang w:val="uk-UA"/>
        </w:rPr>
      </w:pPr>
    </w:p>
    <w:p w:rsidR="00352778" w:rsidRPr="00352778" w:rsidRDefault="00352778" w:rsidP="00352778">
      <w:pPr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t>1</w:t>
      </w:r>
      <w:r w:rsidR="00A87888">
        <w:rPr>
          <w:rFonts w:eastAsiaTheme="minorEastAsia"/>
          <w:b/>
          <w:sz w:val="28"/>
          <w:szCs w:val="28"/>
          <w:lang w:val="uk-UA"/>
        </w:rPr>
        <w:t>8.</w:t>
      </w:r>
      <w:r w:rsidRPr="00352778">
        <w:rPr>
          <w:rFonts w:eastAsiaTheme="minorEastAsia"/>
          <w:sz w:val="28"/>
          <w:szCs w:val="28"/>
          <w:lang w:val="uk-UA"/>
        </w:rPr>
        <w:t xml:space="preserve"> Про затвердження змін до Комплексної програми розвитку освіти міста Нікополя на 2019-2021 роки.      </w:t>
      </w:r>
    </w:p>
    <w:p w:rsidR="00352778" w:rsidRPr="00352778" w:rsidRDefault="00352778" w:rsidP="00352778">
      <w:pPr>
        <w:jc w:val="both"/>
        <w:rPr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lastRenderedPageBreak/>
        <w:t>1</w:t>
      </w:r>
      <w:r w:rsidR="00A87888">
        <w:rPr>
          <w:rFonts w:eastAsiaTheme="minorEastAsia"/>
          <w:b/>
          <w:sz w:val="28"/>
          <w:szCs w:val="28"/>
          <w:lang w:val="uk-UA"/>
        </w:rPr>
        <w:t>9</w:t>
      </w:r>
      <w:r w:rsidRPr="00352778">
        <w:rPr>
          <w:rFonts w:eastAsiaTheme="minorEastAsia"/>
          <w:b/>
          <w:sz w:val="28"/>
          <w:szCs w:val="28"/>
          <w:lang w:val="uk-UA"/>
        </w:rPr>
        <w:t>.</w:t>
      </w:r>
      <w:r w:rsidRPr="00352778">
        <w:rPr>
          <w:rFonts w:eastAsiaTheme="minorEastAsia"/>
          <w:sz w:val="28"/>
          <w:szCs w:val="28"/>
          <w:lang w:val="uk-UA"/>
        </w:rPr>
        <w:t xml:space="preserve"> </w:t>
      </w:r>
      <w:r w:rsidRPr="00352778">
        <w:rPr>
          <w:sz w:val="28"/>
          <w:szCs w:val="28"/>
          <w:lang w:val="uk-UA"/>
        </w:rPr>
        <w:t>Про затвердження стратегії розвитку комунальної установи «Центр професійного розвитку педагогічних працівників Нікопольської міської ради» на 2021-2023 роки.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352778" w:rsidRPr="00352778" w:rsidRDefault="00352778" w:rsidP="00352778">
      <w:pPr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780" r="53340" b="17780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DD8BB" id="Пряма сполучна ліні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HS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IK6EdJ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</w:p>
    <w:p w:rsidR="00352778" w:rsidRPr="00352778" w:rsidRDefault="00A87888" w:rsidP="0035277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20</w:t>
      </w:r>
      <w:r w:rsidR="00352778" w:rsidRPr="00352778">
        <w:rPr>
          <w:b/>
          <w:bCs/>
          <w:sz w:val="28"/>
          <w:szCs w:val="28"/>
          <w:lang w:val="uk-UA"/>
        </w:rPr>
        <w:t>.</w:t>
      </w:r>
      <w:r w:rsidR="00352778" w:rsidRPr="00352778">
        <w:rPr>
          <w:bCs/>
          <w:sz w:val="28"/>
          <w:szCs w:val="28"/>
          <w:lang w:val="uk-UA"/>
        </w:rPr>
        <w:t xml:space="preserve"> </w:t>
      </w:r>
      <w:r w:rsidR="00352778" w:rsidRPr="00352778"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13335" r="15240" b="698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2A5E" id="Пряма сполучна лінія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qJg8zU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352778" w:rsidRPr="00352778">
        <w:rPr>
          <w:bCs/>
          <w:sz w:val="28"/>
          <w:szCs w:val="28"/>
          <w:lang w:val="uk-UA"/>
        </w:rPr>
        <w:t>Про надання грошової допомоги мешканцям міста Нікополя</w:t>
      </w:r>
      <w:r w:rsidR="00352778" w:rsidRPr="00352778">
        <w:rPr>
          <w:bCs/>
          <w:sz w:val="28"/>
          <w:szCs w:val="28"/>
        </w:rPr>
        <w:t>.</w:t>
      </w: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1.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затвердження плану роботи Нікопольської міської ради на друге півріччя 2021 року.</w:t>
      </w:r>
    </w:p>
    <w:p w:rsidR="00352778" w:rsidRPr="00352778" w:rsidRDefault="00352778" w:rsidP="00A87888">
      <w:pPr>
        <w:jc w:val="both"/>
        <w:outlineLvl w:val="0"/>
        <w:rPr>
          <w:rFonts w:eastAsiaTheme="minorEastAsia"/>
          <w:b/>
          <w:i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Доповідає: Базилюк Іван Іванович – секретар Нікопольської  міської ради.</w:t>
      </w:r>
    </w:p>
    <w:p w:rsidR="00352778" w:rsidRPr="00352778" w:rsidRDefault="00352778" w:rsidP="00352778">
      <w:pPr>
        <w:jc w:val="both"/>
        <w:rPr>
          <w:rFonts w:eastAsiaTheme="minorEastAsia"/>
          <w:sz w:val="32"/>
          <w:szCs w:val="32"/>
          <w:lang w:val="uk-UA"/>
        </w:rPr>
      </w:pPr>
    </w:p>
    <w:p w:rsidR="00352778" w:rsidRPr="00352778" w:rsidRDefault="00352778" w:rsidP="00352778">
      <w:pPr>
        <w:tabs>
          <w:tab w:val="left" w:pos="720"/>
        </w:tabs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t>2</w:t>
      </w:r>
      <w:r w:rsidR="00A87888">
        <w:rPr>
          <w:rFonts w:eastAsiaTheme="minorEastAsia"/>
          <w:b/>
          <w:sz w:val="28"/>
          <w:szCs w:val="28"/>
          <w:lang w:val="uk-UA"/>
        </w:rPr>
        <w:t>2</w:t>
      </w:r>
      <w:r w:rsidRPr="00352778">
        <w:rPr>
          <w:rFonts w:eastAsiaTheme="minorEastAsia"/>
          <w:b/>
          <w:sz w:val="28"/>
          <w:szCs w:val="28"/>
          <w:lang w:val="uk-UA"/>
        </w:rPr>
        <w:t>.</w:t>
      </w:r>
      <w:r w:rsidRPr="00352778">
        <w:rPr>
          <w:rFonts w:eastAsiaTheme="minorEastAsia"/>
          <w:sz w:val="28"/>
          <w:szCs w:val="28"/>
          <w:lang w:val="uk-UA"/>
        </w:rPr>
        <w:t xml:space="preserve"> Про передачу функцій замовника та надання згоди на проведення будівельних робіт по об’єкту: «</w:t>
      </w:r>
      <w:r w:rsidRPr="00352778">
        <w:rPr>
          <w:rFonts w:eastAsiaTheme="minorEastAsia"/>
          <w:bCs/>
          <w:sz w:val="28"/>
          <w:szCs w:val="28"/>
          <w:lang w:val="uk-UA"/>
        </w:rPr>
        <w:t>Реконструкція каналізаційної насосної станції «Головна» по вул. Херсонська 300, м. Нікополь Дніпропетровської обл.</w:t>
      </w:r>
      <w:r w:rsidRPr="00352778">
        <w:rPr>
          <w:rFonts w:eastAsiaTheme="minorEastAsia"/>
          <w:sz w:val="28"/>
          <w:szCs w:val="28"/>
          <w:lang w:val="uk-UA"/>
        </w:rPr>
        <w:t>».</w:t>
      </w: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23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редакції.</w:t>
      </w:r>
    </w:p>
    <w:p w:rsidR="00352778" w:rsidRPr="00352778" w:rsidRDefault="00352778" w:rsidP="00352778">
      <w:pPr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t>2</w:t>
      </w:r>
      <w:r w:rsidR="00A87888">
        <w:rPr>
          <w:rFonts w:eastAsiaTheme="minorEastAsia"/>
          <w:b/>
          <w:sz w:val="28"/>
          <w:szCs w:val="28"/>
          <w:lang w:val="uk-UA"/>
        </w:rPr>
        <w:t>4</w:t>
      </w:r>
      <w:r w:rsidRPr="00352778">
        <w:rPr>
          <w:rFonts w:eastAsiaTheme="minorEastAsia"/>
          <w:b/>
          <w:sz w:val="28"/>
          <w:szCs w:val="28"/>
          <w:lang w:val="uk-UA"/>
        </w:rPr>
        <w:t>.</w:t>
      </w:r>
      <w:r w:rsidRPr="00352778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редакції.</w:t>
      </w:r>
    </w:p>
    <w:p w:rsidR="00352778" w:rsidRDefault="00352778" w:rsidP="00352778">
      <w:pPr>
        <w:jc w:val="both"/>
        <w:rPr>
          <w:sz w:val="28"/>
          <w:szCs w:val="28"/>
          <w:lang w:val="uk-UA"/>
        </w:rPr>
      </w:pPr>
      <w:r w:rsidRPr="00352778">
        <w:rPr>
          <w:b/>
          <w:sz w:val="28"/>
          <w:szCs w:val="28"/>
          <w:lang w:val="uk-UA"/>
        </w:rPr>
        <w:t>2</w:t>
      </w:r>
      <w:r w:rsidR="00A87888">
        <w:rPr>
          <w:b/>
          <w:sz w:val="28"/>
          <w:szCs w:val="28"/>
          <w:lang w:val="uk-UA"/>
        </w:rPr>
        <w:t>5</w:t>
      </w:r>
      <w:r w:rsidRPr="00352778">
        <w:rPr>
          <w:b/>
          <w:sz w:val="28"/>
          <w:szCs w:val="28"/>
          <w:lang w:val="uk-UA"/>
        </w:rPr>
        <w:t>.</w:t>
      </w:r>
      <w:r w:rsidRPr="00352778">
        <w:rPr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8F5939" w:rsidRPr="00352778" w:rsidRDefault="00A87888" w:rsidP="008F5939">
      <w:pPr>
        <w:jc w:val="both"/>
        <w:rPr>
          <w:rFonts w:eastAsiaTheme="minorEastAsia"/>
          <w:sz w:val="28"/>
          <w:szCs w:val="28"/>
          <w:lang w:val="uk-UA"/>
        </w:rPr>
      </w:pPr>
      <w:r w:rsidRPr="00A87888">
        <w:rPr>
          <w:rFonts w:eastAsiaTheme="minorEastAsia"/>
          <w:b/>
          <w:sz w:val="28"/>
          <w:szCs w:val="28"/>
          <w:lang w:val="uk-UA"/>
        </w:rPr>
        <w:t>26.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8F5939" w:rsidRPr="00352778">
        <w:rPr>
          <w:rFonts w:eastAsiaTheme="minorEastAsia"/>
          <w:sz w:val="28"/>
          <w:szCs w:val="28"/>
          <w:lang w:val="uk-UA"/>
        </w:rPr>
        <w:t xml:space="preserve"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рік». </w:t>
      </w:r>
    </w:p>
    <w:p w:rsidR="008F5939" w:rsidRPr="00352778" w:rsidRDefault="008F5939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352778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8F5939" w:rsidRPr="00352778" w:rsidRDefault="008F5939" w:rsidP="00352778">
      <w:pPr>
        <w:jc w:val="both"/>
        <w:rPr>
          <w:sz w:val="28"/>
          <w:szCs w:val="28"/>
          <w:lang w:val="uk-UA"/>
        </w:rPr>
      </w:pPr>
    </w:p>
    <w:p w:rsidR="00352778" w:rsidRPr="00352778" w:rsidRDefault="00352778" w:rsidP="00352778">
      <w:pPr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sz w:val="28"/>
          <w:szCs w:val="28"/>
          <w:lang w:val="uk-UA"/>
        </w:rPr>
        <w:t>2</w:t>
      </w:r>
      <w:r w:rsidR="00A87888">
        <w:rPr>
          <w:rFonts w:eastAsiaTheme="minorEastAsia"/>
          <w:b/>
          <w:sz w:val="28"/>
          <w:szCs w:val="28"/>
          <w:lang w:val="uk-UA"/>
        </w:rPr>
        <w:t>7</w:t>
      </w:r>
      <w:r w:rsidRPr="00352778">
        <w:rPr>
          <w:rFonts w:eastAsiaTheme="minorEastAsia"/>
          <w:b/>
          <w:sz w:val="28"/>
          <w:szCs w:val="28"/>
          <w:lang w:val="uk-UA"/>
        </w:rPr>
        <w:t>.</w:t>
      </w:r>
      <w:r w:rsidRPr="00352778">
        <w:rPr>
          <w:rFonts w:eastAsiaTheme="minorEastAsia"/>
          <w:sz w:val="28"/>
          <w:szCs w:val="28"/>
          <w:lang w:val="uk-UA"/>
        </w:rPr>
        <w:t xml:space="preserve"> Про делегування представників  Нікопольської  міської ради до Наглядової ради комунального підприємства «Міські автомобільні дороги - 1» Нікопольської міської ради.</w:t>
      </w:r>
    </w:p>
    <w:p w:rsidR="00352778" w:rsidRPr="00352778" w:rsidRDefault="00A87888" w:rsidP="00352778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28</w:t>
      </w:r>
      <w:r w:rsidR="00352778" w:rsidRPr="00352778">
        <w:rPr>
          <w:rFonts w:eastAsiaTheme="minorEastAsia"/>
          <w:b/>
          <w:sz w:val="28"/>
          <w:szCs w:val="28"/>
          <w:lang w:val="uk-UA"/>
        </w:rPr>
        <w:t>.</w:t>
      </w:r>
      <w:r w:rsidR="00352778" w:rsidRPr="00352778">
        <w:rPr>
          <w:rFonts w:eastAsiaTheme="minorEastAsia"/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«Нікопольське виробниче управління водопровідно-каналізаційного господарства» Нікопольської міської ради.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Доповідає: Горяна Валентина Вікторівна – заступник голови</w:t>
      </w:r>
      <w:r w:rsidRPr="00352778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 xml:space="preserve"> </w:t>
      </w:r>
      <w:r w:rsidRPr="00352778">
        <w:rPr>
          <w:rFonts w:eastAsiaTheme="minorEastAsia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.</w:t>
      </w:r>
    </w:p>
    <w:p w:rsidR="00352778" w:rsidRPr="00352778" w:rsidRDefault="00352778" w:rsidP="00352778">
      <w:pPr>
        <w:jc w:val="both"/>
        <w:rPr>
          <w:rFonts w:eastAsiaTheme="minorEastAsia"/>
          <w:sz w:val="28"/>
          <w:szCs w:val="28"/>
          <w:lang w:val="uk-UA"/>
        </w:rPr>
      </w:pPr>
    </w:p>
    <w:p w:rsidR="00352778" w:rsidRPr="00352778" w:rsidRDefault="00352778" w:rsidP="00352778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352778">
        <w:rPr>
          <w:rFonts w:eastAsia="SimSun"/>
          <w:b/>
          <w:bCs/>
          <w:spacing w:val="3"/>
          <w:sz w:val="28"/>
          <w:szCs w:val="28"/>
          <w:lang w:val="uk-UA"/>
        </w:rPr>
        <w:t>2</w:t>
      </w:r>
      <w:r w:rsidR="00A87888">
        <w:rPr>
          <w:rFonts w:eastAsia="SimSun"/>
          <w:b/>
          <w:bCs/>
          <w:spacing w:val="3"/>
          <w:sz w:val="28"/>
          <w:szCs w:val="28"/>
          <w:lang w:val="uk-UA"/>
        </w:rPr>
        <w:t>9.</w:t>
      </w:r>
      <w:r w:rsidRPr="00352778">
        <w:rPr>
          <w:rFonts w:eastAsia="SimSun"/>
          <w:bCs/>
          <w:spacing w:val="3"/>
          <w:sz w:val="28"/>
          <w:szCs w:val="28"/>
          <w:lang w:val="uk-UA"/>
        </w:rPr>
        <w:t xml:space="preserve"> Про затвердження міської Програми фінансової підтримки комунального підприємства «Центр соціальної торгівлі» Нікопольської міської ради на 2021 – 2023 роки.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352778" w:rsidRPr="00352778" w:rsidRDefault="00352778" w:rsidP="00352778">
      <w:pPr>
        <w:jc w:val="center"/>
        <w:rPr>
          <w:bCs/>
          <w:sz w:val="28"/>
          <w:szCs w:val="28"/>
          <w:lang w:val="uk-UA"/>
        </w:rPr>
      </w:pPr>
    </w:p>
    <w:p w:rsidR="00352778" w:rsidRPr="00352778" w:rsidRDefault="00A87888" w:rsidP="00352778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>30</w:t>
      </w:r>
      <w:r w:rsidR="00352778" w:rsidRPr="00352778">
        <w:rPr>
          <w:b/>
          <w:sz w:val="28"/>
          <w:szCs w:val="28"/>
          <w:lang w:val="uk-UA" w:eastAsia="zh-CN"/>
        </w:rPr>
        <w:t>.</w:t>
      </w:r>
      <w:r w:rsidR="00352778" w:rsidRPr="00352778">
        <w:rPr>
          <w:sz w:val="28"/>
          <w:szCs w:val="28"/>
          <w:lang w:val="uk-UA" w:eastAsia="zh-CN"/>
        </w:rPr>
        <w:t xml:space="preserve"> Про внесення змін  до рішення міської ради  від 23 грудня  2020 року                                № 68-2/</w:t>
      </w:r>
      <w:r w:rsidR="00352778" w:rsidRPr="00352778">
        <w:rPr>
          <w:sz w:val="28"/>
          <w:szCs w:val="28"/>
          <w:lang w:val="en-US" w:eastAsia="zh-CN"/>
        </w:rPr>
        <w:t>V</w:t>
      </w:r>
      <w:r w:rsidR="00352778" w:rsidRPr="00352778">
        <w:rPr>
          <w:sz w:val="28"/>
          <w:szCs w:val="28"/>
          <w:lang w:val="uk-UA" w:eastAsia="zh-CN"/>
        </w:rPr>
        <w:t>ІІІ «Про бюджет Нікопольської міської територіальної громади на 2021 рік».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352778" w:rsidRPr="00AF0E7B" w:rsidRDefault="00352778" w:rsidP="00AF0E7B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lang w:val="uk-UA"/>
        </w:rPr>
      </w:pPr>
      <w:r w:rsidRPr="00352778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Співдоповідь: </w:t>
      </w:r>
      <w:r w:rsidRPr="00352778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 xml:space="preserve"> начальник</w:t>
      </w:r>
      <w:r w:rsidRPr="00352778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AF0E7B" w:rsidRPr="00352778" w:rsidRDefault="00AF0E7B" w:rsidP="00352778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lang w:val="uk-UA"/>
        </w:rPr>
      </w:pPr>
    </w:p>
    <w:p w:rsidR="00352778" w:rsidRPr="00352778" w:rsidRDefault="00352778" w:rsidP="00352778">
      <w:pPr>
        <w:tabs>
          <w:tab w:val="left" w:pos="7005"/>
        </w:tabs>
        <w:jc w:val="both"/>
        <w:rPr>
          <w:rFonts w:eastAsiaTheme="minorEastAsia"/>
          <w:sz w:val="28"/>
          <w:szCs w:val="28"/>
          <w:lang w:val="uk-UA"/>
        </w:rPr>
      </w:pPr>
      <w:r w:rsidRPr="00352778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E015" id="Пряма сполучна лінія 1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tG6IzE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352778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16510" r="3810" b="23495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1F0" w:rsidRDefault="003D31F0" w:rsidP="003527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1" o:spid="_x0000_s1029" style="position:absolute;left:0;text-align:left;margin-left:-198pt;margin-top:-9pt;width:125.4pt;height:59.85pt;z-index:2516582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Nu7mcc4DAABg&#10;CQAADgAAAAAAAAAAAAAAAAAuAgAAZHJzL2Uyb0RvYy54bWxQSwECLQAUAAYACAAAACEAXONmfeMA&#10;AAANAQAADwAAAAAAAAAAAAAAAAAoBgAAZHJzL2Rvd25yZXYueG1sUEsFBgAAAAAEAAQA8wAAADgH&#10;AAAAAA==&#10;">
                <v:shape id="Text Box 25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" stroked="f" strokecolor="blue">
                  <v:textbox>
                    <w:txbxContent>
                      <w:p w:rsidR="003D31F0" w:rsidRDefault="003D31F0" w:rsidP="00352778"/>
                    </w:txbxContent>
                  </v:textbox>
                </v:shape>
                <v:line id="Line 26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xswAAAANsAAAAPAAAAZHJzL2Rvd25yZXYueG1sRE/NaoNA&#10;EL4H+g7LFHqLqxaK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5gPcbM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="00A87888">
        <w:rPr>
          <w:rFonts w:eastAsiaTheme="minorEastAsia"/>
          <w:b/>
          <w:sz w:val="28"/>
          <w:szCs w:val="28"/>
          <w:lang w:val="uk-UA"/>
        </w:rPr>
        <w:t>31</w:t>
      </w:r>
      <w:r w:rsidRPr="00352778">
        <w:rPr>
          <w:rFonts w:eastAsiaTheme="minorEastAsia"/>
          <w:b/>
          <w:sz w:val="28"/>
          <w:szCs w:val="28"/>
          <w:lang w:val="uk-UA"/>
        </w:rPr>
        <w:t>.</w:t>
      </w:r>
      <w:r w:rsidRPr="00352778">
        <w:rPr>
          <w:rFonts w:eastAsiaTheme="minorEastAsia"/>
          <w:sz w:val="28"/>
          <w:szCs w:val="28"/>
          <w:lang w:val="uk-UA"/>
        </w:rPr>
        <w:t xml:space="preserve"> Про </w:t>
      </w:r>
      <w:r w:rsidRPr="00352778">
        <w:rPr>
          <w:rFonts w:eastAsiaTheme="minorEastAsia"/>
          <w:noProof/>
          <w:sz w:val="28"/>
          <w:szCs w:val="28"/>
        </w:rPr>
        <w:t>встановлення</w:t>
      </w:r>
      <w:r w:rsidRPr="00352778">
        <w:rPr>
          <w:rFonts w:eastAsiaTheme="minorEastAsia"/>
          <w:noProof/>
          <w:sz w:val="28"/>
          <w:szCs w:val="28"/>
          <w:lang w:val="uk-UA"/>
        </w:rPr>
        <w:t xml:space="preserve"> </w:t>
      </w:r>
      <w:r w:rsidRPr="00352778">
        <w:rPr>
          <w:rFonts w:eastAsiaTheme="minorEastAsia"/>
          <w:noProof/>
          <w:sz w:val="28"/>
          <w:szCs w:val="28"/>
        </w:rPr>
        <w:t xml:space="preserve">ставок та пільг із сплати земельного податку </w:t>
      </w:r>
      <w:r w:rsidRPr="00352778">
        <w:rPr>
          <w:rFonts w:eastAsiaTheme="minorEastAsia"/>
          <w:sz w:val="28"/>
          <w:szCs w:val="28"/>
          <w:lang w:val="uk-UA"/>
        </w:rPr>
        <w:t xml:space="preserve">на території міста Нікополя Дніпропетровської області. 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352778" w:rsidRPr="00352778" w:rsidRDefault="00352778" w:rsidP="00A87888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 xml:space="preserve">Співдоповідь: 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Горяна Валентина Вікторівна – заступник голови</w:t>
      </w:r>
      <w:r w:rsidRPr="00352778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 xml:space="preserve"> </w:t>
      </w:r>
      <w:r w:rsidRPr="00352778">
        <w:rPr>
          <w:rFonts w:eastAsiaTheme="minorEastAsia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Pr="00352778">
        <w:rPr>
          <w:rFonts w:eastAsiaTheme="minorEastAsia" w:cstheme="minorBidi"/>
          <w:b/>
          <w:i/>
          <w:sz w:val="28"/>
          <w:szCs w:val="28"/>
          <w:lang w:val="uk-UA"/>
        </w:rPr>
        <w:t>.</w:t>
      </w:r>
    </w:p>
    <w:p w:rsidR="00352778" w:rsidRPr="00352778" w:rsidRDefault="00352778" w:rsidP="00352778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</w:p>
    <w:p w:rsidR="00352778" w:rsidRPr="00352778" w:rsidRDefault="00352778" w:rsidP="00352778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352778">
        <w:rPr>
          <w:rFonts w:eastAsiaTheme="minorEastAsia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352778" w:rsidRPr="00352778" w:rsidRDefault="00352778" w:rsidP="00352778">
      <w:pPr>
        <w:contextualSpacing/>
        <w:outlineLvl w:val="0"/>
        <w:rPr>
          <w:rFonts w:eastAsiaTheme="minorEastAsia"/>
          <w:b/>
          <w:i/>
          <w:sz w:val="28"/>
          <w:szCs w:val="28"/>
          <w:u w:val="single"/>
          <w:lang w:val="uk-UA"/>
        </w:rPr>
      </w:pPr>
      <w:r w:rsidRPr="00352778">
        <w:rPr>
          <w:rFonts w:eastAsiaTheme="minorEastAsia"/>
          <w:b/>
          <w:i/>
          <w:sz w:val="28"/>
          <w:szCs w:val="28"/>
          <w:lang w:val="uk-UA"/>
        </w:rPr>
        <w:t>Інформує: Базилюк Іван Іванович – секретар Нікопольської  міської ради.</w:t>
      </w:r>
    </w:p>
    <w:p w:rsidR="00352778" w:rsidRDefault="00352778" w:rsidP="00352778">
      <w:pPr>
        <w:suppressAutoHyphens/>
        <w:jc w:val="both"/>
        <w:rPr>
          <w:sz w:val="28"/>
          <w:szCs w:val="28"/>
          <w:lang w:val="uk-UA" w:eastAsia="zh-CN"/>
        </w:rPr>
      </w:pPr>
    </w:p>
    <w:p w:rsidR="00AF0E7B" w:rsidRDefault="00AF0E7B" w:rsidP="00352778">
      <w:pPr>
        <w:suppressAutoHyphens/>
        <w:jc w:val="both"/>
        <w:rPr>
          <w:sz w:val="28"/>
          <w:szCs w:val="28"/>
          <w:lang w:val="uk-UA" w:eastAsia="zh-CN"/>
        </w:rPr>
      </w:pPr>
    </w:p>
    <w:p w:rsidR="00AF0E7B" w:rsidRPr="00352778" w:rsidRDefault="00AF0E7B" w:rsidP="00352778">
      <w:pPr>
        <w:suppressAutoHyphens/>
        <w:jc w:val="both"/>
        <w:rPr>
          <w:sz w:val="28"/>
          <w:szCs w:val="28"/>
          <w:lang w:val="uk-UA" w:eastAsia="zh-CN"/>
        </w:rPr>
      </w:pPr>
    </w:p>
    <w:p w:rsidR="00776E8E" w:rsidRDefault="00776E8E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1C17F0" w:rsidRPr="001C17F0" w:rsidRDefault="001C17F0" w:rsidP="002763A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352778" w:rsidRDefault="00ED3ACE" w:rsidP="0063437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1C17F0">
        <w:rPr>
          <w:b/>
          <w:sz w:val="28"/>
          <w:szCs w:val="28"/>
          <w:lang w:val="uk-UA"/>
        </w:rPr>
        <w:t>1</w:t>
      </w:r>
      <w:r w:rsidR="00480AF0" w:rsidRPr="001C17F0">
        <w:rPr>
          <w:b/>
          <w:sz w:val="28"/>
          <w:szCs w:val="28"/>
          <w:lang w:val="uk-UA"/>
        </w:rPr>
        <w:t>.</w:t>
      </w:r>
      <w:r w:rsidR="00480AF0" w:rsidRPr="001C17F0">
        <w:rPr>
          <w:sz w:val="28"/>
          <w:szCs w:val="28"/>
          <w:lang w:val="uk-UA"/>
        </w:rPr>
        <w:t xml:space="preserve"> СЛУХАЛИ: </w:t>
      </w:r>
      <w:r w:rsidRPr="001C17F0">
        <w:rPr>
          <w:sz w:val="28"/>
          <w:szCs w:val="28"/>
          <w:lang w:val="uk-UA"/>
        </w:rPr>
        <w:t>міського голову Саюка О.І.</w:t>
      </w:r>
      <w:r w:rsidR="00A362FB" w:rsidRPr="001C17F0">
        <w:rPr>
          <w:sz w:val="28"/>
          <w:szCs w:val="28"/>
          <w:lang w:val="uk-UA"/>
        </w:rPr>
        <w:t>:</w:t>
      </w:r>
    </w:p>
    <w:p w:rsidR="00AF0E7B" w:rsidRPr="001C17F0" w:rsidRDefault="00AF0E7B" w:rsidP="0063437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D66930">
        <w:rPr>
          <w:sz w:val="28"/>
          <w:szCs w:val="28"/>
          <w:lang w:val="uk-UA"/>
        </w:rPr>
        <w:t xml:space="preserve">        </w:t>
      </w:r>
      <w:r w:rsidRPr="00352778">
        <w:rPr>
          <w:sz w:val="28"/>
          <w:szCs w:val="28"/>
          <w:lang w:val="uk-UA"/>
        </w:rPr>
        <w:t>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  <w:lang w:val="uk-UA"/>
        </w:rPr>
        <w:t xml:space="preserve">Про надання дозволу громадянці Долинній Євгенії Володимирівні (1/2 ч.), громадянину Євтихову Леоніду Володимировичу (1/2 ч.)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Славгородській, буд. 14 у м. Нікополі </w:t>
      </w:r>
      <w:r>
        <w:rPr>
          <w:sz w:val="28"/>
          <w:szCs w:val="28"/>
          <w:lang w:val="uk-UA"/>
        </w:rPr>
        <w:t>Дніпропетровської області;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  <w:lang w:val="uk-UA"/>
        </w:rPr>
        <w:t>Про надання дозволу громадянину Фатєєву Михайлу Гавриловичу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Терській, біля буд. 2 у м. Нік</w:t>
      </w:r>
      <w:r>
        <w:rPr>
          <w:sz w:val="28"/>
          <w:szCs w:val="28"/>
          <w:lang w:val="uk-UA"/>
        </w:rPr>
        <w:t>ополі Дніпропетровської області;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  <w:lang w:val="uk-UA"/>
        </w:rPr>
        <w:t>Про надання дозволу громадянину Лещенку Юрію Миколайовичу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Новгородській, 17-б у м. Нік</w:t>
      </w:r>
      <w:r>
        <w:rPr>
          <w:sz w:val="28"/>
          <w:szCs w:val="28"/>
          <w:lang w:val="uk-UA"/>
        </w:rPr>
        <w:t>ополі Дніпропетровської області;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352778">
        <w:rPr>
          <w:sz w:val="28"/>
          <w:szCs w:val="28"/>
          <w:lang w:val="uk-UA"/>
        </w:rPr>
        <w:t>Про надання дозволу громадянину Мельникову Дмитру Олеговичу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Новгородській, біля буд. 17А у м. Нік</w:t>
      </w:r>
      <w:r>
        <w:rPr>
          <w:sz w:val="28"/>
          <w:szCs w:val="28"/>
          <w:lang w:val="uk-UA"/>
        </w:rPr>
        <w:t>ополі Дніпропетровської області;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Pr="00352778" w:rsidRDefault="00352778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  <w:lang w:val="uk-UA"/>
        </w:rPr>
        <w:t>Про надання дозволу громадянину Ласкавюку Роману Анатолійовичу на розробку проекту землеустрою щодо відведення земельної ділянки у власність на території м-ну «Трубник-2» діл. № 760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  <w:r w:rsidRPr="00352778">
        <w:rPr>
          <w:sz w:val="28"/>
          <w:szCs w:val="28"/>
          <w:lang w:val="uk-UA"/>
        </w:rPr>
        <w:t xml:space="preserve"> </w:t>
      </w:r>
    </w:p>
    <w:p w:rsidR="00352778" w:rsidRDefault="00352778" w:rsidP="003527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>Про надання дозволу громадянину Панасенку Василю Васильовичу на розробку проекту землеустрою щодо відведення земельної ділянки у власність на території м-ну «Трубник-2» діл. № 773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</w:rPr>
        <w:t xml:space="preserve"> </w:t>
      </w:r>
    </w:p>
    <w:p w:rsidR="00352778" w:rsidRDefault="00352778" w:rsidP="003527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>Про надання дозволу громадянину Деревязі Юрію Миколайовичу на розробку проекту землеустрою щодо відведення земельної ділянки у власність для індивідуального садівництва на вул. Ціолковського, буд. 9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</w:rPr>
        <w:t xml:space="preserve"> </w:t>
      </w:r>
    </w:p>
    <w:p w:rsidR="00352778" w:rsidRDefault="00352778" w:rsidP="003527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>Про надання дозволу громадянину Мороз Володимиру Васильовичу на розробку проекту землеустрою щодо відведення земельної ділянки у власність у м. Нікополі Дніпропетровської області у садівничому товаристві «Дружба», ділянка № 212 для індивідуального садівництва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</w:rPr>
        <w:t xml:space="preserve"> </w:t>
      </w:r>
    </w:p>
    <w:p w:rsidR="00352778" w:rsidRDefault="00352778" w:rsidP="003527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>Про надання дозволу громадянці Воловик Людмилі Миколаївні на розробку проекту землеустрою щодо відведення земельної ділянки в оренду на вул. Електрометалургів, в р-ні буд. № 30 у м. Нікополі Дніпропетровської області для</w:t>
      </w:r>
      <w:r>
        <w:rPr>
          <w:sz w:val="28"/>
          <w:szCs w:val="28"/>
        </w:rPr>
        <w:t xml:space="preserve"> встановлення металевого гаражу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</w:rPr>
        <w:t xml:space="preserve"> </w:t>
      </w:r>
    </w:p>
    <w:p w:rsidR="00352778" w:rsidRDefault="00352778" w:rsidP="003527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Книжуку Андрію Васильовичу земельної ділянки на вул. Окській, буд. 25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Pr="00352778">
        <w:rPr>
          <w:sz w:val="28"/>
          <w:szCs w:val="28"/>
        </w:rPr>
        <w:t xml:space="preserve"> </w:t>
      </w:r>
    </w:p>
    <w:p w:rsidR="00071029" w:rsidRPr="00040166" w:rsidRDefault="00352778" w:rsidP="003527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5277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Зубковській Ганні Вікторівні (34/76 ч.), громадянці Павлюк Наталі Василівні (21/38 ч.) земельної ділянки на вул. Гагаріна, буд. 119а у </w:t>
      </w:r>
      <w:r w:rsidR="00040166">
        <w:rPr>
          <w:sz w:val="28"/>
          <w:szCs w:val="28"/>
          <w:lang w:val="uk-UA"/>
        </w:rPr>
        <w:t xml:space="preserve">              </w:t>
      </w:r>
      <w:r w:rsidRPr="00352778">
        <w:rPr>
          <w:sz w:val="28"/>
          <w:szCs w:val="28"/>
        </w:rPr>
        <w:t>м. Нікополі Дніпропетровської області для будівництва і обслуговування житлового будинку, господарських будівел</w:t>
      </w:r>
      <w:r w:rsidR="00040166">
        <w:rPr>
          <w:sz w:val="28"/>
          <w:szCs w:val="28"/>
        </w:rPr>
        <w:t>ь і споруд (присадибна ділянка)</w:t>
      </w:r>
      <w:r w:rsidR="00040166">
        <w:rPr>
          <w:sz w:val="28"/>
          <w:szCs w:val="28"/>
          <w:lang w:val="uk-UA"/>
        </w:rPr>
        <w:t>;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Когутич Надії Вольдемарівні земельної ділянки на вул. Електрометалургів, буд. 160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52778" w:rsidRPr="00040166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Сумінському Віктору Юрійовичу земельної ділянки на вул. Чумацькій, буд. 144 у м. Нікополі Дніпропетровської області для будівництва і обслуговування житлового будинку, господарських будівель і споруд </w:t>
      </w:r>
      <w:r w:rsidRPr="00040166">
        <w:rPr>
          <w:sz w:val="28"/>
          <w:szCs w:val="28"/>
          <w:lang w:val="uk-UA"/>
        </w:rPr>
        <w:t>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Мальованому Анатолію Івановичу земельної ділянки на вул. Івана Підкови, буд. 22а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Корноуховій Валентині Тимофіївні земельної ділянки на вул. Багратіона, буд. 3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Круглику Віктору Яковичу земельної ділянки на вул. Багратіона, буд. 5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Гаргіну Станіславу Миколайовичу земельної ділянки на вул. Окській, буд. 24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Кучмі Юрію Петровичу земельної ділянки на вул. Свято-Андріївській, буд. 67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Куликовій Ганні Дмитрівні (3/4 ч.), громадянці Скрипник Світлані Олексіївні (1/4 ч.) земельної ділянки на вул. Козацькій, буд. 23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Тарасенку Володимиру Івановичу земельної ділянки на вул. Рижикова, буд. 60 у м. Нікополі Дніпропетровської області для будівництва і обслуговування житлового будинку, господарських будівель і споруд (присадибна ділянк</w:t>
      </w:r>
      <w:r w:rsidRPr="00040166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Науменко Галині Володимирівні земельної </w:t>
      </w:r>
      <w:r w:rsidR="00352778" w:rsidRPr="00040166">
        <w:rPr>
          <w:sz w:val="28"/>
          <w:szCs w:val="28"/>
          <w:lang w:val="uk-UA"/>
        </w:rPr>
        <w:lastRenderedPageBreak/>
        <w:t>ділянки на вул. Слов’янській, буд. 28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Науменку Олександру Сергійовичу земельної ділянки на вул. Слов’янській, буд. 26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Єлинській Валентині Василівні земельної ділянки на вул. Приморській, буд. 41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Стасюку Дмитру Якимовичу земельної ділянки на вул. Алтайській, буд. 7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Пасошникову Петру Сергійовичу земельної ділянки на вул. І. Сірка, буд. 21/3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040166">
        <w:rPr>
          <w:sz w:val="28"/>
          <w:szCs w:val="28"/>
          <w:lang w:val="uk-UA"/>
        </w:rPr>
        <w:t xml:space="preserve"> </w:t>
      </w:r>
    </w:p>
    <w:p w:rsidR="00352778" w:rsidRP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04016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Устименку Івану Юрійовичу земельної ділянки на вул. Можайського, буд. 101 у м. Нікополі Дніпропетровської області для будівництва і обслуговування житлового будинку, господарських будівел</w:t>
      </w:r>
      <w:r w:rsidRPr="00040166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Федотову Олександру Валентиновичу земельної ділянки на вул. Приморській, буд. 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Деревязі Юрію Миколайовичу земельної ділянки на вул. Ціолковського, буд. 9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Журенко Вірі Яківні (13/27 ч.), громадянину Захарченку </w:t>
      </w:r>
      <w:r w:rsidR="00352778" w:rsidRPr="00352778">
        <w:rPr>
          <w:sz w:val="28"/>
          <w:szCs w:val="28"/>
        </w:rPr>
        <w:lastRenderedPageBreak/>
        <w:t>Андрію Степановичу (14/27 ч.) земельної ділянки на вул. Пилипа Орлика, буд. 37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Семенову Сергію Юрійовичу земельної ділянки на вул. Некрасова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Стрєльцовій Тетяні Володимирівні земельної ділянки на території м-ну «Трубник-2» пров. Калиновий, діл. 391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Тарасенку Володимиру Івановичу земельної ділянки на вул. Рижикова, буд. 60 у м. Нікополі Дніпропетровської області для індивідуального садівництва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громадянину Корсунському Сергію Володимировичу земельної ділянки в Автогаражному кооперативі «Дружба», гараж № 218 у </w:t>
      </w:r>
      <w:r>
        <w:rPr>
          <w:sz w:val="28"/>
          <w:szCs w:val="28"/>
          <w:lang w:val="uk-UA"/>
        </w:rPr>
        <w:t xml:space="preserve">           </w:t>
      </w:r>
      <w:r w:rsidR="00352778" w:rsidRPr="00352778">
        <w:rPr>
          <w:sz w:val="28"/>
          <w:szCs w:val="28"/>
        </w:rPr>
        <w:t>м. Нікополі Дніпропетровської області для буд</w:t>
      </w:r>
      <w:r>
        <w:rPr>
          <w:sz w:val="28"/>
          <w:szCs w:val="28"/>
        </w:rPr>
        <w:t>івництва індивідуальних гаражів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громадянину Корсунському Володимиру Юхимовичу земельної ділянки в Автогаражному кооперативі «Дружба», гараж № 207 у </w:t>
      </w:r>
      <w:r>
        <w:rPr>
          <w:sz w:val="28"/>
          <w:szCs w:val="28"/>
          <w:lang w:val="uk-UA"/>
        </w:rPr>
        <w:t xml:space="preserve">           </w:t>
      </w:r>
      <w:r w:rsidR="00352778" w:rsidRPr="00352778">
        <w:rPr>
          <w:sz w:val="28"/>
          <w:szCs w:val="28"/>
        </w:rPr>
        <w:t>м. Нікополі Дніпропетровської області для буд</w:t>
      </w:r>
      <w:r>
        <w:rPr>
          <w:sz w:val="28"/>
          <w:szCs w:val="28"/>
        </w:rPr>
        <w:t>івництва індивідуальних гаражів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внесення змін до рішення Нікопольської міської ради від 22.06.2018 № 68-37/VІІ «Про надання дозволу Комунальному підприємству «Центр соціальної торгівлі» Нікопольської міської ради на розробку проектів землеустрою щодо відведення земельних ділянок в постійне користування у м. Нікополі Дніпро</w:t>
      </w:r>
      <w:r>
        <w:rPr>
          <w:sz w:val="28"/>
          <w:szCs w:val="28"/>
        </w:rPr>
        <w:t>петровської області»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внесення змін до рішення Нікопольської міської ради від 30.04.2021 № 52-7/VІІІ «Про надання дозволу ТОВАРИСТВУ З ОБМЕЖЕНОЮ ВІДПОВІДАЛЬНІСТЮ «ПРЕСТИЖ» на розробку проекту землеустрою щодо відведення земельної ділянки в оренду зі зміною цільового призначення на вул. Лісовій, 7а у м. Ніко</w:t>
      </w:r>
      <w:r>
        <w:rPr>
          <w:sz w:val="28"/>
          <w:szCs w:val="28"/>
        </w:rPr>
        <w:t>полі Дніпропетровської області»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ДОЧІРНЬОМУ ПІДПРИЄМСТВУ НІКОПОЛЬСЬКОЇ РАЙСПОЖИВСПІЛКИ «ХАРЧОКОМБІНАТ» на розробку технічної документації із землеустрою щодо встановлення (відновлення) меж земельної ділянки в натурі (на місцевості) на вул. Чалого, 135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громадянці Дзигун Юлії Борисівні (1/2 ч.), громадянці Ничипорук Анастасії Олександрівні (1/2 ч.) на розробку проекту землеустрою щодо відведення земельної ділянки в оренду за фактичним розміщенням будівлі складу для зберігання тари на вул. Героїв Чорнобиля, 106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52778" w:rsidRPr="00352778">
        <w:rPr>
          <w:sz w:val="28"/>
          <w:szCs w:val="28"/>
        </w:rPr>
        <w:t>Про надання дозволу ТОВАРИСТВУ З ОБМЕЖЕНОЮ ВІДПОВІДАЛЬНІСТЮ «ПЕРЛИНА ПОЛАРС» на розробку проекту землеустрою щодо відведення земельної ділянки в оренду за фактичним розміщенням нежитлових будівель на вул. Івана Богуна, 6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Виконавчому комітету Нікопольської міської ради на розробку проекту землеустрою щодо відведення земельної ділянки, цільове призначення якої змінюється на вул. Першотравневій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«ПІДПРИЄМСТВУ ОБ'ЄДНАННЯ ГРОМАДЯН «НІКОПОЛЬСЬКЕ УЧБОВО-ВИРОБНИЧЕ ПІДПРИЄМСТВО УКРАЇНСЬКОГО ТОВАРИСТВА СЛІПИХ» на розробку проекту землеустрою щодо відведення земельної ділянки зі зміною цільового призначення на вул. Приморській, 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352778" w:rsidRP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громадянину Бєлякіну Олександру Анатолійовичу (1/2 ч.), громадянці Веретельник Олені Василівні (1/2 ч.) на розробку проекту землеустрою щодо відведення земельної ділянки в оренду зі зміною цільового призначення на вул. Шевченка, 203а/1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дозволу ТОВАРИСТВУ З ОБМЕЖЕНОЮ ВІДПОВІДАЛЬНІСТЮ «БУДІВЕЛЬНО-МОНТАЖНА КОМПАНІЯ ДНІПРО» на розробку проекту землеустрою щодо відведення земельної ділянки в оренду зі зміною цільового призначення на вул. Шульгіна, 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припинення КОМУНАЛЬНОМУ НЕКОМЕРЦІЙНОМУ ПІДПРИЄМСТВУ «НІКОПОЛЬСЬКИЙ ЦЕНТР ПЕРВИННОЇ МЕДИКО-САНІТАРНОЇ ДОПОМОГИ» НІКОПОЛЬСЬКОЇ МІСЬКОЇ РАДИ» права постійного користування земельною ділянкою на просп. Трубників, 56/2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КОМУНАЛЬНОМУ ПІДПРИЄМСТВУ «НІКОПОЛЬСЬКА МІСЬКА ЛІКАРНЯ № 4» НІКОПОЛЬСЬКОЇ МІСЬКОЇ РАДИ» в постійне користування земельної ділянки на просп. Трубників, 56/2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КОМУНАЛЬНОМУ ПІДПРИЄМСТВУ «НІКОПОЛЬСЬКА МІСЬКА ЛІКАРНЯ № 4» НІКОПОЛЬСЬКОЇ МІСЬКОЇ РАДИ» в постійне користування земельної ділянки на вул. 50 років НЗФ, 2-а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КОМУНАЛЬНОМУ ПІДПРИЄМСТВУ «НІКОПОЛЬСЬКА МІСЬКА ЛІКАРНЯ № 4» НІКОПОЛЬСЬКОЇ МІСЬКОЇ РАДИ» в постійне користування земельної ділянки на просп. Трубників, 50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КОМУНАЛЬНОМУ ПІДПРИЄМСТВУ «НІКОПОЛЬСЬКА МІСЬКА ЛІКАРНЯ № 4» НІКОПОЛЬСЬКОЇ МІСЬКОЇ РАДИ» в постійне користування земельної ділянки на вул. Микитина, 24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«МІСЬКА ЖИТЛОВО-ТЕХНІЧНА ІНСПЕКЦІЯ» НІКОПОЛЬСЬКОЇ МІСЬКОЇ РАДИ за </w:t>
      </w:r>
      <w:r w:rsidR="00352778" w:rsidRPr="00352778">
        <w:rPr>
          <w:sz w:val="28"/>
          <w:szCs w:val="28"/>
        </w:rPr>
        <w:lastRenderedPageBreak/>
        <w:t>фактичним розміщенням нежитлової будівлі ТРП «Трубник» інв.№003023 на вул. Соборній, 3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334752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</w:t>
      </w:r>
      <w:r w:rsidR="00334752">
        <w:rPr>
          <w:sz w:val="28"/>
          <w:szCs w:val="28"/>
          <w:lang w:val="uk-UA"/>
        </w:rPr>
        <w:t xml:space="preserve">                                          </w:t>
      </w:r>
      <w:r w:rsidR="00352778" w:rsidRPr="00352778">
        <w:rPr>
          <w:sz w:val="28"/>
          <w:szCs w:val="28"/>
        </w:rPr>
        <w:t>вул. Електрометалургів, (район КДНЗ №4)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зі зміною цільового призначення та надання в постійне користування Виконавчому комітету Нікопольської міської ради за фактичним розміщенням нежитлової будівлі на просп. Трубників, 87-а у м. Нікополі Дніпропетровської області для будівництва та обслуговування будівель органів державної вла</w:t>
      </w:r>
      <w:r>
        <w:rPr>
          <w:sz w:val="28"/>
          <w:szCs w:val="28"/>
        </w:rPr>
        <w:t>ди та місцевого самоврядування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зі зміною цільового призначення земельної ділянки, яка знаходиться у власності громадянки Гришиної Інни Михайлівни на вул. Піддубного, буд. 2 у м. Нікопо</w:t>
      </w:r>
      <w:r>
        <w:rPr>
          <w:sz w:val="28"/>
          <w:szCs w:val="28"/>
        </w:rPr>
        <w:t>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оренду громадянці Циганковій Юлії Миколаївні та надання в оренду земельної ділянки за фактичним розміщенням нежитлових будівель на вул. Херсонській, 364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оренду громадянам Кошелєву Миколі Георгійовичу (1/2 ч.), Дроботу Віктору Володимировичу (1/2 ч.) за фактичним розміщенням нежитлових будівель та споруд на вул. Патріотів України, 165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оренду ТОВАРИСТВУ З ОБМЕЖЕНОЮ ВІДПОВІДАЛЬНІСТЮ «АТБ-ІНВЕСТ» за фактичним розміщенням нежитлової будівлі на просп. Трубників, 46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земельних ділянок на просп. Трубників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надання ТОВАРИСТВУ З ОБМЕЖЕНОЮ ВІДПОВІДАЛЬНІСТЮ «НЕРУХОМІСТЬ НІКОПОЛЯ» в оренду земельної ділянки за фактичним розміщенням промислової бази на вул. Кооперативній, 34а у м. Нікополі Дніпропетровської облас</w:t>
      </w:r>
      <w:r>
        <w:rPr>
          <w:sz w:val="28"/>
          <w:szCs w:val="28"/>
        </w:rPr>
        <w:t>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цільове призначення якої змінюється та внесення змін до договору оренди землі фізичній особі-підприємцю Слюсаренку Ігорю Дмитровичу на </w:t>
      </w:r>
      <w:r>
        <w:rPr>
          <w:sz w:val="28"/>
          <w:szCs w:val="28"/>
          <w:lang w:val="uk-UA"/>
        </w:rPr>
        <w:t xml:space="preserve">                                  </w:t>
      </w:r>
      <w:r w:rsidR="00352778" w:rsidRPr="00352778">
        <w:rPr>
          <w:sz w:val="28"/>
          <w:szCs w:val="28"/>
        </w:rPr>
        <w:t>вул. Святительській, 2-а у м. Нікополі Дніпроп</w:t>
      </w:r>
      <w:r>
        <w:rPr>
          <w:sz w:val="28"/>
          <w:szCs w:val="28"/>
        </w:rPr>
        <w:t>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укладання договору оренди землі з громадянкою Омелянчук Ольгою Іванівною за фактичним розміщенням нежитлової двоповерхової будівлі на </w:t>
      </w:r>
      <w:r>
        <w:rPr>
          <w:sz w:val="28"/>
          <w:szCs w:val="28"/>
          <w:lang w:val="uk-UA"/>
        </w:rPr>
        <w:t xml:space="preserve">    </w:t>
      </w:r>
      <w:r w:rsidR="00352778" w:rsidRPr="00352778">
        <w:rPr>
          <w:sz w:val="28"/>
          <w:szCs w:val="28"/>
        </w:rPr>
        <w:t>вул. Лапинській, 49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52778" w:rsidRPr="00352778">
        <w:rPr>
          <w:sz w:val="28"/>
          <w:szCs w:val="28"/>
        </w:rPr>
        <w:t>Про внесення змін та доповнень до рішення Нікопольської міської ради від 30.04.2020 № 24-64/VII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</w:t>
      </w:r>
      <w:r>
        <w:rPr>
          <w:sz w:val="28"/>
          <w:szCs w:val="28"/>
        </w:rPr>
        <w:t>рмі аукціону в 2020-2021 роках»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проведення земельних торгів з продажу права оренди земельної ділянки на вул. Героїв Чорнобиля, 106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проведення земельних торгів з продажу права оренди земельної ділянки на вул. Віктора Усова, 30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352778" w:rsidRPr="00040166" w:rsidRDefault="00040166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проведення земельних торгів з продажу права оренди земельної ділянки на вул. Шевченка, 180/1 у м. Нікополі Дні</w:t>
      </w:r>
      <w:r>
        <w:rPr>
          <w:sz w:val="28"/>
          <w:szCs w:val="28"/>
        </w:rPr>
        <w:t>пропетровської області</w:t>
      </w:r>
      <w:r>
        <w:rPr>
          <w:sz w:val="28"/>
          <w:szCs w:val="28"/>
          <w:lang w:val="uk-UA"/>
        </w:rPr>
        <w:t>;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постійне користування Релігійній Громаді Спасо-Преображенської Парафії Криворізької Єпархії Української Православної Церкви в м. Нікополі для будівництва та обслуговування будівель громадських та релігійних організацій на вул. Патріотів України, 113-а за фактичним розміщенням будівлі Спасо-Преображенського собору з надвірними будівлями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040166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постійне користування Релігійній Громаді Спасо-Преображенської Парафії Криворізької Єпархії Української Православної Церкви в м. Нікополі для будівництва та обслуговування будівель громадських та релігійних організацій на вул. Перспективній, 105-а за фактичним розміщенням будівлі недільної та іконописної школи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B90469" w:rsidRDefault="00040166" w:rsidP="0004016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затвердження проекту землеустрою щодо відведення земельної ділянки в постійне користування Релігійній Громаді Спасо-Преображенської Парафії Криворізької Єпархії Української Православної Церкви в м. Нікополі для будівництва та обслуговування будівель громадських та релігійних організацій на вул. Шевченка, 124-а за фактичним розміщенням нежитлової будівлі у </w:t>
      </w:r>
      <w:r w:rsidR="00B90469">
        <w:rPr>
          <w:sz w:val="28"/>
          <w:szCs w:val="28"/>
          <w:lang w:val="uk-UA"/>
        </w:rPr>
        <w:t xml:space="preserve">              </w:t>
      </w:r>
      <w:r w:rsidR="00352778" w:rsidRPr="00352778">
        <w:rPr>
          <w:sz w:val="28"/>
          <w:szCs w:val="28"/>
        </w:rPr>
        <w:t>м. Нікополі Дніп</w:t>
      </w:r>
      <w:r w:rsidR="00B90469">
        <w:rPr>
          <w:sz w:val="28"/>
          <w:szCs w:val="28"/>
        </w:rPr>
        <w:t>ропетровської області</w:t>
      </w:r>
      <w:r w:rsidR="00B90469"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17024B" w:rsidRDefault="00B90469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 xml:space="preserve">Про припинення дії договору оренди землі на вул. Кооперативній, 1 у </w:t>
      </w:r>
      <w:r>
        <w:rPr>
          <w:sz w:val="28"/>
          <w:szCs w:val="28"/>
          <w:lang w:val="uk-UA"/>
        </w:rPr>
        <w:t xml:space="preserve">                    </w:t>
      </w:r>
      <w:r w:rsidR="00352778" w:rsidRPr="00352778">
        <w:rPr>
          <w:sz w:val="28"/>
          <w:szCs w:val="28"/>
        </w:rPr>
        <w:t>м. Нікополі Дніпропетровської області, укладеного між Нікопольською міською радою та фізичною особою-підприємцем</w:t>
      </w:r>
      <w:r>
        <w:rPr>
          <w:sz w:val="28"/>
          <w:szCs w:val="28"/>
        </w:rPr>
        <w:t xml:space="preserve"> Сисоєвою Марією Володимирівною</w:t>
      </w:r>
      <w:r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B90469" w:rsidRDefault="0017024B" w:rsidP="0004016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проекту землеустрою щодо відведення земельної ділянки в оренду Товариству з обмеженою відповідальністю «Епіцентр К» за фактичним розміщенням нежитлової будівлі на вул. Патріотів України, 128 у м. Нік</w:t>
      </w:r>
      <w:r w:rsidR="00B90469">
        <w:rPr>
          <w:sz w:val="28"/>
          <w:szCs w:val="28"/>
        </w:rPr>
        <w:t>ополі Дніпропетровської області</w:t>
      </w:r>
      <w:r w:rsidR="00B90469">
        <w:rPr>
          <w:sz w:val="28"/>
          <w:szCs w:val="28"/>
          <w:lang w:val="uk-UA"/>
        </w:rPr>
        <w:t>;</w:t>
      </w:r>
      <w:r w:rsidR="00352778" w:rsidRPr="00352778">
        <w:rPr>
          <w:sz w:val="28"/>
          <w:szCs w:val="28"/>
        </w:rPr>
        <w:t xml:space="preserve"> </w:t>
      </w:r>
    </w:p>
    <w:p w:rsidR="00352778" w:rsidRPr="00352778" w:rsidRDefault="00B90469" w:rsidP="00040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2778" w:rsidRPr="00352778">
        <w:rPr>
          <w:sz w:val="28"/>
          <w:szCs w:val="28"/>
        </w:rPr>
        <w:t>Про затвердження технічної документації із землеустрою щодо поділу та об’єднання земельних ділянок та надання Товариству з обмеженою відповідальністю «Епіцентр К» в оренду земельної ділянки на вул. Патріотів України, 128 у м. Нікополі Дніпропетровської област</w:t>
      </w:r>
      <w:r w:rsidR="00352778" w:rsidRPr="003527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352778" w:rsidRPr="00352778" w:rsidRDefault="00352778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838AD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838A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0E14B7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334752" w:rsidRDefault="00334752" w:rsidP="00A85BD0">
      <w:pPr>
        <w:ind w:firstLine="708"/>
        <w:jc w:val="both"/>
        <w:rPr>
          <w:sz w:val="28"/>
          <w:szCs w:val="28"/>
          <w:lang w:val="uk-UA"/>
        </w:rPr>
      </w:pPr>
    </w:p>
    <w:p w:rsidR="00334752" w:rsidRDefault="00334752" w:rsidP="00A85BD0">
      <w:pPr>
        <w:ind w:firstLine="708"/>
        <w:jc w:val="both"/>
        <w:rPr>
          <w:sz w:val="28"/>
          <w:szCs w:val="28"/>
          <w:lang w:val="uk-UA"/>
        </w:rPr>
      </w:pPr>
      <w:r w:rsidRPr="00FB52C2">
        <w:rPr>
          <w:color w:val="000000" w:themeColor="text1"/>
          <w:sz w:val="28"/>
          <w:szCs w:val="28"/>
          <w:lang w:val="uk-UA"/>
        </w:rPr>
        <w:lastRenderedPageBreak/>
        <w:t>Депутат</w:t>
      </w:r>
      <w:r>
        <w:rPr>
          <w:sz w:val="28"/>
          <w:szCs w:val="28"/>
          <w:lang w:val="uk-UA"/>
        </w:rPr>
        <w:t xml:space="preserve"> міської ради </w:t>
      </w:r>
      <w:r w:rsidR="00A43497">
        <w:rPr>
          <w:sz w:val="28"/>
          <w:szCs w:val="28"/>
          <w:lang w:val="uk-UA"/>
        </w:rPr>
        <w:t>Рудик В.М.</w:t>
      </w:r>
      <w:r>
        <w:rPr>
          <w:sz w:val="28"/>
          <w:szCs w:val="28"/>
          <w:lang w:val="uk-UA"/>
        </w:rPr>
        <w:t xml:space="preserve"> повідомив про наявність конфлікту інтересів.</w:t>
      </w:r>
    </w:p>
    <w:p w:rsidR="00A43497" w:rsidRDefault="00A43497" w:rsidP="00A43497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A43497" w:rsidRDefault="00A43497" w:rsidP="00A43497">
      <w:pPr>
        <w:ind w:firstLine="708"/>
        <w:jc w:val="both"/>
        <w:rPr>
          <w:sz w:val="28"/>
          <w:szCs w:val="28"/>
          <w:lang w:val="uk-UA"/>
        </w:rPr>
      </w:pPr>
      <w:r w:rsidRPr="00FB52C2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Скакун Р.О. повідомив про наявність конфлікту інтересів.</w:t>
      </w:r>
    </w:p>
    <w:p w:rsidR="001C17F0" w:rsidRDefault="001C17F0" w:rsidP="00A43497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A43497" w:rsidRDefault="00A43497" w:rsidP="00A43497">
      <w:pPr>
        <w:ind w:firstLine="708"/>
        <w:jc w:val="both"/>
        <w:rPr>
          <w:sz w:val="28"/>
          <w:szCs w:val="28"/>
          <w:lang w:val="uk-UA"/>
        </w:rPr>
      </w:pPr>
      <w:r w:rsidRPr="00FB52C2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Гришин Д.О. повідомив про наявність конфлікту інтересів.</w:t>
      </w:r>
    </w:p>
    <w:p w:rsidR="00AF0E7B" w:rsidRDefault="00AF0E7B" w:rsidP="00A43497">
      <w:pPr>
        <w:ind w:firstLine="708"/>
        <w:jc w:val="both"/>
        <w:rPr>
          <w:sz w:val="28"/>
          <w:szCs w:val="28"/>
          <w:lang w:val="uk-UA"/>
        </w:rPr>
      </w:pPr>
    </w:p>
    <w:p w:rsidR="00334752" w:rsidRDefault="00334752" w:rsidP="00334752">
      <w:pPr>
        <w:ind w:firstLine="708"/>
        <w:jc w:val="both"/>
        <w:rPr>
          <w:sz w:val="28"/>
          <w:szCs w:val="28"/>
          <w:lang w:val="uk-UA"/>
        </w:rPr>
      </w:pPr>
      <w:r w:rsidRPr="00FB52C2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Гришин О.А. повідомив про наявність конфлікту інтересів.</w:t>
      </w:r>
    </w:p>
    <w:p w:rsidR="00334752" w:rsidRDefault="00334752" w:rsidP="00A85BD0">
      <w:pPr>
        <w:ind w:firstLine="708"/>
        <w:jc w:val="both"/>
        <w:rPr>
          <w:sz w:val="28"/>
          <w:szCs w:val="28"/>
          <w:lang w:val="uk-UA"/>
        </w:rPr>
      </w:pPr>
    </w:p>
    <w:p w:rsidR="001838AD" w:rsidRDefault="004658D3" w:rsidP="004658D3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838AD">
        <w:rPr>
          <w:sz w:val="28"/>
          <w:szCs w:val="28"/>
          <w:lang w:val="uk-UA"/>
        </w:rPr>
        <w:t xml:space="preserve">пакетне голосування </w:t>
      </w:r>
      <w:r w:rsidR="00B90469">
        <w:t xml:space="preserve"> </w:t>
      </w:r>
      <w:r w:rsidR="00B90469" w:rsidRPr="00B90469">
        <w:rPr>
          <w:sz w:val="28"/>
          <w:szCs w:val="28"/>
        </w:rPr>
        <w:t>з 1 по 68 питання згідно переліку земельних питань та додаткових питань, внесених до порядку денного.</w:t>
      </w:r>
    </w:p>
    <w:p w:rsidR="00B90469" w:rsidRPr="00B90469" w:rsidRDefault="00B90469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34752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061D2">
        <w:rPr>
          <w:sz w:val="28"/>
          <w:lang w:val="uk-UA"/>
        </w:rPr>
        <w:t>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102EE">
        <w:rPr>
          <w:sz w:val="28"/>
          <w:lang w:val="uk-UA"/>
        </w:rPr>
        <w:t>немає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334752">
        <w:rPr>
          <w:sz w:val="28"/>
          <w:lang w:val="uk-UA"/>
        </w:rPr>
        <w:t>4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1838AD" w:rsidRDefault="00F244BC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</w:t>
      </w:r>
      <w:r w:rsidR="009806C3">
        <w:rPr>
          <w:sz w:val="28"/>
          <w:szCs w:val="28"/>
          <w:lang w:val="uk-UA"/>
        </w:rPr>
        <w:t>/</w:t>
      </w:r>
      <w:r w:rsidR="001838AD">
        <w:rPr>
          <w:sz w:val="28"/>
          <w:szCs w:val="28"/>
          <w:lang w:val="uk-UA"/>
        </w:rPr>
        <w:t xml:space="preserve">, </w:t>
      </w:r>
      <w:r w:rsidR="001838AD" w:rsidRPr="00CB7304">
        <w:rPr>
          <w:sz w:val="28"/>
          <w:szCs w:val="28"/>
          <w:lang w:val="uk-UA"/>
        </w:rPr>
        <w:t xml:space="preserve">/Рішення № </w:t>
      </w:r>
      <w:r w:rsidR="001838AD">
        <w:rPr>
          <w:sz w:val="28"/>
          <w:szCs w:val="28"/>
          <w:lang w:val="uk-UA"/>
        </w:rPr>
        <w:t>2</w:t>
      </w:r>
      <w:r w:rsidR="001838AD"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="001838AD" w:rsidRPr="00CB7304">
        <w:rPr>
          <w:sz w:val="28"/>
          <w:szCs w:val="28"/>
          <w:lang w:val="uk-UA"/>
        </w:rPr>
        <w:t>/</w:t>
      </w:r>
      <w:r w:rsidR="001838AD" w:rsidRPr="00CB7304">
        <w:rPr>
          <w:sz w:val="28"/>
          <w:szCs w:val="28"/>
          <w:lang w:val="en-US"/>
        </w:rPr>
        <w:t>V</w:t>
      </w:r>
      <w:r w:rsidR="001838AD" w:rsidRPr="00CB7304">
        <w:rPr>
          <w:sz w:val="28"/>
          <w:szCs w:val="28"/>
          <w:lang w:val="uk-UA"/>
        </w:rPr>
        <w:t>І</w:t>
      </w:r>
      <w:r w:rsidR="001838AD" w:rsidRPr="00CB7304">
        <w:rPr>
          <w:sz w:val="28"/>
          <w:szCs w:val="28"/>
          <w:lang w:val="en-NZ"/>
        </w:rPr>
        <w:t>I</w:t>
      </w:r>
      <w:r w:rsidR="001838AD"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1838AD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34752">
        <w:rPr>
          <w:sz w:val="28"/>
          <w:szCs w:val="28"/>
          <w:lang w:val="uk-UA"/>
        </w:rPr>
        <w:t xml:space="preserve">, </w:t>
      </w:r>
      <w:r w:rsidR="00334752" w:rsidRPr="00CB7304">
        <w:rPr>
          <w:sz w:val="28"/>
          <w:szCs w:val="28"/>
          <w:lang w:val="uk-UA"/>
        </w:rPr>
        <w:t xml:space="preserve">/Рішення № </w:t>
      </w:r>
      <w:r w:rsidR="00334752">
        <w:rPr>
          <w:sz w:val="28"/>
          <w:szCs w:val="28"/>
          <w:lang w:val="uk-UA"/>
        </w:rPr>
        <w:t>10</w:t>
      </w:r>
      <w:r w:rsidR="00334752" w:rsidRPr="00CB7304">
        <w:rPr>
          <w:sz w:val="28"/>
          <w:szCs w:val="28"/>
          <w:lang w:val="uk-UA"/>
        </w:rPr>
        <w:t>-</w:t>
      </w:r>
      <w:r w:rsidR="00334752">
        <w:rPr>
          <w:sz w:val="28"/>
          <w:szCs w:val="28"/>
          <w:lang w:val="uk-UA"/>
        </w:rPr>
        <w:t>9</w:t>
      </w:r>
      <w:r w:rsidR="00334752" w:rsidRPr="00CB7304">
        <w:rPr>
          <w:sz w:val="28"/>
          <w:szCs w:val="28"/>
          <w:lang w:val="uk-UA"/>
        </w:rPr>
        <w:t>/</w:t>
      </w:r>
      <w:r w:rsidR="00334752" w:rsidRPr="00CB7304">
        <w:rPr>
          <w:sz w:val="28"/>
          <w:szCs w:val="28"/>
          <w:lang w:val="en-US"/>
        </w:rPr>
        <w:t>V</w:t>
      </w:r>
      <w:r w:rsidR="00334752" w:rsidRPr="00CB7304">
        <w:rPr>
          <w:sz w:val="28"/>
          <w:szCs w:val="28"/>
          <w:lang w:val="uk-UA"/>
        </w:rPr>
        <w:t>І</w:t>
      </w:r>
      <w:r w:rsidR="00334752" w:rsidRPr="00CB7304">
        <w:rPr>
          <w:sz w:val="28"/>
          <w:szCs w:val="28"/>
          <w:lang w:val="en-NZ"/>
        </w:rPr>
        <w:t>I</w:t>
      </w:r>
      <w:r w:rsidR="00334752"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22A0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4658D3">
      <w:pPr>
        <w:jc w:val="both"/>
        <w:rPr>
          <w:sz w:val="28"/>
          <w:szCs w:val="28"/>
          <w:lang w:val="uk-UA"/>
        </w:rPr>
      </w:pPr>
    </w:p>
    <w:p w:rsidR="00F8702A" w:rsidRDefault="00F8702A" w:rsidP="00DE22B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222A09" w:rsidRDefault="00222A09" w:rsidP="00222A09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2. </w:t>
      </w:r>
      <w:r w:rsidRPr="00F244BC">
        <w:rPr>
          <w:sz w:val="28"/>
          <w:szCs w:val="28"/>
          <w:lang w:val="uk-UA"/>
        </w:rPr>
        <w:t>СЛУХАЛИ: міського голову Саюка О.І</w:t>
      </w:r>
      <w:r>
        <w:rPr>
          <w:sz w:val="28"/>
          <w:szCs w:val="28"/>
          <w:lang w:val="uk-UA"/>
        </w:rPr>
        <w:t xml:space="preserve">. </w:t>
      </w:r>
      <w:r w:rsidRPr="00222A09">
        <w:rPr>
          <w:sz w:val="28"/>
          <w:szCs w:val="28"/>
          <w:lang w:val="uk-UA"/>
        </w:rPr>
        <w:t>«</w:t>
      </w:r>
      <w:r w:rsidRPr="00222A09">
        <w:rPr>
          <w:sz w:val="28"/>
          <w:szCs w:val="28"/>
        </w:rPr>
        <w:t>Про припинення діяльності КОМУНАЛЬНОГО ДОШКІЛЬНОГО НАВЧАЛЬНОГО ЗАКЛАДУ (ЯСЕЛСАДКА) №13 «ЗОЛОТИЙ КЛЮЧИК».</w:t>
      </w:r>
    </w:p>
    <w:p w:rsidR="00222A09" w:rsidRDefault="00222A09" w:rsidP="00222A09">
      <w:pPr>
        <w:pStyle w:val="a5"/>
        <w:ind w:left="0"/>
        <w:jc w:val="both"/>
        <w:rPr>
          <w:sz w:val="28"/>
          <w:szCs w:val="28"/>
        </w:rPr>
      </w:pPr>
    </w:p>
    <w:p w:rsidR="00222A09" w:rsidRDefault="00222A09" w:rsidP="00222A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9308A8" w:rsidRDefault="009308A8" w:rsidP="00222A09">
      <w:pPr>
        <w:ind w:firstLine="708"/>
        <w:jc w:val="both"/>
        <w:rPr>
          <w:sz w:val="28"/>
          <w:szCs w:val="28"/>
          <w:lang w:val="uk-UA"/>
        </w:rPr>
      </w:pPr>
    </w:p>
    <w:p w:rsidR="009308A8" w:rsidRDefault="009308A8" w:rsidP="009308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0939CA" w:rsidRDefault="000939CA" w:rsidP="009308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Колесник В.Г.</w:t>
      </w:r>
    </w:p>
    <w:p w:rsidR="00222A09" w:rsidRDefault="00222A09" w:rsidP="00222A09">
      <w:pPr>
        <w:ind w:firstLine="708"/>
        <w:jc w:val="both"/>
        <w:rPr>
          <w:sz w:val="28"/>
          <w:szCs w:val="28"/>
          <w:lang w:val="uk-UA"/>
        </w:rPr>
      </w:pPr>
    </w:p>
    <w:p w:rsidR="00222A09" w:rsidRDefault="00C914EE" w:rsidP="00222A0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222A09" w:rsidRPr="00222A09">
        <w:rPr>
          <w:sz w:val="28"/>
          <w:szCs w:val="28"/>
          <w:lang w:val="uk-UA"/>
        </w:rPr>
        <w:t>Міський голова Саюк О.І. поставив на голосування</w:t>
      </w:r>
      <w:r w:rsidR="00222A09">
        <w:rPr>
          <w:sz w:val="28"/>
          <w:szCs w:val="28"/>
          <w:lang w:val="uk-UA"/>
        </w:rPr>
        <w:t xml:space="preserve"> питання </w:t>
      </w:r>
      <w:r w:rsidR="00222A09" w:rsidRPr="00222A09">
        <w:rPr>
          <w:sz w:val="28"/>
          <w:szCs w:val="28"/>
          <w:lang w:val="uk-UA"/>
        </w:rPr>
        <w:t>«</w:t>
      </w:r>
      <w:r w:rsidR="00222A09" w:rsidRPr="00222A09">
        <w:rPr>
          <w:sz w:val="28"/>
          <w:szCs w:val="28"/>
        </w:rPr>
        <w:t>Про припинення діяльності КОМУНАЛЬНОГО ДОШКІЛЬНОГО НАВЧАЛЬНОГО ЗАКЛАДУ (ЯСЕЛСАДКА) №13 «ЗОЛОТИЙ КЛЮЧИК».</w:t>
      </w:r>
    </w:p>
    <w:p w:rsidR="00222A09" w:rsidRPr="00222A09" w:rsidRDefault="00222A09" w:rsidP="00222A09">
      <w:pPr>
        <w:ind w:firstLine="708"/>
        <w:jc w:val="both"/>
        <w:rPr>
          <w:sz w:val="28"/>
          <w:szCs w:val="28"/>
        </w:rPr>
      </w:pPr>
    </w:p>
    <w:p w:rsidR="00222A09" w:rsidRPr="00CB7304" w:rsidRDefault="00222A09" w:rsidP="00222A0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22A09" w:rsidRPr="00CB7304" w:rsidRDefault="00222A09" w:rsidP="00222A0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2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222A09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222A09" w:rsidRDefault="00222A09" w:rsidP="00222A09">
      <w:pPr>
        <w:pStyle w:val="a5"/>
        <w:ind w:left="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84773B" w:rsidRDefault="0084773B" w:rsidP="0084773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84773B">
      <w:pPr>
        <w:jc w:val="both"/>
        <w:rPr>
          <w:sz w:val="28"/>
          <w:szCs w:val="28"/>
          <w:lang w:val="uk-UA"/>
        </w:rPr>
      </w:pPr>
    </w:p>
    <w:p w:rsidR="006D0934" w:rsidRDefault="006D0934" w:rsidP="0084773B">
      <w:pPr>
        <w:jc w:val="both"/>
        <w:rPr>
          <w:sz w:val="28"/>
          <w:szCs w:val="28"/>
          <w:lang w:val="uk-UA"/>
        </w:rPr>
      </w:pPr>
    </w:p>
    <w:p w:rsidR="006D0934" w:rsidRDefault="006D0934" w:rsidP="008477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Фельдман О.О.</w:t>
      </w:r>
    </w:p>
    <w:p w:rsidR="00AF0E7B" w:rsidRDefault="00AF0E7B" w:rsidP="0084773B">
      <w:pPr>
        <w:jc w:val="both"/>
        <w:rPr>
          <w:sz w:val="28"/>
          <w:szCs w:val="28"/>
          <w:lang w:val="uk-UA"/>
        </w:rPr>
      </w:pPr>
    </w:p>
    <w:p w:rsidR="00222A09" w:rsidRDefault="00222A09" w:rsidP="00222A09">
      <w:pPr>
        <w:pStyle w:val="a5"/>
        <w:ind w:left="0"/>
        <w:jc w:val="both"/>
        <w:rPr>
          <w:sz w:val="28"/>
          <w:szCs w:val="28"/>
          <w:lang w:val="uk-UA"/>
        </w:rPr>
      </w:pPr>
    </w:p>
    <w:p w:rsidR="006D59FE" w:rsidRDefault="002376ED" w:rsidP="00DE22B8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E22B8" w:rsidRPr="00F244BC">
        <w:rPr>
          <w:b/>
          <w:sz w:val="28"/>
          <w:szCs w:val="28"/>
          <w:lang w:val="uk-UA"/>
        </w:rPr>
        <w:t>.</w:t>
      </w:r>
      <w:r w:rsidR="00DE22B8" w:rsidRPr="00F244BC">
        <w:rPr>
          <w:sz w:val="28"/>
          <w:szCs w:val="28"/>
          <w:lang w:val="uk-UA"/>
        </w:rPr>
        <w:t xml:space="preserve"> СЛУХАЛИ: міського голову Саюка О.І.</w:t>
      </w:r>
      <w:r w:rsidR="006D59FE">
        <w:rPr>
          <w:sz w:val="28"/>
          <w:szCs w:val="28"/>
          <w:lang w:val="uk-UA"/>
        </w:rPr>
        <w:t>:</w:t>
      </w:r>
      <w:r w:rsidR="00DE22B8" w:rsidRPr="00F244BC">
        <w:rPr>
          <w:sz w:val="28"/>
          <w:szCs w:val="28"/>
          <w:lang w:val="uk-UA"/>
        </w:rPr>
        <w:t xml:space="preserve"> </w:t>
      </w:r>
    </w:p>
    <w:p w:rsidR="00AF0E7B" w:rsidRDefault="00AF0E7B" w:rsidP="00DE22B8">
      <w:pPr>
        <w:pStyle w:val="a5"/>
        <w:ind w:left="0"/>
        <w:jc w:val="both"/>
        <w:rPr>
          <w:sz w:val="28"/>
          <w:szCs w:val="28"/>
          <w:lang w:val="uk-UA"/>
        </w:rPr>
      </w:pP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222A09">
        <w:rPr>
          <w:sz w:val="28"/>
          <w:szCs w:val="28"/>
          <w:lang w:val="uk-UA"/>
        </w:rPr>
        <w:t>Про уточнення та затвердження назви об’єкту топоніміки міста Нікополя - провулку Толстого</w:t>
      </w:r>
      <w:r>
        <w:rPr>
          <w:sz w:val="28"/>
          <w:szCs w:val="28"/>
          <w:lang w:val="uk-UA"/>
        </w:rPr>
        <w:t xml:space="preserve">;      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 xml:space="preserve">Про втрату чинності рішення Нікопольської міської ради від 29.05.2015 </w:t>
      </w:r>
      <w:r w:rsidR="002376ED">
        <w:rPr>
          <w:sz w:val="28"/>
          <w:szCs w:val="28"/>
          <w:lang w:val="uk-UA"/>
        </w:rPr>
        <w:t xml:space="preserve">               </w:t>
      </w:r>
      <w:r w:rsidRPr="00222A09">
        <w:rPr>
          <w:sz w:val="28"/>
          <w:szCs w:val="28"/>
          <w:lang w:val="uk-UA"/>
        </w:rPr>
        <w:t>№ 8-62/</w:t>
      </w:r>
      <w:r w:rsidRPr="00222A09">
        <w:rPr>
          <w:sz w:val="28"/>
          <w:szCs w:val="28"/>
        </w:rPr>
        <w:t>VI</w:t>
      </w:r>
      <w:r w:rsidRPr="00222A09">
        <w:rPr>
          <w:sz w:val="28"/>
          <w:szCs w:val="28"/>
          <w:lang w:val="uk-UA"/>
        </w:rPr>
        <w:t xml:space="preserve"> «Про затвердження порядку присвоєння та зміни адрес об’єктам </w:t>
      </w:r>
      <w:r>
        <w:rPr>
          <w:sz w:val="28"/>
          <w:szCs w:val="28"/>
          <w:lang w:val="uk-UA"/>
        </w:rPr>
        <w:t>нерухомого майна в м. Нікополі»;</w:t>
      </w:r>
      <w:r w:rsidRPr="00222A09">
        <w:rPr>
          <w:sz w:val="28"/>
          <w:szCs w:val="28"/>
          <w:lang w:val="uk-UA"/>
        </w:rPr>
        <w:t xml:space="preserve"> </w:t>
      </w:r>
    </w:p>
    <w:p w:rsidR="002376ED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схвалення звернення Нікопольської міської ради до Верховної Ради України, Кабі</w:t>
      </w:r>
      <w:r w:rsidR="002376ED">
        <w:rPr>
          <w:sz w:val="28"/>
          <w:szCs w:val="28"/>
          <w:lang w:val="uk-UA"/>
        </w:rPr>
        <w:t>нету Міністрів України;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376ED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2A09" w:rsidRPr="00222A09">
        <w:rPr>
          <w:sz w:val="28"/>
          <w:szCs w:val="28"/>
          <w:lang w:val="uk-UA"/>
        </w:rPr>
        <w:t>Про схвалення звернення Нікопольської міської ради до Кабінету Міністрів України</w:t>
      </w:r>
      <w:r w:rsidR="00222A09">
        <w:rPr>
          <w:sz w:val="28"/>
          <w:szCs w:val="28"/>
          <w:lang w:val="uk-UA"/>
        </w:rPr>
        <w:t>;</w:t>
      </w:r>
      <w:r w:rsidR="00222A09"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схвалення звернення Нікопольської міської ради до Уповноваженого Верховної Ради України з прав людини Денісової Л.Л. з приводу захисту прав мешканці</w:t>
      </w:r>
      <w:r>
        <w:rPr>
          <w:sz w:val="28"/>
          <w:szCs w:val="28"/>
          <w:lang w:val="uk-UA"/>
        </w:rPr>
        <w:t>в зон спостереження АЕС України;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схвалення звернення Нікопольської міської ради до Кабінету Міністрів України, Міністерства фінансів України, Міністерс</w:t>
      </w:r>
      <w:r>
        <w:rPr>
          <w:sz w:val="28"/>
          <w:szCs w:val="28"/>
          <w:lang w:val="uk-UA"/>
        </w:rPr>
        <w:t>тва соціальної політики України;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схвалення звернення Нікопольської міської ради до Міністерства захисту довкілля та природних ресурсів України та Державного аг</w:t>
      </w:r>
      <w:r>
        <w:rPr>
          <w:sz w:val="28"/>
          <w:szCs w:val="28"/>
          <w:lang w:val="uk-UA"/>
        </w:rPr>
        <w:t>ентства водних ресурсів України;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схвалення звернення Нікопольської міської</w:t>
      </w:r>
      <w:r>
        <w:rPr>
          <w:sz w:val="28"/>
          <w:szCs w:val="28"/>
          <w:lang w:val="uk-UA"/>
        </w:rPr>
        <w:t xml:space="preserve"> ради до Верховної Ради України;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внесення змін до додатку 1 міської Програми «ТУРБОТА» на 2019-2021 роки, затвердженої рішенням міської ради від 30.11.2018 № 63-42/</w:t>
      </w:r>
      <w:r w:rsidRPr="00222A09"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</w:t>
      </w:r>
      <w:r>
        <w:rPr>
          <w:sz w:val="28"/>
          <w:szCs w:val="28"/>
          <w:lang w:val="uk-UA"/>
        </w:rPr>
        <w:t>оров’я м. Нікополя на 2021рік»;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надання дозволу комунальному некомерційному підприємству «Нікопольський центр первинної медикосанітарної допомоги» Нікопольської міської ради на списа</w:t>
      </w:r>
      <w:r>
        <w:rPr>
          <w:sz w:val="28"/>
          <w:szCs w:val="28"/>
          <w:lang w:val="uk-UA"/>
        </w:rPr>
        <w:t>ння комунального рухомого майна;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внесення змін та доповнень до додатку до рішення Нікопольської міської ради від 20.12.2019 №1-57/</w:t>
      </w:r>
      <w:r w:rsidRPr="00222A09">
        <w:rPr>
          <w:sz w:val="28"/>
          <w:szCs w:val="28"/>
        </w:rPr>
        <w:t>V</w:t>
      </w:r>
      <w:r w:rsidRPr="00222A09">
        <w:rPr>
          <w:sz w:val="28"/>
          <w:szCs w:val="28"/>
          <w:lang w:val="uk-UA"/>
        </w:rPr>
        <w:t>ІІ «Про надання згоди на прийняття юридичних осіб - комунальних підприємств охорони здоров’я Дніпропетровської обласної ради зі спільної власності територіальних громад сіл, селищ, міст Дніпропетровської області до комунальної власності територ</w:t>
      </w:r>
      <w:r>
        <w:rPr>
          <w:sz w:val="28"/>
          <w:szCs w:val="28"/>
          <w:lang w:val="uk-UA"/>
        </w:rPr>
        <w:t>іальної громади міста Нікополя»;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внесення змін до додатку 2 до рішення Нікопольської міської ради від 07.10.2011 №1-11/</w:t>
      </w:r>
      <w:r w:rsidRPr="00222A09">
        <w:rPr>
          <w:sz w:val="28"/>
          <w:szCs w:val="28"/>
        </w:rPr>
        <w:t>V</w:t>
      </w:r>
      <w:r w:rsidRPr="00222A09">
        <w:rPr>
          <w:sz w:val="28"/>
          <w:szCs w:val="28"/>
          <w:lang w:val="uk-UA"/>
        </w:rPr>
        <w:t xml:space="preserve">І «Про передачу комунальних установ та закладів охорони здоров’я Нікопольської міської ради у спільну власність територіальних громад сіл, селищ, </w:t>
      </w:r>
      <w:r>
        <w:rPr>
          <w:sz w:val="28"/>
          <w:szCs w:val="28"/>
          <w:lang w:val="uk-UA"/>
        </w:rPr>
        <w:t>міст Дніпропетровської області»;</w:t>
      </w:r>
      <w:r w:rsidRPr="00222A09">
        <w:rPr>
          <w:sz w:val="28"/>
          <w:szCs w:val="28"/>
          <w:lang w:val="uk-UA"/>
        </w:rPr>
        <w:t xml:space="preserve"> </w:t>
      </w:r>
    </w:p>
    <w:p w:rsidR="00222A09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затвердження змін до Комплексної програми розвитку освіти м</w:t>
      </w:r>
      <w:r>
        <w:rPr>
          <w:sz w:val="28"/>
          <w:szCs w:val="28"/>
          <w:lang w:val="uk-UA"/>
        </w:rPr>
        <w:t>іста Нікополя на 2019-2021 роки;</w:t>
      </w:r>
      <w:r w:rsidRPr="00222A09">
        <w:rPr>
          <w:sz w:val="28"/>
          <w:szCs w:val="28"/>
          <w:lang w:val="uk-UA"/>
        </w:rPr>
        <w:t xml:space="preserve"> </w:t>
      </w:r>
    </w:p>
    <w:p w:rsidR="002376ED" w:rsidRDefault="00222A09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22A09">
        <w:rPr>
          <w:sz w:val="28"/>
          <w:szCs w:val="28"/>
          <w:lang w:val="uk-UA"/>
        </w:rPr>
        <w:t>Про затвердження стратегії розвитку комунальної установи «Центр професійного розвитку педагогічних працівників Нікопольської м</w:t>
      </w:r>
      <w:r w:rsidR="002376ED">
        <w:rPr>
          <w:sz w:val="28"/>
          <w:szCs w:val="28"/>
          <w:lang w:val="uk-UA"/>
        </w:rPr>
        <w:t>іської ради» на 2021-2023 роки;</w:t>
      </w:r>
    </w:p>
    <w:p w:rsidR="00222A09" w:rsidRPr="00222A09" w:rsidRDefault="002376ED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2A09" w:rsidRPr="00222A09">
        <w:rPr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434734" w:rsidRPr="00CD284A" w:rsidRDefault="00434734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34734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434734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34734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40B30" w:rsidRDefault="00140B30" w:rsidP="00DE22B8">
      <w:pPr>
        <w:ind w:firstLine="708"/>
        <w:jc w:val="both"/>
        <w:rPr>
          <w:sz w:val="28"/>
          <w:szCs w:val="28"/>
          <w:lang w:val="uk-UA"/>
        </w:rPr>
      </w:pPr>
    </w:p>
    <w:p w:rsidR="00140B30" w:rsidRDefault="00140B30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Депутат міської ради Івріна О.Л. повідомила про наявність конфлікту інтересів.</w:t>
      </w:r>
    </w:p>
    <w:p w:rsidR="002376ED" w:rsidRDefault="002376ED" w:rsidP="00DE22B8">
      <w:pPr>
        <w:ind w:firstLine="708"/>
        <w:jc w:val="both"/>
        <w:rPr>
          <w:sz w:val="28"/>
          <w:szCs w:val="28"/>
          <w:lang w:val="uk-UA"/>
        </w:rPr>
      </w:pPr>
    </w:p>
    <w:p w:rsidR="004D5852" w:rsidRPr="002376ED" w:rsidRDefault="00434734" w:rsidP="002376E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="00DE22B8" w:rsidRPr="00CB7304">
        <w:rPr>
          <w:sz w:val="28"/>
          <w:szCs w:val="28"/>
          <w:lang w:val="uk-UA"/>
        </w:rPr>
        <w:t xml:space="preserve">Міський голова </w:t>
      </w:r>
      <w:r w:rsidR="00DE22B8">
        <w:rPr>
          <w:sz w:val="28"/>
          <w:szCs w:val="28"/>
          <w:lang w:val="uk-UA"/>
        </w:rPr>
        <w:t xml:space="preserve">Саюк О.І. </w:t>
      </w:r>
      <w:r w:rsidR="00DE22B8" w:rsidRPr="00CB7304">
        <w:rPr>
          <w:sz w:val="28"/>
          <w:szCs w:val="28"/>
          <w:lang w:val="uk-UA"/>
        </w:rPr>
        <w:t xml:space="preserve">поставив на голосування </w:t>
      </w:r>
      <w:r w:rsidRPr="00434734"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акетне голосування</w:t>
      </w:r>
      <w:r w:rsidRPr="00434734">
        <w:rPr>
          <w:sz w:val="28"/>
          <w:szCs w:val="28"/>
        </w:rPr>
        <w:t xml:space="preserve"> </w:t>
      </w:r>
      <w:r w:rsidR="002376ED" w:rsidRPr="002376ED">
        <w:rPr>
          <w:sz w:val="28"/>
          <w:szCs w:val="28"/>
        </w:rPr>
        <w:t>з 3 по 18 питання порядку денного</w:t>
      </w:r>
      <w:r w:rsidR="004D5852" w:rsidRPr="002376ED">
        <w:rPr>
          <w:sz w:val="28"/>
          <w:szCs w:val="28"/>
          <w:lang w:val="uk-UA"/>
        </w:rPr>
        <w:t>.</w:t>
      </w:r>
    </w:p>
    <w:p w:rsidR="00470147" w:rsidRDefault="00434734" w:rsidP="00DE22B8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2376ED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434734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34734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</w:t>
      </w:r>
      <w:r w:rsidR="002376ED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72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434734">
        <w:rPr>
          <w:sz w:val="28"/>
          <w:szCs w:val="28"/>
          <w:lang w:val="uk-UA"/>
        </w:rPr>
        <w:t xml:space="preserve">, </w:t>
      </w:r>
      <w:r w:rsidR="00434734"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73</w:t>
      </w:r>
      <w:r w:rsidR="00434734"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="00434734" w:rsidRPr="00CB7304">
        <w:rPr>
          <w:sz w:val="28"/>
          <w:szCs w:val="28"/>
          <w:lang w:val="uk-UA"/>
        </w:rPr>
        <w:t>/</w:t>
      </w:r>
      <w:r w:rsidR="00434734" w:rsidRPr="00CB7304">
        <w:rPr>
          <w:sz w:val="28"/>
          <w:szCs w:val="28"/>
          <w:lang w:val="en-US"/>
        </w:rPr>
        <w:t>V</w:t>
      </w:r>
      <w:r w:rsidR="00434734" w:rsidRPr="00CB7304">
        <w:rPr>
          <w:sz w:val="28"/>
          <w:szCs w:val="28"/>
          <w:lang w:val="uk-UA"/>
        </w:rPr>
        <w:t>І</w:t>
      </w:r>
      <w:r w:rsidR="00434734" w:rsidRPr="00CB7304">
        <w:rPr>
          <w:sz w:val="28"/>
          <w:szCs w:val="28"/>
          <w:lang w:val="en-NZ"/>
        </w:rPr>
        <w:t>I</w:t>
      </w:r>
      <w:r w:rsidR="00434734">
        <w:rPr>
          <w:sz w:val="28"/>
          <w:szCs w:val="28"/>
          <w:lang w:val="uk-UA"/>
        </w:rPr>
        <w:t>І /додається/,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74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75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76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77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78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7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8</w:t>
      </w:r>
      <w:r w:rsidR="002376ED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83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84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85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86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376ED">
        <w:rPr>
          <w:sz w:val="28"/>
          <w:szCs w:val="28"/>
          <w:lang w:val="uk-UA"/>
        </w:rPr>
        <w:t>87</w:t>
      </w:r>
      <w:r w:rsidRPr="00CB7304">
        <w:rPr>
          <w:sz w:val="28"/>
          <w:szCs w:val="28"/>
          <w:lang w:val="uk-UA"/>
        </w:rPr>
        <w:t>-</w:t>
      </w:r>
      <w:r w:rsidR="002376ED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4C6718">
        <w:rPr>
          <w:sz w:val="28"/>
          <w:szCs w:val="28"/>
          <w:lang w:val="uk-UA"/>
        </w:rPr>
        <w:t>І /додається/.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DE22B8">
      <w:pPr>
        <w:jc w:val="both"/>
        <w:rPr>
          <w:sz w:val="28"/>
          <w:szCs w:val="28"/>
          <w:lang w:val="uk-UA"/>
        </w:rPr>
      </w:pPr>
    </w:p>
    <w:p w:rsidR="00E43A65" w:rsidRDefault="008F5939" w:rsidP="00E43A6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E43A65" w:rsidRPr="00F244BC">
        <w:rPr>
          <w:b/>
          <w:sz w:val="28"/>
          <w:szCs w:val="28"/>
          <w:lang w:val="uk-UA"/>
        </w:rPr>
        <w:t>.</w:t>
      </w:r>
      <w:r w:rsidR="00E43A65" w:rsidRPr="00F244BC">
        <w:rPr>
          <w:sz w:val="28"/>
          <w:szCs w:val="28"/>
          <w:lang w:val="uk-UA"/>
        </w:rPr>
        <w:t xml:space="preserve"> СЛУХАЛИ: міського голову Саюка О.І.</w:t>
      </w:r>
      <w:r w:rsidR="00E43A65">
        <w:rPr>
          <w:sz w:val="28"/>
          <w:szCs w:val="28"/>
          <w:lang w:val="uk-UA"/>
        </w:rPr>
        <w:t>:</w:t>
      </w:r>
      <w:r w:rsidR="00E43A65" w:rsidRPr="00F244BC">
        <w:rPr>
          <w:sz w:val="28"/>
          <w:szCs w:val="28"/>
          <w:lang w:val="uk-UA"/>
        </w:rPr>
        <w:t xml:space="preserve"> </w:t>
      </w:r>
    </w:p>
    <w:p w:rsidR="00AF0E7B" w:rsidRDefault="00AF0E7B" w:rsidP="00E43A65">
      <w:pPr>
        <w:pStyle w:val="a5"/>
        <w:ind w:left="0"/>
        <w:jc w:val="both"/>
        <w:rPr>
          <w:sz w:val="28"/>
          <w:szCs w:val="28"/>
          <w:lang w:val="uk-UA"/>
        </w:rPr>
      </w:pP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затвердження плану роботи Нікопольської міської р</w:t>
      </w:r>
      <w:r w:rsidRPr="008F5939">
        <w:rPr>
          <w:sz w:val="28"/>
          <w:szCs w:val="28"/>
          <w:lang w:val="uk-UA"/>
        </w:rPr>
        <w:t>ади на друге півріччя 2021 року</w:t>
      </w:r>
      <w:r>
        <w:rPr>
          <w:sz w:val="28"/>
          <w:szCs w:val="28"/>
          <w:lang w:val="uk-UA"/>
        </w:rPr>
        <w:t>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передачу функцій замовника та надання згоди на проведення будівельних робіт по об’єкту: «Реконструкція каналізаційної насосної станції «Головна» по вул. Херсонська 300, м. Н</w:t>
      </w:r>
      <w:r w:rsidRPr="008F5939">
        <w:rPr>
          <w:sz w:val="28"/>
          <w:szCs w:val="28"/>
          <w:lang w:val="uk-UA"/>
        </w:rPr>
        <w:t>ікополь Дніпропетровської обл.»</w:t>
      </w:r>
      <w:r>
        <w:rPr>
          <w:sz w:val="28"/>
          <w:szCs w:val="28"/>
          <w:lang w:val="uk-UA"/>
        </w:rPr>
        <w:t>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</w:t>
      </w:r>
      <w:r>
        <w:rPr>
          <w:sz w:val="28"/>
          <w:szCs w:val="28"/>
          <w:lang w:val="uk-UA"/>
        </w:rPr>
        <w:t>затвердивши її у новій редакції;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</w:t>
      </w:r>
      <w:r>
        <w:rPr>
          <w:sz w:val="28"/>
          <w:szCs w:val="28"/>
          <w:lang w:val="uk-UA"/>
        </w:rPr>
        <w:t>затвердивши її у новій редакції;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</w:t>
      </w:r>
      <w:r>
        <w:rPr>
          <w:sz w:val="28"/>
          <w:szCs w:val="28"/>
          <w:lang w:val="uk-UA"/>
        </w:rPr>
        <w:t xml:space="preserve"> м. Нікополя на 2020-2022 роки»;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2021 рік»</w:t>
      </w:r>
      <w:r>
        <w:rPr>
          <w:sz w:val="28"/>
          <w:szCs w:val="28"/>
          <w:lang w:val="uk-UA"/>
        </w:rPr>
        <w:t>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делегування представників Нікопольської міської ради до Наглядової ради комунального підприємства «Міські автомобільні дороги - 1» Нікопольської міської ради</w:t>
      </w:r>
      <w:r>
        <w:rPr>
          <w:sz w:val="28"/>
          <w:szCs w:val="28"/>
          <w:lang w:val="uk-UA"/>
        </w:rPr>
        <w:t>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8F5939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4C6718" w:rsidRPr="008F5939">
        <w:rPr>
          <w:sz w:val="28"/>
          <w:szCs w:val="28"/>
          <w:lang w:val="uk-UA"/>
        </w:rPr>
        <w:t>Про делегування представників Нікопольської міської ради до Наглядової ради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3D31F0" w:rsidRDefault="008F593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8F5939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</w:t>
      </w:r>
      <w:r w:rsidR="003D31F0">
        <w:rPr>
          <w:sz w:val="28"/>
          <w:szCs w:val="28"/>
          <w:lang w:val="uk-UA"/>
        </w:rPr>
        <w:t>іської ради на 2021 - 2023 роки;</w:t>
      </w:r>
      <w:r w:rsidR="004C6718" w:rsidRPr="008F5939">
        <w:rPr>
          <w:sz w:val="28"/>
          <w:szCs w:val="28"/>
          <w:lang w:val="uk-UA"/>
        </w:rPr>
        <w:t xml:space="preserve"> </w:t>
      </w:r>
    </w:p>
    <w:p w:rsidR="003D31F0" w:rsidRDefault="003D31F0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3D31F0">
        <w:rPr>
          <w:sz w:val="28"/>
          <w:szCs w:val="28"/>
          <w:lang w:val="uk-UA"/>
        </w:rPr>
        <w:t>Про внесення змін до рішення міської ради від 23 грудня 2020 року № 68-2/</w:t>
      </w:r>
      <w:r w:rsidR="004C6718" w:rsidRPr="004C6718">
        <w:rPr>
          <w:sz w:val="28"/>
          <w:szCs w:val="28"/>
        </w:rPr>
        <w:t>V</w:t>
      </w:r>
      <w:r w:rsidR="004C6718" w:rsidRPr="003D31F0">
        <w:rPr>
          <w:sz w:val="28"/>
          <w:szCs w:val="28"/>
          <w:lang w:val="uk-UA"/>
        </w:rPr>
        <w:t>ІІІ «Про бюджет Нікопольської міської тери</w:t>
      </w:r>
      <w:r>
        <w:rPr>
          <w:sz w:val="28"/>
          <w:szCs w:val="28"/>
          <w:lang w:val="uk-UA"/>
        </w:rPr>
        <w:t>торіальної громади на 2021 рік»;</w:t>
      </w:r>
      <w:r w:rsidR="004C6718" w:rsidRPr="003D31F0">
        <w:rPr>
          <w:sz w:val="28"/>
          <w:szCs w:val="28"/>
          <w:lang w:val="uk-UA"/>
        </w:rPr>
        <w:t xml:space="preserve"> </w:t>
      </w:r>
    </w:p>
    <w:p w:rsidR="00E43A65" w:rsidRPr="003D31F0" w:rsidRDefault="003D31F0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6718" w:rsidRPr="003D31F0">
        <w:rPr>
          <w:sz w:val="28"/>
          <w:szCs w:val="28"/>
          <w:lang w:val="uk-UA"/>
        </w:rPr>
        <w:t>Про встановлення ставок та пільг із сплати земельного податку на території міста Нікополя Дніпропетровської області.</w:t>
      </w:r>
    </w:p>
    <w:p w:rsidR="003D31F0" w:rsidRPr="004C6718" w:rsidRDefault="003D31F0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E22B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E22B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3D31F0" w:rsidRDefault="003D31F0" w:rsidP="00F244BC">
      <w:pPr>
        <w:ind w:firstLine="708"/>
        <w:jc w:val="both"/>
        <w:rPr>
          <w:sz w:val="28"/>
          <w:szCs w:val="28"/>
          <w:lang w:val="uk-UA"/>
        </w:rPr>
      </w:pPr>
    </w:p>
    <w:p w:rsidR="003D31F0" w:rsidRDefault="003D31F0" w:rsidP="00F244BC">
      <w:pPr>
        <w:ind w:firstLine="708"/>
        <w:jc w:val="both"/>
        <w:rPr>
          <w:sz w:val="28"/>
          <w:szCs w:val="28"/>
          <w:lang w:val="uk-UA"/>
        </w:rPr>
      </w:pPr>
      <w:r w:rsidRPr="00140B30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Скакун Р.О. повідомив про наявність конфлікту інтересів.</w:t>
      </w:r>
    </w:p>
    <w:p w:rsidR="006F0BA7" w:rsidRDefault="006F0BA7" w:rsidP="00F244BC">
      <w:pPr>
        <w:ind w:firstLine="708"/>
        <w:jc w:val="both"/>
        <w:rPr>
          <w:sz w:val="28"/>
          <w:szCs w:val="28"/>
          <w:lang w:val="uk-UA"/>
        </w:rPr>
      </w:pPr>
    </w:p>
    <w:p w:rsidR="004E617E" w:rsidRPr="003D31F0" w:rsidRDefault="00F244BC" w:rsidP="00F244BC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332CA">
        <w:rPr>
          <w:sz w:val="28"/>
          <w:szCs w:val="28"/>
          <w:lang w:val="uk-UA"/>
        </w:rPr>
        <w:t>пакетне голосування</w:t>
      </w:r>
      <w:r w:rsidR="001F34FB">
        <w:t xml:space="preserve"> </w:t>
      </w:r>
      <w:r w:rsidR="001F34FB" w:rsidRPr="001F34FB">
        <w:rPr>
          <w:sz w:val="28"/>
          <w:szCs w:val="28"/>
        </w:rPr>
        <w:t xml:space="preserve">з </w:t>
      </w:r>
      <w:r w:rsidR="003D31F0" w:rsidRPr="003D31F0">
        <w:rPr>
          <w:sz w:val="28"/>
          <w:szCs w:val="28"/>
        </w:rPr>
        <w:t>19 по 28 питання порядку денного та додаткового питання, внесеного до порядку денного головою постійної комісії міської ради Гришиним Д.О.</w:t>
      </w:r>
    </w:p>
    <w:p w:rsidR="0099696F" w:rsidRDefault="0099696F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12391">
        <w:rPr>
          <w:sz w:val="28"/>
          <w:lang w:val="uk-UA"/>
        </w:rPr>
        <w:t>3</w:t>
      </w:r>
      <w:r w:rsidR="003D31F0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="001F34FB" w:rsidRPr="00CB7304">
        <w:rPr>
          <w:sz w:val="28"/>
        </w:rPr>
        <w:t>(</w:t>
      </w:r>
      <w:r w:rsidR="001F34FB" w:rsidRPr="00CB7304">
        <w:rPr>
          <w:sz w:val="28"/>
          <w:lang w:val="uk-UA"/>
        </w:rPr>
        <w:t xml:space="preserve">з урахуванням голосу міського голови </w:t>
      </w:r>
      <w:r w:rsidR="001F34FB">
        <w:rPr>
          <w:sz w:val="28"/>
          <w:lang w:val="uk-UA"/>
        </w:rPr>
        <w:t>Саюка О.І.</w:t>
      </w:r>
      <w:r w:rsidR="001F34FB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3D31F0">
        <w:rPr>
          <w:sz w:val="28"/>
          <w:lang w:val="uk-UA"/>
        </w:rPr>
        <w:t>1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3D31F0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E22B8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88</w:t>
      </w:r>
      <w:r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 xml:space="preserve">, </w:t>
      </w:r>
      <w:r w:rsidR="00DE22B8"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89</w:t>
      </w:r>
      <w:r w:rsidR="00DE22B8"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="00DE22B8" w:rsidRPr="00CB7304">
        <w:rPr>
          <w:sz w:val="28"/>
          <w:szCs w:val="28"/>
          <w:lang w:val="uk-UA"/>
        </w:rPr>
        <w:t>/</w:t>
      </w:r>
      <w:r w:rsidR="00DE22B8" w:rsidRPr="00CB7304">
        <w:rPr>
          <w:sz w:val="28"/>
          <w:szCs w:val="28"/>
          <w:lang w:val="en-US"/>
        </w:rPr>
        <w:t>V</w:t>
      </w:r>
      <w:r w:rsidR="00DE22B8" w:rsidRPr="00CB7304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en-NZ"/>
        </w:rPr>
        <w:t>I</w:t>
      </w:r>
      <w:r w:rsidR="00DE22B8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90-9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91</w:t>
      </w:r>
      <w:r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92</w:t>
      </w:r>
      <w:r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93</w:t>
      </w:r>
      <w:r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3D31F0" w:rsidRDefault="00DE22B8" w:rsidP="003D31F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</w:t>
      </w:r>
      <w:r w:rsidR="008E5A45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3D31F0">
        <w:rPr>
          <w:sz w:val="28"/>
          <w:szCs w:val="28"/>
          <w:lang w:val="uk-UA"/>
        </w:rPr>
        <w:t xml:space="preserve">, </w:t>
      </w:r>
      <w:r w:rsidR="003D31F0" w:rsidRPr="00CB7304">
        <w:rPr>
          <w:sz w:val="28"/>
          <w:szCs w:val="28"/>
          <w:lang w:val="uk-UA"/>
        </w:rPr>
        <w:t xml:space="preserve">/Рішення № </w:t>
      </w:r>
      <w:r w:rsidR="003D31F0">
        <w:rPr>
          <w:sz w:val="28"/>
          <w:szCs w:val="28"/>
          <w:lang w:val="uk-UA"/>
        </w:rPr>
        <w:t>95</w:t>
      </w:r>
      <w:r w:rsidR="003D31F0" w:rsidRPr="00CB7304">
        <w:rPr>
          <w:sz w:val="28"/>
          <w:szCs w:val="28"/>
          <w:lang w:val="uk-UA"/>
        </w:rPr>
        <w:t>-</w:t>
      </w:r>
      <w:r w:rsidR="003D31F0">
        <w:rPr>
          <w:sz w:val="28"/>
          <w:szCs w:val="28"/>
          <w:lang w:val="uk-UA"/>
        </w:rPr>
        <w:t>9</w:t>
      </w:r>
      <w:r w:rsidR="003D31F0" w:rsidRPr="00CB7304">
        <w:rPr>
          <w:sz w:val="28"/>
          <w:szCs w:val="28"/>
          <w:lang w:val="uk-UA"/>
        </w:rPr>
        <w:t>/</w:t>
      </w:r>
      <w:r w:rsidR="003D31F0" w:rsidRPr="00CB7304">
        <w:rPr>
          <w:sz w:val="28"/>
          <w:szCs w:val="28"/>
          <w:lang w:val="en-US"/>
        </w:rPr>
        <w:t>V</w:t>
      </w:r>
      <w:r w:rsidR="003D31F0" w:rsidRPr="00CB7304">
        <w:rPr>
          <w:sz w:val="28"/>
          <w:szCs w:val="28"/>
          <w:lang w:val="uk-UA"/>
        </w:rPr>
        <w:t>І</w:t>
      </w:r>
      <w:r w:rsidR="003D31F0" w:rsidRPr="00CB7304">
        <w:rPr>
          <w:sz w:val="28"/>
          <w:szCs w:val="28"/>
          <w:lang w:val="en-NZ"/>
        </w:rPr>
        <w:t>I</w:t>
      </w:r>
      <w:r w:rsidR="003D31F0">
        <w:rPr>
          <w:sz w:val="28"/>
          <w:szCs w:val="28"/>
          <w:lang w:val="uk-UA"/>
        </w:rPr>
        <w:t>І</w:t>
      </w:r>
      <w:r w:rsidR="003D31F0" w:rsidRPr="00CB7304">
        <w:rPr>
          <w:sz w:val="28"/>
          <w:szCs w:val="28"/>
          <w:lang w:val="uk-UA"/>
        </w:rPr>
        <w:t xml:space="preserve"> /додається/</w:t>
      </w:r>
      <w:r w:rsidR="003D31F0">
        <w:rPr>
          <w:sz w:val="28"/>
          <w:szCs w:val="28"/>
          <w:lang w:val="uk-UA"/>
        </w:rPr>
        <w:t>.</w:t>
      </w:r>
    </w:p>
    <w:p w:rsidR="0099616C" w:rsidRDefault="0099616C" w:rsidP="009961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96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E5A45" w:rsidRDefault="0099616C" w:rsidP="0099616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F244BC" w:rsidRDefault="008E5A45" w:rsidP="00F24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44BC"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97D86" w:rsidRDefault="00097D86" w:rsidP="00097D86">
      <w:pPr>
        <w:jc w:val="both"/>
        <w:rPr>
          <w:sz w:val="28"/>
          <w:szCs w:val="28"/>
          <w:lang w:val="uk-UA"/>
        </w:rPr>
      </w:pPr>
    </w:p>
    <w:p w:rsidR="00AF0E7B" w:rsidRDefault="00AF0E7B" w:rsidP="00097D86">
      <w:pPr>
        <w:jc w:val="both"/>
        <w:rPr>
          <w:sz w:val="28"/>
          <w:szCs w:val="28"/>
          <w:lang w:val="uk-UA"/>
        </w:rPr>
      </w:pPr>
    </w:p>
    <w:p w:rsidR="00097D86" w:rsidRDefault="00097D86" w:rsidP="0009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Донець С.М.</w:t>
      </w:r>
    </w:p>
    <w:p w:rsidR="00D868A5" w:rsidRDefault="00D868A5" w:rsidP="00F244BC">
      <w:pPr>
        <w:jc w:val="both"/>
        <w:rPr>
          <w:sz w:val="28"/>
          <w:szCs w:val="28"/>
          <w:lang w:val="uk-UA"/>
        </w:rPr>
      </w:pPr>
    </w:p>
    <w:p w:rsidR="00097D86" w:rsidRDefault="00097D86" w:rsidP="0009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Савченко О.В.</w:t>
      </w:r>
    </w:p>
    <w:p w:rsidR="00AF5417" w:rsidRDefault="00AF5417" w:rsidP="00F244BC">
      <w:pPr>
        <w:jc w:val="both"/>
        <w:rPr>
          <w:sz w:val="28"/>
          <w:szCs w:val="28"/>
          <w:lang w:val="uk-UA"/>
        </w:rPr>
      </w:pPr>
    </w:p>
    <w:p w:rsidR="00AF0E7B" w:rsidRDefault="00AF0E7B" w:rsidP="00F244BC">
      <w:pPr>
        <w:jc w:val="both"/>
        <w:rPr>
          <w:sz w:val="28"/>
          <w:szCs w:val="28"/>
          <w:lang w:val="uk-UA"/>
        </w:rPr>
      </w:pPr>
    </w:p>
    <w:p w:rsidR="00B97065" w:rsidRDefault="008E5A4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065">
        <w:rPr>
          <w:sz w:val="28"/>
          <w:szCs w:val="28"/>
          <w:lang w:val="uk-UA"/>
        </w:rPr>
        <w:t xml:space="preserve">         Секретар Нікопольської міської ради Базилюк І.І. повідомив інформацію про помічників-консультантів депутатів міської ради (інформація додається).</w:t>
      </w:r>
    </w:p>
    <w:p w:rsidR="00E10546" w:rsidRDefault="00E10546" w:rsidP="001F34FB">
      <w:pPr>
        <w:jc w:val="both"/>
        <w:rPr>
          <w:sz w:val="28"/>
          <w:szCs w:val="28"/>
          <w:lang w:val="uk-UA"/>
        </w:rPr>
      </w:pPr>
    </w:p>
    <w:p w:rsidR="00E10546" w:rsidRDefault="00E10546" w:rsidP="001F34FB">
      <w:pPr>
        <w:jc w:val="both"/>
        <w:rPr>
          <w:sz w:val="28"/>
          <w:szCs w:val="28"/>
          <w:lang w:val="uk-UA"/>
        </w:rPr>
      </w:pPr>
    </w:p>
    <w:p w:rsidR="00AF0E7B" w:rsidRDefault="00AF0E7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AF0E7B" w:rsidRDefault="00AF0E7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AF0E7B" w:rsidRDefault="00AF0E7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99616C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>О.І. Саюк</w:t>
      </w:r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9616C">
        <w:rPr>
          <w:color w:val="000000"/>
          <w:sz w:val="28"/>
          <w:szCs w:val="28"/>
          <w:lang w:val="uk-UA"/>
        </w:rPr>
        <w:t>Г.</w:t>
      </w:r>
      <w:r w:rsidR="00E10546">
        <w:rPr>
          <w:color w:val="000000"/>
          <w:sz w:val="28"/>
          <w:szCs w:val="28"/>
          <w:lang w:val="uk-UA"/>
        </w:rPr>
        <w:t>М.С</w:t>
      </w:r>
      <w:r w:rsidR="0099616C">
        <w:rPr>
          <w:color w:val="000000"/>
          <w:sz w:val="28"/>
          <w:szCs w:val="28"/>
          <w:lang w:val="uk-UA"/>
        </w:rPr>
        <w:t>ідільова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9616C">
        <w:rPr>
          <w:color w:val="000000"/>
          <w:sz w:val="28"/>
          <w:szCs w:val="28"/>
          <w:lang w:val="uk-UA"/>
        </w:rPr>
        <w:t>Є.М.Таран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9616C">
        <w:rPr>
          <w:color w:val="000000"/>
          <w:sz w:val="28"/>
          <w:szCs w:val="28"/>
          <w:lang w:val="uk-UA"/>
        </w:rPr>
        <w:t>В.Г.Шулім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B3" w:rsidRDefault="00FD56B3" w:rsidP="0015428F">
      <w:r>
        <w:separator/>
      </w:r>
    </w:p>
  </w:endnote>
  <w:endnote w:type="continuationSeparator" w:id="0">
    <w:p w:rsidR="00FD56B3" w:rsidRDefault="00FD56B3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B3" w:rsidRDefault="00FD56B3" w:rsidP="0015428F">
      <w:r>
        <w:separator/>
      </w:r>
    </w:p>
  </w:footnote>
  <w:footnote w:type="continuationSeparator" w:id="0">
    <w:p w:rsidR="00FD56B3" w:rsidRDefault="00FD56B3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F0" w:rsidRDefault="003D31F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24B">
      <w:rPr>
        <w:noProof/>
      </w:rPr>
      <w:t>20</w:t>
    </w:r>
    <w:r>
      <w:rPr>
        <w:noProof/>
      </w:rPr>
      <w:fldChar w:fldCharType="end"/>
    </w:r>
  </w:p>
  <w:p w:rsidR="003D31F0" w:rsidRPr="00F22A8F" w:rsidRDefault="003D31F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8"/>
  </w:num>
  <w:num w:numId="5">
    <w:abstractNumId w:val="24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6"/>
  </w:num>
  <w:num w:numId="13">
    <w:abstractNumId w:val="27"/>
  </w:num>
  <w:num w:numId="14">
    <w:abstractNumId w:val="14"/>
  </w:num>
  <w:num w:numId="15">
    <w:abstractNumId w:val="23"/>
  </w:num>
  <w:num w:numId="16">
    <w:abstractNumId w:val="4"/>
  </w:num>
  <w:num w:numId="17">
    <w:abstractNumId w:val="2"/>
  </w:num>
  <w:num w:numId="18">
    <w:abstractNumId w:val="10"/>
  </w:num>
  <w:num w:numId="19">
    <w:abstractNumId w:val="29"/>
  </w:num>
  <w:num w:numId="20">
    <w:abstractNumId w:val="21"/>
  </w:num>
  <w:num w:numId="21">
    <w:abstractNumId w:val="22"/>
  </w:num>
  <w:num w:numId="22">
    <w:abstractNumId w:val="25"/>
  </w:num>
  <w:num w:numId="23">
    <w:abstractNumId w:val="18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0"/>
  </w:num>
  <w:num w:numId="31">
    <w:abstractNumId w:val="19"/>
  </w:num>
  <w:num w:numId="32">
    <w:abstractNumId w:val="12"/>
  </w:num>
  <w:num w:numId="33">
    <w:abstractNumId w:val="1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11C04"/>
    <w:rsid w:val="00011CA9"/>
    <w:rsid w:val="00011CD6"/>
    <w:rsid w:val="0001328D"/>
    <w:rsid w:val="0001544A"/>
    <w:rsid w:val="00017DA9"/>
    <w:rsid w:val="00022C16"/>
    <w:rsid w:val="00022EBB"/>
    <w:rsid w:val="00023D07"/>
    <w:rsid w:val="0002496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40166"/>
    <w:rsid w:val="00040A4B"/>
    <w:rsid w:val="000414A0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7C04"/>
    <w:rsid w:val="00057F52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011"/>
    <w:rsid w:val="00084DA5"/>
    <w:rsid w:val="000855A1"/>
    <w:rsid w:val="00085AC4"/>
    <w:rsid w:val="00086305"/>
    <w:rsid w:val="00090137"/>
    <w:rsid w:val="000939CA"/>
    <w:rsid w:val="000950D1"/>
    <w:rsid w:val="00095838"/>
    <w:rsid w:val="000961A5"/>
    <w:rsid w:val="00096299"/>
    <w:rsid w:val="0009656A"/>
    <w:rsid w:val="00097157"/>
    <w:rsid w:val="00097D86"/>
    <w:rsid w:val="000A004B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1E03"/>
    <w:rsid w:val="000C28E0"/>
    <w:rsid w:val="000C38F0"/>
    <w:rsid w:val="000C3A72"/>
    <w:rsid w:val="000C3FA7"/>
    <w:rsid w:val="000C4191"/>
    <w:rsid w:val="000C60EF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4B7"/>
    <w:rsid w:val="000E18E0"/>
    <w:rsid w:val="000E25E4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995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384"/>
    <w:rsid w:val="00115C48"/>
    <w:rsid w:val="001167FF"/>
    <w:rsid w:val="001202DC"/>
    <w:rsid w:val="0012117F"/>
    <w:rsid w:val="001226CE"/>
    <w:rsid w:val="001235E6"/>
    <w:rsid w:val="0012492B"/>
    <w:rsid w:val="00127260"/>
    <w:rsid w:val="001300C8"/>
    <w:rsid w:val="001332CA"/>
    <w:rsid w:val="001375A1"/>
    <w:rsid w:val="00137D3C"/>
    <w:rsid w:val="001404E0"/>
    <w:rsid w:val="00140A90"/>
    <w:rsid w:val="00140B3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687B"/>
    <w:rsid w:val="001679AC"/>
    <w:rsid w:val="00167CA5"/>
    <w:rsid w:val="00170101"/>
    <w:rsid w:val="0017024B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00DF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17F0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E7158"/>
    <w:rsid w:val="001E7EDF"/>
    <w:rsid w:val="001F0F09"/>
    <w:rsid w:val="001F11D5"/>
    <w:rsid w:val="001F1892"/>
    <w:rsid w:val="001F2DBD"/>
    <w:rsid w:val="001F34FB"/>
    <w:rsid w:val="001F4321"/>
    <w:rsid w:val="00201DC8"/>
    <w:rsid w:val="00201E67"/>
    <w:rsid w:val="002028D4"/>
    <w:rsid w:val="00204911"/>
    <w:rsid w:val="00204B29"/>
    <w:rsid w:val="00206F2C"/>
    <w:rsid w:val="0020764B"/>
    <w:rsid w:val="002102EE"/>
    <w:rsid w:val="00211C79"/>
    <w:rsid w:val="0021269D"/>
    <w:rsid w:val="00213974"/>
    <w:rsid w:val="002162C9"/>
    <w:rsid w:val="00216F7C"/>
    <w:rsid w:val="002173A3"/>
    <w:rsid w:val="0021746C"/>
    <w:rsid w:val="002175EE"/>
    <w:rsid w:val="00217C26"/>
    <w:rsid w:val="00217FB5"/>
    <w:rsid w:val="00220F1B"/>
    <w:rsid w:val="00221035"/>
    <w:rsid w:val="00222A09"/>
    <w:rsid w:val="00222D18"/>
    <w:rsid w:val="002246CF"/>
    <w:rsid w:val="0022758D"/>
    <w:rsid w:val="0023039E"/>
    <w:rsid w:val="0023041A"/>
    <w:rsid w:val="00231B7B"/>
    <w:rsid w:val="00232961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28D"/>
    <w:rsid w:val="002673CD"/>
    <w:rsid w:val="00267607"/>
    <w:rsid w:val="00267E5E"/>
    <w:rsid w:val="00274CAB"/>
    <w:rsid w:val="00275A82"/>
    <w:rsid w:val="002763A9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435"/>
    <w:rsid w:val="002A47D7"/>
    <w:rsid w:val="002A64A5"/>
    <w:rsid w:val="002A6797"/>
    <w:rsid w:val="002A6B61"/>
    <w:rsid w:val="002A7260"/>
    <w:rsid w:val="002B118F"/>
    <w:rsid w:val="002B132B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6CEE"/>
    <w:rsid w:val="002D00D6"/>
    <w:rsid w:val="002D3C3E"/>
    <w:rsid w:val="002D531B"/>
    <w:rsid w:val="002D75FC"/>
    <w:rsid w:val="002D789B"/>
    <w:rsid w:val="002E2331"/>
    <w:rsid w:val="002E3AD0"/>
    <w:rsid w:val="002F0473"/>
    <w:rsid w:val="002F24C0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6915"/>
    <w:rsid w:val="00351D54"/>
    <w:rsid w:val="003520FE"/>
    <w:rsid w:val="00352778"/>
    <w:rsid w:val="003531EC"/>
    <w:rsid w:val="00353369"/>
    <w:rsid w:val="00353C4C"/>
    <w:rsid w:val="003546BC"/>
    <w:rsid w:val="00354EB6"/>
    <w:rsid w:val="00355E55"/>
    <w:rsid w:val="00356840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166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20D0"/>
    <w:rsid w:val="003A291A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31F0"/>
    <w:rsid w:val="003D3E66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4AAB"/>
    <w:rsid w:val="003E4FCB"/>
    <w:rsid w:val="003E59AB"/>
    <w:rsid w:val="003E6124"/>
    <w:rsid w:val="003F25E1"/>
    <w:rsid w:val="003F2BA6"/>
    <w:rsid w:val="003F4201"/>
    <w:rsid w:val="00400F67"/>
    <w:rsid w:val="004022D0"/>
    <w:rsid w:val="004023A1"/>
    <w:rsid w:val="004034D9"/>
    <w:rsid w:val="004040D8"/>
    <w:rsid w:val="004042BC"/>
    <w:rsid w:val="00404B5B"/>
    <w:rsid w:val="004112A2"/>
    <w:rsid w:val="00411407"/>
    <w:rsid w:val="00411552"/>
    <w:rsid w:val="004166F9"/>
    <w:rsid w:val="00416A10"/>
    <w:rsid w:val="00417165"/>
    <w:rsid w:val="00417865"/>
    <w:rsid w:val="00421FD0"/>
    <w:rsid w:val="00422BC2"/>
    <w:rsid w:val="00422E4C"/>
    <w:rsid w:val="00424D99"/>
    <w:rsid w:val="00427681"/>
    <w:rsid w:val="004322EA"/>
    <w:rsid w:val="004331DC"/>
    <w:rsid w:val="00433327"/>
    <w:rsid w:val="004337FF"/>
    <w:rsid w:val="00434734"/>
    <w:rsid w:val="00436DAD"/>
    <w:rsid w:val="00437424"/>
    <w:rsid w:val="004408B6"/>
    <w:rsid w:val="004427C6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0147"/>
    <w:rsid w:val="00472686"/>
    <w:rsid w:val="00472F03"/>
    <w:rsid w:val="004730B8"/>
    <w:rsid w:val="004738F5"/>
    <w:rsid w:val="00475281"/>
    <w:rsid w:val="00476BEC"/>
    <w:rsid w:val="004778C6"/>
    <w:rsid w:val="00480AF0"/>
    <w:rsid w:val="004824C6"/>
    <w:rsid w:val="004833C4"/>
    <w:rsid w:val="00484AB9"/>
    <w:rsid w:val="00485454"/>
    <w:rsid w:val="0048698B"/>
    <w:rsid w:val="00487F99"/>
    <w:rsid w:val="004925C6"/>
    <w:rsid w:val="00492856"/>
    <w:rsid w:val="004A01C5"/>
    <w:rsid w:val="004A2449"/>
    <w:rsid w:val="004A36E1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18"/>
    <w:rsid w:val="004C674D"/>
    <w:rsid w:val="004C7579"/>
    <w:rsid w:val="004D25F5"/>
    <w:rsid w:val="004D2D22"/>
    <w:rsid w:val="004D54B4"/>
    <w:rsid w:val="004D5852"/>
    <w:rsid w:val="004D7E76"/>
    <w:rsid w:val="004E02C1"/>
    <w:rsid w:val="004E03DF"/>
    <w:rsid w:val="004E072B"/>
    <w:rsid w:val="004E1C64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700C"/>
    <w:rsid w:val="00517813"/>
    <w:rsid w:val="0052032E"/>
    <w:rsid w:val="00521492"/>
    <w:rsid w:val="00521C83"/>
    <w:rsid w:val="0052212D"/>
    <w:rsid w:val="00522748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25E5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1652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95EA9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0E28"/>
    <w:rsid w:val="005B4059"/>
    <w:rsid w:val="005B40BB"/>
    <w:rsid w:val="005B53D9"/>
    <w:rsid w:val="005B5A2D"/>
    <w:rsid w:val="005B6DD2"/>
    <w:rsid w:val="005B7149"/>
    <w:rsid w:val="005B788D"/>
    <w:rsid w:val="005B7BBC"/>
    <w:rsid w:val="005C3619"/>
    <w:rsid w:val="005C4125"/>
    <w:rsid w:val="005D09B0"/>
    <w:rsid w:val="005D1BF5"/>
    <w:rsid w:val="005D30CB"/>
    <w:rsid w:val="005D37E3"/>
    <w:rsid w:val="005D392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19FC"/>
    <w:rsid w:val="005F2567"/>
    <w:rsid w:val="005F4722"/>
    <w:rsid w:val="005F7D8A"/>
    <w:rsid w:val="00600AFC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CFC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5D5C"/>
    <w:rsid w:val="006762DC"/>
    <w:rsid w:val="0067729F"/>
    <w:rsid w:val="006800C0"/>
    <w:rsid w:val="00681230"/>
    <w:rsid w:val="00681312"/>
    <w:rsid w:val="00682875"/>
    <w:rsid w:val="00682E5E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3548"/>
    <w:rsid w:val="006A3B61"/>
    <w:rsid w:val="006A52A8"/>
    <w:rsid w:val="006A634A"/>
    <w:rsid w:val="006B1624"/>
    <w:rsid w:val="006B192C"/>
    <w:rsid w:val="006B29E4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0934"/>
    <w:rsid w:val="006D1890"/>
    <w:rsid w:val="006D1C86"/>
    <w:rsid w:val="006D2C1D"/>
    <w:rsid w:val="006D59FE"/>
    <w:rsid w:val="006D7847"/>
    <w:rsid w:val="006E328A"/>
    <w:rsid w:val="006E3DC7"/>
    <w:rsid w:val="006E5125"/>
    <w:rsid w:val="006E6085"/>
    <w:rsid w:val="006E69ED"/>
    <w:rsid w:val="006F0BA7"/>
    <w:rsid w:val="006F0F22"/>
    <w:rsid w:val="006F285A"/>
    <w:rsid w:val="006F3D7D"/>
    <w:rsid w:val="006F4AF5"/>
    <w:rsid w:val="00700E58"/>
    <w:rsid w:val="00701B5D"/>
    <w:rsid w:val="00703AE6"/>
    <w:rsid w:val="00703CE0"/>
    <w:rsid w:val="00710696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20FD"/>
    <w:rsid w:val="007238FB"/>
    <w:rsid w:val="00724385"/>
    <w:rsid w:val="00724C4A"/>
    <w:rsid w:val="00726DFF"/>
    <w:rsid w:val="00727C75"/>
    <w:rsid w:val="00727C79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4E22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1C02"/>
    <w:rsid w:val="007B24D5"/>
    <w:rsid w:val="007B4899"/>
    <w:rsid w:val="007B556C"/>
    <w:rsid w:val="007B6AFA"/>
    <w:rsid w:val="007B7F66"/>
    <w:rsid w:val="007C344D"/>
    <w:rsid w:val="007C346A"/>
    <w:rsid w:val="007C371F"/>
    <w:rsid w:val="007C39CD"/>
    <w:rsid w:val="007C4CC0"/>
    <w:rsid w:val="007C53CC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2505"/>
    <w:rsid w:val="00802D39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365"/>
    <w:rsid w:val="00822C5F"/>
    <w:rsid w:val="00822D90"/>
    <w:rsid w:val="008243BE"/>
    <w:rsid w:val="00824B55"/>
    <w:rsid w:val="008254EF"/>
    <w:rsid w:val="00826478"/>
    <w:rsid w:val="008267F6"/>
    <w:rsid w:val="008268B8"/>
    <w:rsid w:val="0082705F"/>
    <w:rsid w:val="00830983"/>
    <w:rsid w:val="00830CD7"/>
    <w:rsid w:val="00834F5C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4773B"/>
    <w:rsid w:val="0085131B"/>
    <w:rsid w:val="00851D52"/>
    <w:rsid w:val="008526EF"/>
    <w:rsid w:val="00852A65"/>
    <w:rsid w:val="00853743"/>
    <w:rsid w:val="008538C0"/>
    <w:rsid w:val="00854FB5"/>
    <w:rsid w:val="00855DE0"/>
    <w:rsid w:val="0085670E"/>
    <w:rsid w:val="00860DB4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0BA5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1FB0"/>
    <w:rsid w:val="008E2CC5"/>
    <w:rsid w:val="008E35CD"/>
    <w:rsid w:val="008E3F8E"/>
    <w:rsid w:val="008E4A51"/>
    <w:rsid w:val="008E4BFD"/>
    <w:rsid w:val="008E5A45"/>
    <w:rsid w:val="008F1267"/>
    <w:rsid w:val="008F1AB8"/>
    <w:rsid w:val="008F2492"/>
    <w:rsid w:val="008F4032"/>
    <w:rsid w:val="008F5939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205C0"/>
    <w:rsid w:val="00921BD4"/>
    <w:rsid w:val="00923804"/>
    <w:rsid w:val="0092383B"/>
    <w:rsid w:val="009260F2"/>
    <w:rsid w:val="009270EE"/>
    <w:rsid w:val="00927AB1"/>
    <w:rsid w:val="009308A8"/>
    <w:rsid w:val="009346C6"/>
    <w:rsid w:val="00936EF4"/>
    <w:rsid w:val="0094056A"/>
    <w:rsid w:val="00941D0C"/>
    <w:rsid w:val="00941DC0"/>
    <w:rsid w:val="0094308B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B38"/>
    <w:rsid w:val="00A00C64"/>
    <w:rsid w:val="00A01CA8"/>
    <w:rsid w:val="00A0236B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C21"/>
    <w:rsid w:val="00A21BC8"/>
    <w:rsid w:val="00A22AEB"/>
    <w:rsid w:val="00A22FAB"/>
    <w:rsid w:val="00A2308A"/>
    <w:rsid w:val="00A23221"/>
    <w:rsid w:val="00A23FD9"/>
    <w:rsid w:val="00A243DA"/>
    <w:rsid w:val="00A25A47"/>
    <w:rsid w:val="00A272C6"/>
    <w:rsid w:val="00A30A4D"/>
    <w:rsid w:val="00A30C00"/>
    <w:rsid w:val="00A3123F"/>
    <w:rsid w:val="00A32A04"/>
    <w:rsid w:val="00A347DE"/>
    <w:rsid w:val="00A362FB"/>
    <w:rsid w:val="00A366ED"/>
    <w:rsid w:val="00A372EC"/>
    <w:rsid w:val="00A43497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87888"/>
    <w:rsid w:val="00A90074"/>
    <w:rsid w:val="00A90987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35D3"/>
    <w:rsid w:val="00AA46D4"/>
    <w:rsid w:val="00AA4F57"/>
    <w:rsid w:val="00AA5C8F"/>
    <w:rsid w:val="00AB05EA"/>
    <w:rsid w:val="00AB1F3E"/>
    <w:rsid w:val="00AB2958"/>
    <w:rsid w:val="00AB3B22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372D"/>
    <w:rsid w:val="00AE49E8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1C20"/>
    <w:rsid w:val="00B2204C"/>
    <w:rsid w:val="00B23187"/>
    <w:rsid w:val="00B23A34"/>
    <w:rsid w:val="00B24CA1"/>
    <w:rsid w:val="00B250BE"/>
    <w:rsid w:val="00B25318"/>
    <w:rsid w:val="00B258C3"/>
    <w:rsid w:val="00B30063"/>
    <w:rsid w:val="00B30B41"/>
    <w:rsid w:val="00B35EDB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6E3D"/>
    <w:rsid w:val="00B87CA5"/>
    <w:rsid w:val="00B87EAA"/>
    <w:rsid w:val="00B90469"/>
    <w:rsid w:val="00B90A13"/>
    <w:rsid w:val="00B934FD"/>
    <w:rsid w:val="00B9359C"/>
    <w:rsid w:val="00B94136"/>
    <w:rsid w:val="00B95670"/>
    <w:rsid w:val="00B95A25"/>
    <w:rsid w:val="00B97065"/>
    <w:rsid w:val="00B97CE4"/>
    <w:rsid w:val="00BA122C"/>
    <w:rsid w:val="00BA2841"/>
    <w:rsid w:val="00BA33AF"/>
    <w:rsid w:val="00BA45F4"/>
    <w:rsid w:val="00BA47D2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D68"/>
    <w:rsid w:val="00C1163E"/>
    <w:rsid w:val="00C13D44"/>
    <w:rsid w:val="00C158B8"/>
    <w:rsid w:val="00C16BE5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30919"/>
    <w:rsid w:val="00C330E7"/>
    <w:rsid w:val="00C33601"/>
    <w:rsid w:val="00C346F1"/>
    <w:rsid w:val="00C34755"/>
    <w:rsid w:val="00C364BD"/>
    <w:rsid w:val="00C36B4E"/>
    <w:rsid w:val="00C41E06"/>
    <w:rsid w:val="00C43934"/>
    <w:rsid w:val="00C45870"/>
    <w:rsid w:val="00C45C65"/>
    <w:rsid w:val="00C4632E"/>
    <w:rsid w:val="00C508A0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F4"/>
    <w:rsid w:val="00C616CB"/>
    <w:rsid w:val="00C61DBA"/>
    <w:rsid w:val="00C626A1"/>
    <w:rsid w:val="00C62777"/>
    <w:rsid w:val="00C63F35"/>
    <w:rsid w:val="00C66FCA"/>
    <w:rsid w:val="00C67335"/>
    <w:rsid w:val="00C6744B"/>
    <w:rsid w:val="00C71194"/>
    <w:rsid w:val="00C7208E"/>
    <w:rsid w:val="00C7334D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03F4"/>
    <w:rsid w:val="00D42838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6930"/>
    <w:rsid w:val="00D66B59"/>
    <w:rsid w:val="00D67789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C13"/>
    <w:rsid w:val="00D901B0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6C14"/>
    <w:rsid w:val="00DD0AF8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E6DD0"/>
    <w:rsid w:val="00DF0642"/>
    <w:rsid w:val="00DF1D01"/>
    <w:rsid w:val="00DF331E"/>
    <w:rsid w:val="00DF5873"/>
    <w:rsid w:val="00DF6170"/>
    <w:rsid w:val="00E02770"/>
    <w:rsid w:val="00E02A6B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3A0E"/>
    <w:rsid w:val="00E8415B"/>
    <w:rsid w:val="00E851A8"/>
    <w:rsid w:val="00E85FA3"/>
    <w:rsid w:val="00E86EF2"/>
    <w:rsid w:val="00E916EC"/>
    <w:rsid w:val="00E928AB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AC6"/>
    <w:rsid w:val="00EA5713"/>
    <w:rsid w:val="00EA6401"/>
    <w:rsid w:val="00EA6D8D"/>
    <w:rsid w:val="00EB08DA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E5E36"/>
    <w:rsid w:val="00EF1CE2"/>
    <w:rsid w:val="00EF2899"/>
    <w:rsid w:val="00EF2D1F"/>
    <w:rsid w:val="00EF3A57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87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4C1"/>
    <w:rsid w:val="00F625BB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B0ECD"/>
    <w:rsid w:val="00FB1D0D"/>
    <w:rsid w:val="00FB39C2"/>
    <w:rsid w:val="00FB449F"/>
    <w:rsid w:val="00FB482A"/>
    <w:rsid w:val="00FB4A87"/>
    <w:rsid w:val="00FB52C2"/>
    <w:rsid w:val="00FB530C"/>
    <w:rsid w:val="00FB7C04"/>
    <w:rsid w:val="00FB7E87"/>
    <w:rsid w:val="00FC0600"/>
    <w:rsid w:val="00FC0F4F"/>
    <w:rsid w:val="00FC1551"/>
    <w:rsid w:val="00FC3D6B"/>
    <w:rsid w:val="00FC46E3"/>
    <w:rsid w:val="00FC4C35"/>
    <w:rsid w:val="00FC5430"/>
    <w:rsid w:val="00FC54CB"/>
    <w:rsid w:val="00FC6CFE"/>
    <w:rsid w:val="00FD3412"/>
    <w:rsid w:val="00FD425F"/>
    <w:rsid w:val="00FD56B3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4BC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E8CB0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DD2B-EE57-40BF-8578-8F4F3967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6990</TotalTime>
  <Pages>22</Pages>
  <Words>32689</Words>
  <Characters>18633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384</cp:revision>
  <cp:lastPrinted>2021-07-02T07:24:00Z</cp:lastPrinted>
  <dcterms:created xsi:type="dcterms:W3CDTF">2020-12-09T09:41:00Z</dcterms:created>
  <dcterms:modified xsi:type="dcterms:W3CDTF">2021-07-02T07:25:00Z</dcterms:modified>
</cp:coreProperties>
</file>