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4063FD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Тридцять </w:t>
      </w:r>
      <w:r w:rsidR="0099007C">
        <w:rPr>
          <w:sz w:val="28"/>
          <w:szCs w:val="28"/>
          <w:lang w:val="uk-UA"/>
        </w:rPr>
        <w:t>п’ята</w:t>
      </w:r>
      <w:r>
        <w:rPr>
          <w:sz w:val="28"/>
          <w:szCs w:val="28"/>
          <w:lang w:val="uk-UA"/>
        </w:rPr>
        <w:t xml:space="preserve"> (позачергова)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EE23C9" w:rsidRDefault="00EE23C9" w:rsidP="003329E8">
      <w:pPr>
        <w:ind w:right="50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F2E3D">
        <w:rPr>
          <w:sz w:val="28"/>
          <w:szCs w:val="28"/>
          <w:lang w:val="uk-UA"/>
        </w:rPr>
        <w:t>2</w:t>
      </w:r>
      <w:r w:rsidR="0099007C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</w:t>
      </w:r>
      <w:r w:rsidR="0099007C">
        <w:rPr>
          <w:sz w:val="28"/>
          <w:szCs w:val="28"/>
          <w:lang w:val="uk-UA"/>
        </w:rPr>
        <w:t>липня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4063FD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</w:t>
      </w:r>
      <w:r w:rsidR="00D5469D">
        <w:rPr>
          <w:lang w:val="uk-UA"/>
        </w:rPr>
        <w:t>7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EA3D8C">
        <w:rPr>
          <w:sz w:val="28"/>
          <w:szCs w:val="28"/>
          <w:lang w:val="uk-UA"/>
        </w:rPr>
        <w:t>24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r w:rsidR="004063FD">
        <w:rPr>
          <w:sz w:val="28"/>
          <w:szCs w:val="28"/>
          <w:lang w:val="uk-UA"/>
        </w:rPr>
        <w:t>и</w:t>
      </w: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D53874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E65357"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1E7158" w:rsidRPr="00D53874" w:rsidRDefault="001E7158" w:rsidP="001E7158">
      <w:pPr>
        <w:jc w:val="both"/>
        <w:rPr>
          <w:sz w:val="28"/>
          <w:szCs w:val="28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66268">
        <w:rPr>
          <w:sz w:val="28"/>
          <w:szCs w:val="28"/>
          <w:lang w:val="uk-UA"/>
        </w:rPr>
        <w:t xml:space="preserve">      </w:t>
      </w:r>
      <w:r w:rsidR="004063FD">
        <w:rPr>
          <w:sz w:val="28"/>
          <w:szCs w:val="28"/>
          <w:lang w:val="uk-UA"/>
        </w:rPr>
        <w:t>3</w:t>
      </w:r>
      <w:r w:rsidR="0099007C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-ї </w:t>
      </w:r>
      <w:r w:rsidR="004063FD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9F608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9F608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9F6089" w:rsidP="00632CC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</w:t>
      </w:r>
      <w:r w:rsidR="00632CCB" w:rsidRPr="0085670E">
        <w:rPr>
          <w:sz w:val="28"/>
          <w:szCs w:val="28"/>
          <w:lang w:val="uk-UA"/>
        </w:rPr>
        <w:t>– депутат міської ради.</w:t>
      </w:r>
    </w:p>
    <w:p w:rsidR="00566268" w:rsidRDefault="00566268" w:rsidP="0056626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 w:rsidR="00566268" w:rsidRPr="00716282" w:rsidRDefault="00566268" w:rsidP="0056626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одноголосно (</w:t>
      </w:r>
      <w:r w:rsidRPr="0085670E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566268" w:rsidP="005662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</w:t>
      </w:r>
      <w:r w:rsidR="00D5469D">
        <w:rPr>
          <w:sz w:val="28"/>
          <w:szCs w:val="28"/>
          <w:lang w:val="uk-UA" w:eastAsia="uk-UA"/>
        </w:rPr>
        <w:t>.</w:t>
      </w:r>
    </w:p>
    <w:p w:rsidR="00110549" w:rsidRDefault="00110549" w:rsidP="00705133">
      <w:pPr>
        <w:rPr>
          <w:sz w:val="28"/>
          <w:szCs w:val="28"/>
          <w:lang w:val="uk-UA"/>
        </w:rPr>
      </w:pPr>
    </w:p>
    <w:p w:rsidR="00AF0E7B" w:rsidRPr="00D5469D" w:rsidRDefault="00632CCB" w:rsidP="008673C0">
      <w:pPr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566268" w:rsidRDefault="00B444B6" w:rsidP="008673C0">
      <w:pPr>
        <w:ind w:firstLine="708"/>
        <w:jc w:val="both"/>
        <w:rPr>
          <w:sz w:val="28"/>
          <w:szCs w:val="28"/>
          <w:highlight w:val="yellow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D5469D">
        <w:rPr>
          <w:sz w:val="28"/>
          <w:szCs w:val="28"/>
          <w:lang w:val="uk-UA" w:eastAsia="uk-UA"/>
        </w:rPr>
        <w:t xml:space="preserve">вимог </w:t>
      </w:r>
      <w:r w:rsidRPr="00D5469D">
        <w:rPr>
          <w:sz w:val="28"/>
          <w:szCs w:val="28"/>
          <w:lang w:val="uk-UA" w:eastAsia="uk-UA"/>
        </w:rPr>
        <w:t xml:space="preserve">Закону </w:t>
      </w:r>
      <w:r w:rsidR="00C91C96" w:rsidRPr="00D5469D">
        <w:rPr>
          <w:sz w:val="28"/>
          <w:szCs w:val="28"/>
          <w:lang w:val="uk-UA" w:eastAsia="uk-UA"/>
        </w:rPr>
        <w:t>У</w:t>
      </w:r>
      <w:r w:rsidRPr="00D5469D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D5469D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705133">
      <w:pPr>
        <w:pStyle w:val="rvps2"/>
        <w:spacing w:before="0" w:beforeAutospacing="0" w:after="0" w:afterAutospacing="0" w:line="0" w:lineRule="atLeast"/>
        <w:jc w:val="both"/>
        <w:rPr>
          <w:sz w:val="28"/>
          <w:szCs w:val="28"/>
          <w:lang w:val="uk-UA" w:eastAsia="uk-UA"/>
        </w:rPr>
      </w:pPr>
    </w:p>
    <w:p w:rsidR="00C91C96" w:rsidRPr="007245CF" w:rsidRDefault="00632CCB" w:rsidP="007245CF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566268">
        <w:rPr>
          <w:sz w:val="28"/>
          <w:szCs w:val="28"/>
          <w:lang w:val="uk-UA"/>
        </w:rPr>
        <w:t xml:space="preserve">                      3</w:t>
      </w:r>
      <w:r w:rsidR="00A95BBF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</w:t>
      </w:r>
      <w:r w:rsidR="00566268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</w:t>
      </w:r>
      <w:r w:rsidR="007245CF">
        <w:rPr>
          <w:sz w:val="28"/>
          <w:szCs w:val="28"/>
          <w:lang w:val="uk-UA"/>
        </w:rPr>
        <w:t>сесії міської ради «за основу».</w:t>
      </w:r>
    </w:p>
    <w:p w:rsidR="00521492" w:rsidRPr="0085670E" w:rsidRDefault="00632CCB" w:rsidP="007245CF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</w:t>
      </w:r>
      <w:r w:rsidR="007245CF">
        <w:rPr>
          <w:sz w:val="28"/>
          <w:szCs w:val="28"/>
          <w:lang w:val="uk-UA"/>
        </w:rPr>
        <w:t>на голосування дану пропозицію.</w:t>
      </w: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EA3D8C">
        <w:rPr>
          <w:sz w:val="28"/>
          <w:szCs w:val="28"/>
          <w:lang w:val="uk-UA"/>
        </w:rPr>
        <w:t>24</w:t>
      </w:r>
      <w:r w:rsidRPr="0085670E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56626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EA3D8C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9F6CB1" w:rsidRDefault="009F6CB1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провести </w:t>
      </w:r>
      <w:r w:rsidR="00566268">
        <w:rPr>
          <w:sz w:val="28"/>
          <w:szCs w:val="28"/>
          <w:lang w:val="uk-UA"/>
        </w:rPr>
        <w:t xml:space="preserve">пакетне голосування </w:t>
      </w:r>
      <w:r w:rsidR="009B4627" w:rsidRPr="009B4627">
        <w:rPr>
          <w:sz w:val="28"/>
          <w:szCs w:val="28"/>
          <w:lang w:val="uk-UA"/>
        </w:rPr>
        <w:t xml:space="preserve">з </w:t>
      </w:r>
      <w:r w:rsidR="00240D28">
        <w:rPr>
          <w:sz w:val="28"/>
          <w:szCs w:val="28"/>
          <w:lang w:val="uk-UA"/>
        </w:rPr>
        <w:t>2</w:t>
      </w:r>
      <w:r w:rsidR="00566268">
        <w:rPr>
          <w:sz w:val="28"/>
          <w:szCs w:val="28"/>
          <w:lang w:val="uk-UA"/>
        </w:rPr>
        <w:t xml:space="preserve">   </w:t>
      </w:r>
      <w:r w:rsidR="003057F9">
        <w:rPr>
          <w:sz w:val="28"/>
          <w:szCs w:val="28"/>
          <w:lang w:val="uk-UA"/>
        </w:rPr>
        <w:t xml:space="preserve"> </w:t>
      </w:r>
      <w:r w:rsidR="009B4627" w:rsidRPr="009B4627">
        <w:rPr>
          <w:sz w:val="28"/>
          <w:szCs w:val="28"/>
          <w:lang w:val="uk-UA"/>
        </w:rPr>
        <w:t xml:space="preserve">по </w:t>
      </w:r>
      <w:r w:rsidR="00E200DB">
        <w:rPr>
          <w:sz w:val="28"/>
          <w:szCs w:val="28"/>
          <w:lang w:val="uk-UA"/>
        </w:rPr>
        <w:t>19</w:t>
      </w:r>
      <w:r w:rsidR="009B4627" w:rsidRPr="009B4627">
        <w:rPr>
          <w:sz w:val="28"/>
          <w:szCs w:val="28"/>
          <w:lang w:val="uk-UA"/>
        </w:rPr>
        <w:t xml:space="preserve"> питання </w:t>
      </w:r>
      <w:r w:rsidR="008875B8">
        <w:rPr>
          <w:sz w:val="28"/>
          <w:szCs w:val="28"/>
          <w:lang w:val="uk-UA"/>
        </w:rPr>
        <w:t xml:space="preserve">згідно з </w:t>
      </w:r>
      <w:r w:rsidR="009B4627" w:rsidRPr="009B4627">
        <w:rPr>
          <w:sz w:val="28"/>
          <w:szCs w:val="28"/>
          <w:lang w:val="uk-UA"/>
        </w:rPr>
        <w:t>порядк</w:t>
      </w:r>
      <w:r w:rsidR="008875B8">
        <w:rPr>
          <w:sz w:val="28"/>
          <w:szCs w:val="28"/>
          <w:lang w:val="uk-UA"/>
        </w:rPr>
        <w:t>ом</w:t>
      </w:r>
      <w:r w:rsidR="009B4627" w:rsidRPr="009B4627">
        <w:rPr>
          <w:sz w:val="28"/>
          <w:szCs w:val="28"/>
          <w:lang w:val="uk-UA"/>
        </w:rPr>
        <w:t xml:space="preserve"> денн</w:t>
      </w:r>
      <w:r w:rsidR="008875B8">
        <w:rPr>
          <w:sz w:val="28"/>
          <w:szCs w:val="28"/>
          <w:lang w:val="uk-UA"/>
        </w:rPr>
        <w:t>им</w:t>
      </w:r>
      <w:r w:rsidR="00E200DB">
        <w:rPr>
          <w:sz w:val="28"/>
          <w:szCs w:val="28"/>
          <w:lang w:val="uk-UA"/>
        </w:rPr>
        <w:t xml:space="preserve"> та питання № 21 порядку денного.</w:t>
      </w:r>
    </w:p>
    <w:p w:rsidR="0002728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F6CB1" w:rsidRPr="007245CF" w:rsidRDefault="009F6CB1" w:rsidP="000A4A1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</w:t>
      </w:r>
      <w:r w:rsidR="00566268">
        <w:rPr>
          <w:sz w:val="28"/>
          <w:szCs w:val="28"/>
          <w:lang w:val="uk-UA"/>
        </w:rPr>
        <w:t xml:space="preserve"> </w:t>
      </w:r>
      <w:r w:rsidR="00144EFB">
        <w:rPr>
          <w:sz w:val="28"/>
          <w:szCs w:val="28"/>
          <w:lang w:val="uk-UA"/>
        </w:rPr>
        <w:t xml:space="preserve">з </w:t>
      </w:r>
      <w:r w:rsidR="00240D28">
        <w:rPr>
          <w:sz w:val="28"/>
          <w:szCs w:val="28"/>
          <w:lang w:val="uk-UA"/>
        </w:rPr>
        <w:t>2</w:t>
      </w:r>
      <w:r w:rsidR="00566268" w:rsidRPr="009B4627">
        <w:rPr>
          <w:sz w:val="28"/>
          <w:szCs w:val="28"/>
          <w:lang w:val="uk-UA"/>
        </w:rPr>
        <w:t xml:space="preserve"> по </w:t>
      </w:r>
      <w:r w:rsidR="00E200DB">
        <w:rPr>
          <w:sz w:val="28"/>
          <w:szCs w:val="28"/>
          <w:lang w:val="uk-UA"/>
        </w:rPr>
        <w:t>19</w:t>
      </w:r>
      <w:r w:rsidR="00566268" w:rsidRPr="009B4627">
        <w:rPr>
          <w:sz w:val="28"/>
          <w:szCs w:val="28"/>
          <w:lang w:val="uk-UA"/>
        </w:rPr>
        <w:t xml:space="preserve"> питання</w:t>
      </w:r>
      <w:r w:rsidR="008875B8">
        <w:rPr>
          <w:sz w:val="28"/>
          <w:szCs w:val="28"/>
          <w:lang w:val="uk-UA"/>
        </w:rPr>
        <w:t xml:space="preserve"> згідно з</w:t>
      </w:r>
      <w:r w:rsidR="00566268" w:rsidRPr="009B4627">
        <w:rPr>
          <w:sz w:val="28"/>
          <w:szCs w:val="28"/>
          <w:lang w:val="uk-UA"/>
        </w:rPr>
        <w:t xml:space="preserve"> порядк</w:t>
      </w:r>
      <w:r w:rsidR="008875B8">
        <w:rPr>
          <w:sz w:val="28"/>
          <w:szCs w:val="28"/>
          <w:lang w:val="uk-UA"/>
        </w:rPr>
        <w:t>ом</w:t>
      </w:r>
      <w:r w:rsidR="00566268" w:rsidRPr="009B4627">
        <w:rPr>
          <w:sz w:val="28"/>
          <w:szCs w:val="28"/>
          <w:lang w:val="uk-UA"/>
        </w:rPr>
        <w:t xml:space="preserve"> денн</w:t>
      </w:r>
      <w:r w:rsidR="008875B8">
        <w:rPr>
          <w:sz w:val="28"/>
          <w:szCs w:val="28"/>
          <w:lang w:val="uk-UA"/>
        </w:rPr>
        <w:t>им</w:t>
      </w:r>
      <w:r w:rsidR="00E200DB">
        <w:rPr>
          <w:sz w:val="28"/>
          <w:szCs w:val="28"/>
          <w:lang w:val="uk-UA"/>
        </w:rPr>
        <w:t xml:space="preserve"> та питання № 21 порядку денного.</w:t>
      </w:r>
    </w:p>
    <w:p w:rsidR="009F6CB1" w:rsidRPr="00B06678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F6CB1" w:rsidRPr="00B06678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1601DC">
        <w:rPr>
          <w:sz w:val="28"/>
          <w:szCs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44EFB">
        <w:rPr>
          <w:sz w:val="28"/>
          <w:lang w:val="uk-UA"/>
        </w:rPr>
        <w:t>немає</w:t>
      </w:r>
    </w:p>
    <w:p w:rsidR="009F6CB1" w:rsidRPr="00B06678" w:rsidRDefault="009F6CB1" w:rsidP="009F6CB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4EFB" w:rsidRDefault="009F6CB1" w:rsidP="00A83D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45610" w:rsidRDefault="00A45610" w:rsidP="00A83D53">
      <w:pPr>
        <w:jc w:val="both"/>
        <w:rPr>
          <w:sz w:val="28"/>
          <w:szCs w:val="28"/>
          <w:lang w:val="uk-UA"/>
        </w:rPr>
      </w:pPr>
    </w:p>
    <w:p w:rsidR="00144EFB" w:rsidRDefault="008326E4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</w:t>
      </w:r>
      <w:proofErr w:type="spellStart"/>
      <w:r>
        <w:rPr>
          <w:sz w:val="28"/>
          <w:szCs w:val="28"/>
          <w:lang w:val="uk-UA"/>
        </w:rPr>
        <w:t>Завгородній</w:t>
      </w:r>
      <w:proofErr w:type="spellEnd"/>
      <w:r>
        <w:rPr>
          <w:sz w:val="28"/>
          <w:szCs w:val="28"/>
          <w:lang w:val="uk-UA"/>
        </w:rPr>
        <w:t xml:space="preserve"> С.П. </w:t>
      </w:r>
      <w:r w:rsidR="00144EFB">
        <w:rPr>
          <w:sz w:val="28"/>
          <w:szCs w:val="28"/>
          <w:lang w:val="uk-UA"/>
        </w:rPr>
        <w:t xml:space="preserve">запропонував провести пакетне голосування </w:t>
      </w:r>
      <w:r w:rsidR="00144EFB" w:rsidRPr="009B462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1 </w:t>
      </w:r>
      <w:r w:rsidR="00144EFB" w:rsidRPr="009B4627">
        <w:rPr>
          <w:sz w:val="28"/>
          <w:szCs w:val="28"/>
          <w:lang w:val="uk-UA"/>
        </w:rPr>
        <w:t xml:space="preserve">по </w:t>
      </w:r>
      <w:r w:rsidR="00D22D44">
        <w:rPr>
          <w:sz w:val="28"/>
          <w:szCs w:val="28"/>
          <w:lang w:val="uk-UA"/>
        </w:rPr>
        <w:t>4</w:t>
      </w:r>
      <w:r w:rsidR="00144EFB" w:rsidRPr="009B4627">
        <w:rPr>
          <w:sz w:val="28"/>
          <w:szCs w:val="28"/>
          <w:lang w:val="uk-UA"/>
        </w:rPr>
        <w:t xml:space="preserve"> питання </w:t>
      </w:r>
      <w:r w:rsidR="00144EFB">
        <w:rPr>
          <w:sz w:val="28"/>
          <w:szCs w:val="28"/>
          <w:lang w:val="uk-UA"/>
        </w:rPr>
        <w:t>згідно з переліком земельних питань.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8326E4">
        <w:rPr>
          <w:sz w:val="28"/>
          <w:szCs w:val="28"/>
          <w:lang w:val="uk-UA"/>
        </w:rPr>
        <w:t xml:space="preserve"> голови постійної комісії міської ради </w:t>
      </w:r>
      <w:proofErr w:type="spellStart"/>
      <w:r w:rsidR="008326E4">
        <w:rPr>
          <w:sz w:val="28"/>
          <w:szCs w:val="28"/>
          <w:lang w:val="uk-UA"/>
        </w:rPr>
        <w:t>Завгороднього</w:t>
      </w:r>
      <w:proofErr w:type="spellEnd"/>
      <w:r w:rsidR="008326E4">
        <w:rPr>
          <w:sz w:val="28"/>
          <w:szCs w:val="28"/>
          <w:lang w:val="uk-UA"/>
        </w:rPr>
        <w:t xml:space="preserve"> С.П.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проведення пакетного голосування з 1</w:t>
      </w:r>
      <w:r w:rsidRPr="009B4627">
        <w:rPr>
          <w:sz w:val="28"/>
          <w:szCs w:val="28"/>
          <w:lang w:val="uk-UA"/>
        </w:rPr>
        <w:t xml:space="preserve"> по </w:t>
      </w:r>
      <w:r w:rsidR="00D22D44">
        <w:rPr>
          <w:sz w:val="28"/>
          <w:szCs w:val="28"/>
          <w:lang w:val="uk-UA"/>
        </w:rPr>
        <w:t>4</w:t>
      </w:r>
      <w:r w:rsidRPr="009B4627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згідно з переліком земельних питань.</w:t>
      </w:r>
    </w:p>
    <w:p w:rsidR="00144EFB" w:rsidRPr="00B06678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44EFB" w:rsidRPr="00B06678" w:rsidRDefault="00144EFB" w:rsidP="00144EF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7A64C3">
        <w:rPr>
          <w:sz w:val="28"/>
          <w:szCs w:val="28"/>
          <w:lang w:val="uk-UA"/>
        </w:rPr>
        <w:t xml:space="preserve">25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144EFB" w:rsidRPr="00B06678" w:rsidRDefault="00144EFB" w:rsidP="00144EF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365AC" w:rsidRDefault="00144EFB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  <w:bookmarkStart w:id="0" w:name="_GoBack"/>
      <w:bookmarkEnd w:id="0"/>
    </w:p>
    <w:p w:rsidR="00F70F2E" w:rsidRPr="007245CF" w:rsidRDefault="000733DB" w:rsidP="007245C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121336">
        <w:rPr>
          <w:sz w:val="28"/>
          <w:szCs w:val="28"/>
          <w:lang w:val="uk-UA"/>
        </w:rPr>
        <w:t>Саюк</w:t>
      </w:r>
      <w:proofErr w:type="spellEnd"/>
      <w:r w:rsidR="00776E8E"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C60D9">
        <w:rPr>
          <w:sz w:val="28"/>
          <w:szCs w:val="28"/>
          <w:lang w:val="uk-UA"/>
        </w:rPr>
        <w:t xml:space="preserve">              3</w:t>
      </w:r>
      <w:r w:rsidR="00D22D44">
        <w:rPr>
          <w:sz w:val="28"/>
          <w:szCs w:val="28"/>
          <w:lang w:val="uk-UA"/>
        </w:rPr>
        <w:t>5</w:t>
      </w:r>
      <w:r w:rsidR="00776E8E" w:rsidRPr="00121336">
        <w:rPr>
          <w:sz w:val="28"/>
          <w:szCs w:val="28"/>
          <w:lang w:val="uk-UA"/>
        </w:rPr>
        <w:t xml:space="preserve">-ї </w:t>
      </w:r>
      <w:r w:rsidR="004C60D9">
        <w:rPr>
          <w:sz w:val="28"/>
          <w:szCs w:val="28"/>
          <w:lang w:val="uk-UA"/>
        </w:rPr>
        <w:t xml:space="preserve">(позачергової) </w:t>
      </w:r>
      <w:r w:rsidR="00776E8E" w:rsidRPr="00121336">
        <w:rPr>
          <w:sz w:val="28"/>
          <w:szCs w:val="28"/>
          <w:lang w:val="uk-UA"/>
        </w:rPr>
        <w:t>сесії міської ради «в цілому»</w:t>
      </w:r>
      <w:r w:rsidR="00A62BD3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7A64C3">
        <w:rPr>
          <w:sz w:val="28"/>
          <w:szCs w:val="28"/>
          <w:lang w:val="uk-UA"/>
        </w:rPr>
        <w:t>25</w:t>
      </w:r>
      <w:r w:rsidR="00144EFB">
        <w:rPr>
          <w:sz w:val="28"/>
          <w:szCs w:val="28"/>
          <w:lang w:val="uk-UA"/>
        </w:rPr>
        <w:t xml:space="preserve">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946D0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A45610" w:rsidRPr="007245CF" w:rsidRDefault="00776E8E" w:rsidP="00122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</w:t>
      </w:r>
      <w:r w:rsidR="007245CF">
        <w:rPr>
          <w:sz w:val="28"/>
          <w:szCs w:val="28"/>
          <w:lang w:val="uk-UA"/>
        </w:rPr>
        <w:t>вання додаються.</w:t>
      </w:r>
    </w:p>
    <w:p w:rsidR="007245CF" w:rsidRPr="003329E8" w:rsidRDefault="00776E8E" w:rsidP="003329E8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4C60D9">
        <w:rPr>
          <w:sz w:val="28"/>
          <w:lang w:val="uk-UA"/>
        </w:rPr>
        <w:t>3</w:t>
      </w:r>
      <w:r w:rsidR="00D22D44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 w:rsidR="004C60D9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</w:t>
      </w:r>
      <w:r w:rsidR="003A58A7">
        <w:rPr>
          <w:sz w:val="28"/>
          <w:lang w:val="uk-UA"/>
        </w:rPr>
        <w:t xml:space="preserve"> з урахуванням внесених пропозицій.</w:t>
      </w:r>
    </w:p>
    <w:p w:rsidR="000B2EF7" w:rsidRDefault="00776E8E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lastRenderedPageBreak/>
        <w:t>Порядок денний:</w:t>
      </w:r>
    </w:p>
    <w:p w:rsidR="00FB167B" w:rsidRPr="00144025" w:rsidRDefault="00FB167B" w:rsidP="00FB167B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EDB79" id="Пряма сполучна лінія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1. </w:t>
      </w:r>
      <w:r w:rsidRPr="00144025"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 w:rsidRPr="00144025">
        <w:rPr>
          <w:sz w:val="28"/>
          <w:szCs w:val="28"/>
          <w:lang w:val="en-US"/>
        </w:rPr>
        <w:t>V</w:t>
      </w:r>
      <w:r w:rsidRPr="00144025">
        <w:rPr>
          <w:sz w:val="28"/>
          <w:szCs w:val="28"/>
          <w:lang w:val="uk-UA"/>
        </w:rPr>
        <w:t>ІІІ скликання Олійника Руслана Юрійовича</w:t>
      </w:r>
      <w:r>
        <w:rPr>
          <w:sz w:val="28"/>
          <w:szCs w:val="28"/>
          <w:lang w:val="uk-UA"/>
        </w:rPr>
        <w:t>.</w:t>
      </w:r>
    </w:p>
    <w:p w:rsidR="00FB167B" w:rsidRPr="00FB167B" w:rsidRDefault="00FB167B" w:rsidP="00FB167B">
      <w:pPr>
        <w:pStyle w:val="a4"/>
        <w:numPr>
          <w:ilvl w:val="0"/>
          <w:numId w:val="25"/>
        </w:numPr>
        <w:tabs>
          <w:tab w:val="left" w:pos="0"/>
          <w:tab w:val="num" w:pos="7400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F92594">
        <w:rPr>
          <w:b/>
          <w:i/>
          <w:sz w:val="28"/>
          <w:szCs w:val="28"/>
        </w:rPr>
        <w:t xml:space="preserve">Доповідає: </w:t>
      </w:r>
      <w:proofErr w:type="spellStart"/>
      <w:r w:rsidRPr="00F92594">
        <w:rPr>
          <w:b/>
          <w:i/>
          <w:sz w:val="28"/>
          <w:szCs w:val="28"/>
        </w:rPr>
        <w:t>Саюк</w:t>
      </w:r>
      <w:proofErr w:type="spellEnd"/>
      <w:r w:rsidRPr="00F92594">
        <w:rPr>
          <w:b/>
          <w:i/>
          <w:sz w:val="28"/>
          <w:szCs w:val="28"/>
        </w:rPr>
        <w:t xml:space="preserve"> Олександр Іванович – міський голов</w:t>
      </w:r>
      <w:r w:rsidRPr="00F92594">
        <w:rPr>
          <w:b/>
          <w:bCs/>
          <w:i/>
          <w:sz w:val="28"/>
          <w:szCs w:val="28"/>
        </w:rPr>
        <w:t>а.</w:t>
      </w:r>
    </w:p>
    <w:p w:rsidR="00FB167B" w:rsidRPr="00144025" w:rsidRDefault="00FB167B" w:rsidP="00FB167B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2. </w:t>
      </w:r>
      <w:r w:rsidRPr="00144025">
        <w:rPr>
          <w:color w:val="000000"/>
          <w:sz w:val="28"/>
          <w:szCs w:val="28"/>
          <w:lang w:val="uk-UA"/>
        </w:rPr>
        <w:t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</w:t>
      </w:r>
      <w:r>
        <w:rPr>
          <w:color w:val="000000"/>
          <w:sz w:val="28"/>
          <w:szCs w:val="28"/>
          <w:lang w:val="uk-UA"/>
        </w:rPr>
        <w:t>.</w:t>
      </w:r>
      <w:r w:rsidRPr="00144025">
        <w:rPr>
          <w:color w:val="000000"/>
          <w:sz w:val="28"/>
          <w:szCs w:val="28"/>
          <w:lang w:val="uk-UA"/>
        </w:rPr>
        <w:t xml:space="preserve"> </w:t>
      </w:r>
    </w:p>
    <w:p w:rsidR="00FB167B" w:rsidRPr="00F92594" w:rsidRDefault="00FB167B" w:rsidP="00FB167B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92594">
        <w:rPr>
          <w:b/>
          <w:i/>
          <w:sz w:val="28"/>
          <w:szCs w:val="28"/>
          <w:lang w:val="uk-UA"/>
        </w:rPr>
        <w:t>Івріна</w:t>
      </w:r>
      <w:proofErr w:type="spellEnd"/>
      <w:r w:rsidRPr="00F92594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B167B" w:rsidRPr="00FB167B" w:rsidRDefault="00FB167B" w:rsidP="00FB167B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6"/>
          <w:szCs w:val="26"/>
          <w:lang w:val="uk-UA"/>
        </w:rPr>
      </w:pPr>
      <w:r w:rsidRPr="00E60831">
        <w:rPr>
          <w:b/>
          <w:i/>
          <w:sz w:val="28"/>
          <w:szCs w:val="28"/>
          <w:lang w:val="uk-UA"/>
        </w:rPr>
        <w:t xml:space="preserve">Співдоповідь: </w:t>
      </w:r>
      <w:r w:rsidRPr="006C60AE">
        <w:rPr>
          <w:b/>
          <w:i/>
          <w:color w:val="000000"/>
          <w:sz w:val="28"/>
          <w:szCs w:val="28"/>
          <w:lang w:val="uk-UA"/>
        </w:rPr>
        <w:t>Полякова Ірина Георгіївна</w:t>
      </w:r>
      <w:r w:rsidRPr="006C60AE">
        <w:rPr>
          <w:b/>
          <w:i/>
          <w:color w:val="000000"/>
          <w:sz w:val="26"/>
          <w:szCs w:val="26"/>
          <w:lang w:val="uk-UA"/>
        </w:rPr>
        <w:t xml:space="preserve"> - </w:t>
      </w:r>
      <w:r w:rsidRPr="006C60AE">
        <w:rPr>
          <w:b/>
          <w:i/>
          <w:sz w:val="26"/>
          <w:szCs w:val="26"/>
          <w:lang w:val="uk-UA"/>
        </w:rPr>
        <w:t xml:space="preserve"> заступник начальника</w:t>
      </w:r>
      <w:r w:rsidRPr="006C60AE">
        <w:rPr>
          <w:b/>
          <w:i/>
          <w:color w:val="000000"/>
          <w:sz w:val="26"/>
          <w:szCs w:val="26"/>
          <w:lang w:val="uk-UA"/>
        </w:rPr>
        <w:t xml:space="preserve"> управління </w:t>
      </w:r>
      <w:r w:rsidRPr="006C60AE">
        <w:rPr>
          <w:b/>
          <w:i/>
          <w:sz w:val="26"/>
          <w:szCs w:val="26"/>
          <w:lang w:val="uk-UA"/>
        </w:rPr>
        <w:t>економіки, фінансів та міського бюджету - начальник відділу аналізу і планування доходів бюджету та нових форм господарювання</w:t>
      </w:r>
      <w:r w:rsidRPr="006C60AE">
        <w:rPr>
          <w:b/>
          <w:i/>
          <w:color w:val="000000"/>
          <w:sz w:val="26"/>
          <w:szCs w:val="26"/>
          <w:lang w:val="uk-UA"/>
        </w:rPr>
        <w:t>.</w:t>
      </w:r>
    </w:p>
    <w:p w:rsidR="00FB167B" w:rsidRPr="001C291E" w:rsidRDefault="00FB167B" w:rsidP="00FB167B">
      <w:pPr>
        <w:jc w:val="both"/>
        <w:rPr>
          <w:sz w:val="28"/>
          <w:szCs w:val="28"/>
          <w:lang w:val="uk-UA"/>
        </w:rPr>
      </w:pPr>
      <w:r w:rsidRPr="00EC48E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1C291E">
        <w:rPr>
          <w:sz w:val="28"/>
          <w:szCs w:val="28"/>
          <w:lang w:val="uk-UA"/>
        </w:rPr>
        <w:t xml:space="preserve">Про затвердження змін до міської програми </w:t>
      </w:r>
      <w:bookmarkStart w:id="1" w:name="_Hlk140162738"/>
      <w:r w:rsidRPr="001C291E">
        <w:rPr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 </w:t>
      </w:r>
      <w:bookmarkEnd w:id="1"/>
      <w:r>
        <w:rPr>
          <w:sz w:val="28"/>
          <w:szCs w:val="28"/>
          <w:lang w:val="uk-UA"/>
        </w:rPr>
        <w:t>.</w:t>
      </w:r>
    </w:p>
    <w:p w:rsidR="00FB167B" w:rsidRPr="00937467" w:rsidRDefault="00FB167B" w:rsidP="00FB167B">
      <w:pPr>
        <w:pStyle w:val="a5"/>
        <w:numPr>
          <w:ilvl w:val="0"/>
          <w:numId w:val="25"/>
        </w:numPr>
        <w:tabs>
          <w:tab w:val="clear" w:pos="432"/>
          <w:tab w:val="left" w:pos="340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937467">
        <w:rPr>
          <w:sz w:val="28"/>
          <w:szCs w:val="28"/>
          <w:lang w:val="uk-UA"/>
        </w:rPr>
        <w:t>Про затвердження Положення про Комунальний заклад  «Нікопольський міський центр соціальних служб» Нікопольської міської ради у новій редакції.</w:t>
      </w:r>
    </w:p>
    <w:p w:rsidR="00FB167B" w:rsidRPr="00FB167B" w:rsidRDefault="00FB167B" w:rsidP="00FB167B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B167B" w:rsidRPr="0034000A" w:rsidRDefault="00FB167B" w:rsidP="00FB167B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5. </w:t>
      </w:r>
      <w:r w:rsidRPr="0093746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проекту змін та доповнень до міської комплексної програми</w:t>
      </w:r>
      <w:r w:rsidRPr="0034000A">
        <w:rPr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місті Нікополі на 2023-2025 роки».</w:t>
      </w:r>
    </w:p>
    <w:p w:rsidR="00FB167B" w:rsidRPr="0034000A" w:rsidRDefault="00FB167B" w:rsidP="003329E8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F64C" id="Пряма сполучна лінія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6. </w:t>
      </w:r>
      <w:r w:rsidRPr="0034000A">
        <w:rPr>
          <w:sz w:val="28"/>
          <w:szCs w:val="28"/>
          <w:lang w:val="uk-UA"/>
        </w:rPr>
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ради.</w:t>
      </w:r>
    </w:p>
    <w:p w:rsidR="00FB167B" w:rsidRPr="00FB167B" w:rsidRDefault="00FB167B" w:rsidP="003329E8">
      <w:pPr>
        <w:pStyle w:val="a5"/>
        <w:numPr>
          <w:ilvl w:val="0"/>
          <w:numId w:val="25"/>
        </w:numPr>
        <w:tabs>
          <w:tab w:val="clear" w:pos="432"/>
          <w:tab w:val="num" w:pos="-142"/>
          <w:tab w:val="left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FB167B" w:rsidRPr="00EC48E6" w:rsidRDefault="00FB167B" w:rsidP="003329E8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r w:rsidRPr="0034000A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Pr="003400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000A">
        <w:rPr>
          <w:rFonts w:ascii="Times New Roman" w:hAnsi="Times New Roman"/>
          <w:sz w:val="28"/>
          <w:szCs w:val="28"/>
        </w:rPr>
        <w:t>«Фінансова підтримка</w:t>
      </w:r>
      <w:r w:rsidRPr="003400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000A">
        <w:rPr>
          <w:rFonts w:ascii="Times New Roman" w:hAnsi="Times New Roman"/>
          <w:sz w:val="28"/>
          <w:szCs w:val="28"/>
        </w:rPr>
        <w:t>комунальних підприємств</w:t>
      </w:r>
      <w:r w:rsidRPr="003400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000A">
        <w:rPr>
          <w:rFonts w:ascii="Times New Roman" w:hAnsi="Times New Roman"/>
          <w:sz w:val="28"/>
          <w:szCs w:val="28"/>
        </w:rPr>
        <w:t>охорони здоров’я м. Нікополя на 2023</w:t>
      </w:r>
      <w:r w:rsidRPr="003400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000A">
        <w:rPr>
          <w:rFonts w:ascii="Times New Roman" w:hAnsi="Times New Roman"/>
          <w:sz w:val="28"/>
          <w:szCs w:val="28"/>
        </w:rPr>
        <w:t>рік»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B167B" w:rsidRPr="00FB167B" w:rsidRDefault="00FB167B" w:rsidP="003329E8">
      <w:pPr>
        <w:pStyle w:val="a5"/>
        <w:numPr>
          <w:ilvl w:val="0"/>
          <w:numId w:val="25"/>
        </w:numPr>
        <w:tabs>
          <w:tab w:val="clear" w:pos="432"/>
          <w:tab w:val="num" w:pos="-142"/>
          <w:tab w:val="left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FB167B">
        <w:rPr>
          <w:b/>
          <w:i/>
          <w:sz w:val="28"/>
          <w:szCs w:val="28"/>
          <w:lang w:val="uk-UA"/>
        </w:rPr>
        <w:t xml:space="preserve">Доповідає: </w:t>
      </w:r>
      <w:r w:rsidRPr="00FB167B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FB167B" w:rsidRDefault="00FB167B" w:rsidP="003329E8">
      <w:pPr>
        <w:pStyle w:val="6"/>
        <w:spacing w:before="0"/>
        <w:jc w:val="both"/>
        <w:rPr>
          <w:b/>
          <w:sz w:val="28"/>
          <w:szCs w:val="28"/>
          <w:lang w:val="uk-UA" w:eastAsia="ar-SA"/>
        </w:rPr>
      </w:pPr>
      <w:r w:rsidRPr="00FB167B">
        <w:rPr>
          <w:rFonts w:ascii="Times New Roman" w:eastAsia="Times New Roman" w:hAnsi="Times New Roman" w:cs="Courier New"/>
          <w:b/>
          <w:color w:val="auto"/>
          <w:sz w:val="28"/>
          <w:szCs w:val="28"/>
        </w:rPr>
        <w:t>8.</w:t>
      </w:r>
      <w:r>
        <w:rPr>
          <w:sz w:val="28"/>
          <w:szCs w:val="28"/>
          <w:lang w:val="uk-UA"/>
        </w:rPr>
        <w:t xml:space="preserve"> </w:t>
      </w:r>
      <w:r w:rsidRPr="00FB167B">
        <w:rPr>
          <w:rFonts w:ascii="Times New Roman" w:eastAsia="Times New Roman" w:hAnsi="Times New Roman" w:cs="Courier New"/>
          <w:color w:val="auto"/>
          <w:sz w:val="28"/>
          <w:szCs w:val="28"/>
          <w:lang w:val="uk-UA"/>
        </w:rPr>
        <w:t>Про внесення змін до підпункту 1.6 заходу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роки, затвердженої рішенням сесії Нікопольської міської ради від 28.04.2023                         №20-32/VIII.</w:t>
      </w:r>
    </w:p>
    <w:p w:rsidR="00FB167B" w:rsidRDefault="00FB167B" w:rsidP="003329E8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Pr="0034000A">
        <w:rPr>
          <w:sz w:val="28"/>
          <w:szCs w:val="28"/>
          <w:lang w:val="uk-UA"/>
        </w:rPr>
        <w:t xml:space="preserve">Про затвердження </w:t>
      </w:r>
      <w:r w:rsidRPr="0034000A">
        <w:rPr>
          <w:rFonts w:eastAsia="Calibri"/>
          <w:sz w:val="28"/>
          <w:szCs w:val="28"/>
          <w:lang w:val="uk-UA"/>
        </w:rPr>
        <w:t xml:space="preserve">Порядку </w:t>
      </w:r>
      <w:r w:rsidRPr="0034000A">
        <w:rPr>
          <w:sz w:val="28"/>
          <w:szCs w:val="28"/>
          <w:lang w:val="uk-UA"/>
        </w:rPr>
        <w:t>забезпечення надання на безоплатній основі продуктових наборів внутрішньо переміщеним особам, мешканцям міста, які постраждали від обстрілів, особам, які отримують соціальні послуги у Нікопольському територіальному центрі соціального обслуговування (надання соціальних послуг), особам з інвалідністю 1, 2, 3 групи та мешканцям міста, які потребують гуманітарну допомогу, у новій редакції</w:t>
      </w:r>
      <w:r>
        <w:rPr>
          <w:sz w:val="28"/>
          <w:szCs w:val="28"/>
          <w:lang w:val="uk-UA"/>
        </w:rPr>
        <w:t>.</w:t>
      </w:r>
    </w:p>
    <w:p w:rsidR="00FB167B" w:rsidRPr="00FB167B" w:rsidRDefault="00FB167B" w:rsidP="00FB167B">
      <w:pPr>
        <w:pStyle w:val="a5"/>
        <w:numPr>
          <w:ilvl w:val="0"/>
          <w:numId w:val="25"/>
        </w:numPr>
        <w:tabs>
          <w:tab w:val="clear" w:pos="432"/>
          <w:tab w:val="num" w:pos="-142"/>
          <w:tab w:val="left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lastRenderedPageBreak/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Со</w:t>
      </w:r>
      <w:r>
        <w:rPr>
          <w:b/>
          <w:bCs/>
          <w:i/>
          <w:sz w:val="28"/>
          <w:szCs w:val="28"/>
          <w:lang w:val="uk-UA"/>
        </w:rPr>
        <w:t>ломаха Олена Анатоліївна</w:t>
      </w:r>
      <w:r w:rsidRPr="00F92594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B167B" w:rsidRPr="00EC48E6" w:rsidRDefault="00FB167B" w:rsidP="00FB167B">
      <w:pPr>
        <w:pStyle w:val="af2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10. 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34000A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34000A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військової частини А3297 </w:t>
      </w:r>
      <w:r w:rsidRPr="0034000A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B167B" w:rsidRPr="00EC48E6" w:rsidRDefault="00FB167B" w:rsidP="00FB167B">
      <w:pPr>
        <w:pStyle w:val="af2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11. 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34000A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34000A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Pr="0034000A">
        <w:rPr>
          <w:rFonts w:ascii="Times New Roman" w:hAnsi="Times New Roman"/>
          <w:color w:val="000000"/>
          <w:sz w:val="28"/>
          <w:szCs w:val="28"/>
        </w:rPr>
        <w:t xml:space="preserve">військової частини А1126 </w:t>
      </w:r>
      <w:r w:rsidRPr="0034000A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B167B" w:rsidRPr="00FB167B" w:rsidRDefault="00FB167B" w:rsidP="00FB167B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B167B" w:rsidRPr="0034000A" w:rsidRDefault="00FB167B" w:rsidP="00FB167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 </w:t>
      </w:r>
      <w:r w:rsidRPr="0034000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28.04.2023</w:t>
      </w:r>
      <w:r>
        <w:rPr>
          <w:sz w:val="28"/>
          <w:szCs w:val="28"/>
          <w:lang w:val="uk-UA"/>
        </w:rPr>
        <w:t xml:space="preserve"> </w:t>
      </w:r>
      <w:r w:rsidRPr="0034000A">
        <w:rPr>
          <w:sz w:val="28"/>
          <w:szCs w:val="28"/>
          <w:lang w:val="uk-UA"/>
        </w:rPr>
        <w:t>№ 28-32/</w:t>
      </w:r>
      <w:r w:rsidRPr="0034000A">
        <w:rPr>
          <w:sz w:val="28"/>
          <w:szCs w:val="28"/>
          <w:lang w:val="en-US"/>
        </w:rPr>
        <w:t>VIII</w:t>
      </w:r>
      <w:r w:rsidRPr="0034000A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</w:p>
    <w:p w:rsidR="00FB167B" w:rsidRPr="0034000A" w:rsidRDefault="00FB167B" w:rsidP="00FB167B">
      <w:pPr>
        <w:jc w:val="both"/>
        <w:rPr>
          <w:sz w:val="28"/>
          <w:szCs w:val="28"/>
          <w:lang w:val="uk-UA"/>
        </w:rPr>
      </w:pPr>
      <w:bookmarkStart w:id="2" w:name="_Hlk132714948"/>
      <w:r>
        <w:rPr>
          <w:b/>
          <w:sz w:val="28"/>
          <w:szCs w:val="28"/>
          <w:lang w:val="uk-UA"/>
        </w:rPr>
        <w:t xml:space="preserve">13. </w:t>
      </w:r>
      <w:r w:rsidRPr="0034000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29.06.2023 № 19-34/</w:t>
      </w:r>
      <w:r w:rsidRPr="0034000A">
        <w:rPr>
          <w:sz w:val="28"/>
          <w:szCs w:val="28"/>
          <w:lang w:val="en-US"/>
        </w:rPr>
        <w:t>VIII</w:t>
      </w:r>
      <w:r w:rsidRPr="0034000A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  <w:r w:rsidRPr="0034000A">
        <w:rPr>
          <w:sz w:val="28"/>
          <w:szCs w:val="28"/>
          <w:lang w:val="uk-UA"/>
        </w:rPr>
        <w:t xml:space="preserve"> </w:t>
      </w:r>
      <w:bookmarkEnd w:id="2"/>
    </w:p>
    <w:p w:rsidR="00FB167B" w:rsidRPr="0034000A" w:rsidRDefault="00FB167B" w:rsidP="00FB167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 </w:t>
      </w:r>
      <w:r w:rsidRPr="0034000A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34000A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.</w:t>
      </w:r>
    </w:p>
    <w:p w:rsidR="00FB167B" w:rsidRPr="00FB167B" w:rsidRDefault="00FB167B" w:rsidP="00FB167B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B167B" w:rsidRPr="0034000A" w:rsidRDefault="00FB167B" w:rsidP="003329E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15. </w:t>
      </w:r>
      <w:r w:rsidRPr="0034000A">
        <w:rPr>
          <w:bCs/>
          <w:sz w:val="28"/>
          <w:szCs w:val="28"/>
          <w:lang w:val="uk-UA"/>
        </w:rPr>
        <w:t>Про виконання Програми соціально-економічного</w:t>
      </w:r>
      <w:r>
        <w:rPr>
          <w:bCs/>
          <w:sz w:val="28"/>
          <w:szCs w:val="28"/>
          <w:lang w:val="uk-UA"/>
        </w:rPr>
        <w:t xml:space="preserve"> т</w:t>
      </w:r>
      <w:r w:rsidRPr="0034000A">
        <w:rPr>
          <w:bCs/>
          <w:sz w:val="28"/>
          <w:szCs w:val="28"/>
          <w:lang w:val="uk-UA"/>
        </w:rPr>
        <w:t>а культурного розвитку</w:t>
      </w:r>
      <w:r>
        <w:rPr>
          <w:bCs/>
          <w:sz w:val="28"/>
          <w:szCs w:val="28"/>
          <w:lang w:val="uk-UA"/>
        </w:rPr>
        <w:t xml:space="preserve"> </w:t>
      </w:r>
      <w:r w:rsidRPr="0034000A">
        <w:rPr>
          <w:bCs/>
          <w:sz w:val="28"/>
          <w:szCs w:val="28"/>
          <w:lang w:val="uk-UA"/>
        </w:rPr>
        <w:t>Нікопольської міської територіальної громади</w:t>
      </w:r>
      <w:r>
        <w:rPr>
          <w:bCs/>
          <w:sz w:val="28"/>
          <w:szCs w:val="28"/>
          <w:lang w:val="uk-UA"/>
        </w:rPr>
        <w:t xml:space="preserve"> </w:t>
      </w:r>
      <w:r w:rsidRPr="0034000A">
        <w:rPr>
          <w:bCs/>
          <w:sz w:val="28"/>
          <w:szCs w:val="28"/>
          <w:lang w:val="uk-UA"/>
        </w:rPr>
        <w:t>за І півріччя</w:t>
      </w:r>
      <w:r>
        <w:rPr>
          <w:bCs/>
          <w:sz w:val="28"/>
          <w:szCs w:val="28"/>
          <w:lang w:val="uk-UA"/>
        </w:rPr>
        <w:t xml:space="preserve"> </w:t>
      </w:r>
      <w:r w:rsidRPr="0034000A">
        <w:rPr>
          <w:bCs/>
          <w:sz w:val="28"/>
          <w:szCs w:val="28"/>
          <w:lang w:val="uk-UA"/>
        </w:rPr>
        <w:t>2023 року</w:t>
      </w:r>
      <w:r>
        <w:rPr>
          <w:bCs/>
          <w:sz w:val="28"/>
          <w:szCs w:val="28"/>
          <w:lang w:val="uk-UA"/>
        </w:rPr>
        <w:t>.</w:t>
      </w:r>
    </w:p>
    <w:p w:rsidR="00FB167B" w:rsidRPr="00FB167B" w:rsidRDefault="00FB167B" w:rsidP="003329E8">
      <w:pPr>
        <w:jc w:val="both"/>
        <w:rPr>
          <w:rStyle w:val="a3"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55866">
        <w:rPr>
          <w:b/>
          <w:i/>
          <w:sz w:val="28"/>
          <w:szCs w:val="28"/>
          <w:lang w:val="uk-UA"/>
        </w:rPr>
        <w:t>Дударчук</w:t>
      </w:r>
      <w:proofErr w:type="spellEnd"/>
      <w:r w:rsidRPr="00F55866">
        <w:rPr>
          <w:b/>
          <w:i/>
          <w:sz w:val="28"/>
          <w:szCs w:val="28"/>
          <w:lang w:val="uk-UA"/>
        </w:rPr>
        <w:t xml:space="preserve"> Наталя Назарівна</w:t>
      </w:r>
      <w:r w:rsidRPr="00F55866">
        <w:rPr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</w:t>
      </w:r>
      <w:r>
        <w:rPr>
          <w:b/>
          <w:bCs/>
          <w:i/>
          <w:sz w:val="28"/>
          <w:szCs w:val="28"/>
          <w:lang w:val="uk-UA"/>
        </w:rPr>
        <w:t xml:space="preserve"> бюджету.</w:t>
      </w:r>
      <w:r w:rsidRPr="00F55866">
        <w:rPr>
          <w:b/>
          <w:bCs/>
          <w:i/>
          <w:sz w:val="28"/>
          <w:szCs w:val="28"/>
          <w:lang w:val="uk-UA"/>
        </w:rPr>
        <w:t xml:space="preserve"> </w:t>
      </w:r>
    </w:p>
    <w:p w:rsidR="00FB167B" w:rsidRPr="00937467" w:rsidRDefault="00FB167B" w:rsidP="003329E8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16. </w:t>
      </w:r>
      <w:r w:rsidRPr="0093746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внесення змін до міської Програми фінансової підтримки комунального підприємства «Центр соціальної торгівлі» Нікопольської міської ради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CB04C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на 2021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-</w:t>
      </w:r>
      <w:r w:rsidRPr="00CB04C7">
        <w:rPr>
          <w:rStyle w:val="a3"/>
          <w:rFonts w:eastAsia="SimSun"/>
          <w:b w:val="0"/>
          <w:spacing w:val="3"/>
          <w:sz w:val="28"/>
          <w:szCs w:val="28"/>
          <w:lang w:val="uk-UA"/>
        </w:rPr>
        <w:t>2023 роки</w:t>
      </w:r>
      <w:r w:rsidRPr="00937467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. </w:t>
      </w:r>
    </w:p>
    <w:p w:rsidR="00FB167B" w:rsidRPr="00FB167B" w:rsidRDefault="00FB167B" w:rsidP="003329E8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92594">
        <w:rPr>
          <w:b/>
          <w:i/>
          <w:sz w:val="28"/>
          <w:szCs w:val="28"/>
          <w:lang w:val="uk-UA"/>
        </w:rPr>
        <w:t>Івріна</w:t>
      </w:r>
      <w:proofErr w:type="spellEnd"/>
      <w:r w:rsidRPr="00F92594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B167B" w:rsidRPr="0034000A" w:rsidRDefault="00FB167B" w:rsidP="003329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 </w:t>
      </w:r>
      <w:r w:rsidRPr="00FB167B">
        <w:rPr>
          <w:rStyle w:val="a3"/>
          <w:rFonts w:eastAsia="SimSun"/>
          <w:b w:val="0"/>
          <w:spacing w:val="3"/>
          <w:sz w:val="28"/>
          <w:szCs w:val="20"/>
          <w:lang w:val="uk-UA"/>
        </w:rPr>
        <w:t>Про затвердження звіту про виконання бюджету Нікопольської міської територіальної громади за І півріччя 2023 року.</w:t>
      </w:r>
    </w:p>
    <w:p w:rsidR="00FB167B" w:rsidRPr="00FB167B" w:rsidRDefault="00FB167B" w:rsidP="003329E8">
      <w:pPr>
        <w:pStyle w:val="a6"/>
        <w:jc w:val="both"/>
        <w:rPr>
          <w:szCs w:val="28"/>
          <w:lang w:val="uk-UA"/>
        </w:rPr>
      </w:pPr>
      <w:r w:rsidRPr="00FB167B">
        <w:rPr>
          <w:rFonts w:eastAsia="Times New Roman"/>
          <w:b/>
          <w:sz w:val="28"/>
          <w:szCs w:val="28"/>
          <w:lang w:val="uk-UA" w:eastAsia="ru-RU"/>
        </w:rPr>
        <w:t>18.</w:t>
      </w:r>
      <w:r w:rsidRPr="00FB167B">
        <w:rPr>
          <w:b/>
          <w:szCs w:val="28"/>
          <w:lang w:val="uk-UA"/>
        </w:rPr>
        <w:t xml:space="preserve"> </w:t>
      </w:r>
      <w:r w:rsidRPr="00FB167B">
        <w:rPr>
          <w:rStyle w:val="a3"/>
          <w:rFonts w:eastAsia="SimSun"/>
          <w:b w:val="0"/>
          <w:spacing w:val="3"/>
          <w:sz w:val="28"/>
          <w:lang w:val="uk-UA" w:eastAsia="ru-RU"/>
        </w:rPr>
        <w:t>Про внесення змін  до рішення міської ради  від 30 листопада  2022 року                     № 50-27/VІІІ «Про бюджет Нікопольської міської територіальної громади на 2023 рік».</w:t>
      </w:r>
    </w:p>
    <w:p w:rsidR="00FB167B" w:rsidRPr="00F92594" w:rsidRDefault="00FB167B" w:rsidP="003329E8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92594">
        <w:rPr>
          <w:b/>
          <w:i/>
          <w:sz w:val="28"/>
          <w:szCs w:val="28"/>
          <w:lang w:val="uk-UA"/>
        </w:rPr>
        <w:t>Івріна</w:t>
      </w:r>
      <w:proofErr w:type="spellEnd"/>
      <w:r w:rsidRPr="00F92594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B167B" w:rsidRPr="000A4A11" w:rsidRDefault="00FB167B" w:rsidP="003329E8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6"/>
          <w:szCs w:val="26"/>
          <w:lang w:val="uk-UA"/>
        </w:rPr>
      </w:pPr>
      <w:r w:rsidRPr="00E60831">
        <w:rPr>
          <w:b/>
          <w:i/>
          <w:sz w:val="28"/>
          <w:szCs w:val="28"/>
          <w:lang w:val="uk-UA"/>
        </w:rPr>
        <w:t xml:space="preserve">Співдоповідь: </w:t>
      </w:r>
      <w:r w:rsidRPr="006C60AE">
        <w:rPr>
          <w:b/>
          <w:i/>
          <w:color w:val="000000"/>
          <w:sz w:val="28"/>
          <w:szCs w:val="28"/>
          <w:lang w:val="uk-UA"/>
        </w:rPr>
        <w:t>Полякова Ірина Георгіївна</w:t>
      </w:r>
      <w:r w:rsidRPr="006C60AE">
        <w:rPr>
          <w:b/>
          <w:i/>
          <w:color w:val="000000"/>
          <w:sz w:val="26"/>
          <w:szCs w:val="26"/>
          <w:lang w:val="uk-UA"/>
        </w:rPr>
        <w:t xml:space="preserve"> - </w:t>
      </w:r>
      <w:r w:rsidRPr="006C60AE">
        <w:rPr>
          <w:b/>
          <w:i/>
          <w:sz w:val="26"/>
          <w:szCs w:val="26"/>
          <w:lang w:val="uk-UA"/>
        </w:rPr>
        <w:t xml:space="preserve"> заступник начальника</w:t>
      </w:r>
      <w:r w:rsidRPr="006C60AE">
        <w:rPr>
          <w:b/>
          <w:i/>
          <w:color w:val="000000"/>
          <w:sz w:val="26"/>
          <w:szCs w:val="26"/>
          <w:lang w:val="uk-UA"/>
        </w:rPr>
        <w:t xml:space="preserve"> управління </w:t>
      </w:r>
      <w:r w:rsidRPr="006C60AE">
        <w:rPr>
          <w:b/>
          <w:i/>
          <w:sz w:val="26"/>
          <w:szCs w:val="26"/>
          <w:lang w:val="uk-UA"/>
        </w:rPr>
        <w:t>економіки, фінансів та міського бюджету - начальник відділу аналізу і планування доходів бюджету та нових форм господарювання</w:t>
      </w:r>
      <w:r w:rsidRPr="006C60AE">
        <w:rPr>
          <w:b/>
          <w:i/>
          <w:color w:val="000000"/>
          <w:sz w:val="26"/>
          <w:szCs w:val="26"/>
          <w:lang w:val="uk-UA"/>
        </w:rPr>
        <w:t>.</w:t>
      </w:r>
    </w:p>
    <w:p w:rsidR="00FB167B" w:rsidRPr="0034000A" w:rsidRDefault="00FB167B" w:rsidP="003329E8">
      <w:pPr>
        <w:pStyle w:val="af5"/>
        <w:jc w:val="both"/>
        <w:rPr>
          <w:b w:val="0"/>
          <w:sz w:val="28"/>
          <w:szCs w:val="28"/>
        </w:rPr>
      </w:pPr>
      <w:r w:rsidRPr="00EC48E6">
        <w:rPr>
          <w:sz w:val="28"/>
          <w:szCs w:val="28"/>
          <w:lang w:val="ru-RU"/>
        </w:rPr>
        <w:t>19.</w:t>
      </w:r>
      <w:r>
        <w:rPr>
          <w:b w:val="0"/>
          <w:sz w:val="28"/>
          <w:szCs w:val="28"/>
          <w:lang w:val="ru-RU"/>
        </w:rPr>
        <w:t xml:space="preserve"> </w:t>
      </w:r>
      <w:r w:rsidRPr="0034000A">
        <w:rPr>
          <w:b w:val="0"/>
          <w:sz w:val="28"/>
          <w:szCs w:val="28"/>
        </w:rPr>
        <w:t>Про перейменування об’єктів</w:t>
      </w:r>
      <w:r>
        <w:rPr>
          <w:b w:val="0"/>
          <w:sz w:val="28"/>
          <w:szCs w:val="28"/>
          <w:lang w:val="ru-RU"/>
        </w:rPr>
        <w:t xml:space="preserve"> </w:t>
      </w:r>
      <w:r w:rsidRPr="0034000A">
        <w:rPr>
          <w:b w:val="0"/>
          <w:sz w:val="28"/>
          <w:szCs w:val="28"/>
        </w:rPr>
        <w:t>топоніміки міста Нікополя</w:t>
      </w:r>
      <w:r>
        <w:rPr>
          <w:b w:val="0"/>
          <w:sz w:val="28"/>
          <w:szCs w:val="28"/>
          <w:lang w:val="ru-RU"/>
        </w:rPr>
        <w:t>.</w:t>
      </w:r>
      <w:r w:rsidRPr="0034000A">
        <w:rPr>
          <w:b w:val="0"/>
          <w:sz w:val="28"/>
          <w:szCs w:val="28"/>
        </w:rPr>
        <w:t xml:space="preserve"> </w:t>
      </w:r>
    </w:p>
    <w:p w:rsidR="00FB167B" w:rsidRPr="000A4A11" w:rsidRDefault="00FB167B" w:rsidP="00FB167B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3D2A9F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3D2A9F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3D2A9F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FB167B" w:rsidRPr="003D2A9F" w:rsidRDefault="00FB167B" w:rsidP="00FB167B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20. </w:t>
      </w:r>
      <w:r w:rsidRPr="003D2A9F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FB167B" w:rsidRPr="000A4A11" w:rsidRDefault="00FB167B" w:rsidP="00FB167B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3D2A9F">
        <w:rPr>
          <w:b/>
          <w:bCs/>
          <w:i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3D2A9F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3D2A9F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FB167B" w:rsidRPr="0034000A" w:rsidRDefault="00FB167B" w:rsidP="00FB167B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21. </w:t>
      </w:r>
      <w:r w:rsidRPr="0034000A">
        <w:rPr>
          <w:sz w:val="28"/>
          <w:szCs w:val="28"/>
        </w:rPr>
        <w:t xml:space="preserve">Про </w:t>
      </w:r>
      <w:proofErr w:type="spellStart"/>
      <w:r w:rsidRPr="0034000A">
        <w:rPr>
          <w:sz w:val="28"/>
          <w:szCs w:val="28"/>
        </w:rPr>
        <w:t>розробку</w:t>
      </w:r>
      <w:proofErr w:type="spellEnd"/>
      <w:r w:rsidRPr="0034000A">
        <w:rPr>
          <w:sz w:val="28"/>
          <w:szCs w:val="28"/>
        </w:rPr>
        <w:t xml:space="preserve"> </w:t>
      </w:r>
      <w:proofErr w:type="spellStart"/>
      <w:r w:rsidRPr="0034000A">
        <w:rPr>
          <w:sz w:val="28"/>
          <w:szCs w:val="28"/>
        </w:rPr>
        <w:t>проєкту</w:t>
      </w:r>
      <w:proofErr w:type="spellEnd"/>
      <w:r w:rsidRPr="0034000A">
        <w:rPr>
          <w:sz w:val="28"/>
          <w:szCs w:val="28"/>
        </w:rPr>
        <w:t xml:space="preserve"> </w:t>
      </w:r>
      <w:proofErr w:type="spellStart"/>
      <w:r w:rsidRPr="0034000A">
        <w:rPr>
          <w:sz w:val="28"/>
          <w:szCs w:val="28"/>
          <w:lang w:eastAsia="uk-UA"/>
        </w:rPr>
        <w:t>внесення</w:t>
      </w:r>
      <w:proofErr w:type="spellEnd"/>
      <w:r w:rsidRPr="0034000A">
        <w:rPr>
          <w:sz w:val="28"/>
          <w:szCs w:val="28"/>
          <w:lang w:eastAsia="uk-UA"/>
        </w:rPr>
        <w:t xml:space="preserve"> </w:t>
      </w:r>
      <w:proofErr w:type="spellStart"/>
      <w:r w:rsidRPr="0034000A">
        <w:rPr>
          <w:sz w:val="28"/>
          <w:szCs w:val="28"/>
          <w:lang w:eastAsia="uk-UA"/>
        </w:rPr>
        <w:t>змін</w:t>
      </w:r>
      <w:proofErr w:type="spellEnd"/>
      <w:r w:rsidRPr="0034000A">
        <w:rPr>
          <w:sz w:val="28"/>
          <w:szCs w:val="28"/>
          <w:lang w:eastAsia="uk-UA"/>
        </w:rPr>
        <w:t xml:space="preserve"> до </w:t>
      </w:r>
      <w:proofErr w:type="spellStart"/>
      <w:r w:rsidRPr="0034000A">
        <w:rPr>
          <w:sz w:val="28"/>
          <w:szCs w:val="28"/>
          <w:lang w:eastAsia="uk-UA"/>
        </w:rPr>
        <w:t>містобудівної</w:t>
      </w:r>
      <w:proofErr w:type="spellEnd"/>
      <w:r w:rsidRPr="0034000A">
        <w:rPr>
          <w:sz w:val="28"/>
          <w:szCs w:val="28"/>
          <w:lang w:eastAsia="uk-UA"/>
        </w:rPr>
        <w:t xml:space="preserve"> </w:t>
      </w:r>
      <w:proofErr w:type="spellStart"/>
      <w:r w:rsidRPr="0034000A">
        <w:rPr>
          <w:sz w:val="28"/>
          <w:szCs w:val="28"/>
          <w:lang w:eastAsia="uk-UA"/>
        </w:rPr>
        <w:t>документації</w:t>
      </w:r>
      <w:proofErr w:type="spellEnd"/>
      <w:r w:rsidRPr="0034000A">
        <w:rPr>
          <w:sz w:val="28"/>
          <w:szCs w:val="28"/>
          <w:lang w:eastAsia="uk-UA"/>
        </w:rPr>
        <w:t xml:space="preserve"> «</w:t>
      </w:r>
      <w:proofErr w:type="spellStart"/>
      <w:r w:rsidRPr="0034000A">
        <w:rPr>
          <w:sz w:val="28"/>
          <w:szCs w:val="28"/>
          <w:lang w:eastAsia="uk-UA"/>
        </w:rPr>
        <w:t>Генеральний</w:t>
      </w:r>
      <w:proofErr w:type="spellEnd"/>
      <w:r w:rsidRPr="0034000A">
        <w:rPr>
          <w:sz w:val="28"/>
          <w:szCs w:val="28"/>
          <w:lang w:eastAsia="uk-UA"/>
        </w:rPr>
        <w:t xml:space="preserve"> план м. </w:t>
      </w:r>
      <w:proofErr w:type="spellStart"/>
      <w:r w:rsidRPr="0034000A">
        <w:rPr>
          <w:sz w:val="28"/>
          <w:szCs w:val="28"/>
          <w:lang w:eastAsia="uk-UA"/>
        </w:rPr>
        <w:t>Нікополь</w:t>
      </w:r>
      <w:proofErr w:type="spellEnd"/>
      <w:r w:rsidRPr="0034000A">
        <w:rPr>
          <w:sz w:val="28"/>
          <w:szCs w:val="28"/>
          <w:lang w:eastAsia="uk-UA"/>
        </w:rPr>
        <w:t xml:space="preserve"> </w:t>
      </w:r>
      <w:proofErr w:type="spellStart"/>
      <w:r w:rsidRPr="0034000A">
        <w:rPr>
          <w:sz w:val="28"/>
          <w:szCs w:val="28"/>
          <w:lang w:eastAsia="uk-UA"/>
        </w:rPr>
        <w:t>Дніпропетровської</w:t>
      </w:r>
      <w:proofErr w:type="spellEnd"/>
      <w:r w:rsidRPr="0034000A">
        <w:rPr>
          <w:sz w:val="28"/>
          <w:szCs w:val="28"/>
          <w:lang w:eastAsia="uk-UA"/>
        </w:rPr>
        <w:t xml:space="preserve"> </w:t>
      </w:r>
      <w:proofErr w:type="spellStart"/>
      <w:r w:rsidRPr="0034000A">
        <w:rPr>
          <w:sz w:val="28"/>
          <w:szCs w:val="28"/>
          <w:lang w:eastAsia="uk-UA"/>
        </w:rPr>
        <w:t>області</w:t>
      </w:r>
      <w:proofErr w:type="spellEnd"/>
      <w:r w:rsidRPr="0034000A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FB167B" w:rsidRPr="000A4A11" w:rsidRDefault="00FB167B" w:rsidP="00FB167B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567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3D2A9F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3D2A9F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3D2A9F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FB167B" w:rsidRDefault="00FB167B" w:rsidP="00FB167B">
      <w:pPr>
        <w:shd w:val="clear" w:color="auto" w:fill="FFFFFF"/>
        <w:tabs>
          <w:tab w:val="left" w:pos="426"/>
          <w:tab w:val="left" w:pos="567"/>
          <w:tab w:val="left" w:pos="9355"/>
        </w:tabs>
        <w:jc w:val="both"/>
        <w:rPr>
          <w:bCs/>
          <w:color w:val="000000"/>
          <w:sz w:val="28"/>
          <w:szCs w:val="28"/>
          <w:lang w:val="uk-UA"/>
        </w:rPr>
      </w:pPr>
      <w:r w:rsidRPr="00EC48E6">
        <w:rPr>
          <w:b/>
          <w:bCs/>
          <w:color w:val="000000"/>
          <w:sz w:val="28"/>
          <w:szCs w:val="28"/>
          <w:lang w:val="uk-UA"/>
        </w:rPr>
        <w:t>22.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56F99">
        <w:rPr>
          <w:bCs/>
          <w:color w:val="000000"/>
          <w:sz w:val="28"/>
          <w:szCs w:val="28"/>
          <w:lang w:val="uk-UA"/>
        </w:rPr>
        <w:t xml:space="preserve">Про затвердження </w:t>
      </w:r>
      <w:r w:rsidRPr="00856F99">
        <w:rPr>
          <w:bCs/>
          <w:sz w:val="28"/>
          <w:szCs w:val="28"/>
          <w:lang w:val="uk-UA"/>
        </w:rPr>
        <w:t>Порядку надання</w:t>
      </w:r>
      <w:r w:rsidRPr="00856F99">
        <w:rPr>
          <w:bCs/>
          <w:color w:val="000000"/>
          <w:sz w:val="28"/>
          <w:szCs w:val="28"/>
          <w:lang w:val="uk-UA"/>
        </w:rPr>
        <w:t xml:space="preserve"> згоди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56F99">
        <w:rPr>
          <w:bCs/>
          <w:color w:val="000000"/>
          <w:sz w:val="28"/>
          <w:szCs w:val="28"/>
          <w:lang w:val="uk-UA"/>
        </w:rPr>
        <w:t>орендарю на здійснення невід’ємних поліпшень орендованого комунального майна, та врахування їх у разі приватизації об’єкту</w:t>
      </w:r>
      <w:r>
        <w:rPr>
          <w:bCs/>
          <w:color w:val="000000"/>
          <w:sz w:val="28"/>
          <w:szCs w:val="28"/>
          <w:lang w:val="uk-UA"/>
        </w:rPr>
        <w:t>.</w:t>
      </w:r>
    </w:p>
    <w:p w:rsidR="00FB167B" w:rsidRPr="00F92594" w:rsidRDefault="00FB167B" w:rsidP="00FB167B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0B2EF7" w:rsidRPr="00B979E8" w:rsidRDefault="00FB167B" w:rsidP="00B979E8">
      <w:pPr>
        <w:jc w:val="both"/>
        <w:rPr>
          <w:b/>
          <w:i/>
          <w:sz w:val="28"/>
          <w:szCs w:val="28"/>
          <w:lang w:val="uk-UA"/>
        </w:rPr>
      </w:pPr>
      <w:r w:rsidRPr="008A578A">
        <w:rPr>
          <w:b/>
          <w:i/>
          <w:sz w:val="28"/>
          <w:szCs w:val="28"/>
          <w:lang w:val="uk-UA"/>
        </w:rPr>
        <w:t>Співдоповідь:</w:t>
      </w:r>
      <w:r w:rsidRPr="008A578A">
        <w:rPr>
          <w:b/>
          <w:bCs/>
          <w:i/>
          <w:sz w:val="28"/>
          <w:szCs w:val="28"/>
          <w:lang w:val="uk-UA"/>
        </w:rPr>
        <w:t xml:space="preserve"> Журавльов Віталій Юрійович – голова постійної комісії міської ради </w:t>
      </w:r>
      <w:r w:rsidRPr="008A578A">
        <w:rPr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</w:t>
      </w:r>
      <w:r>
        <w:rPr>
          <w:b/>
          <w:i/>
          <w:sz w:val="28"/>
          <w:szCs w:val="28"/>
          <w:lang w:val="uk-UA"/>
        </w:rPr>
        <w:t xml:space="preserve"> </w:t>
      </w:r>
      <w:r w:rsidRPr="008A578A">
        <w:rPr>
          <w:b/>
          <w:i/>
          <w:sz w:val="28"/>
          <w:szCs w:val="28"/>
          <w:lang w:val="uk-UA"/>
        </w:rPr>
        <w:t>регламенту міської ради та етики депутатської діяльності.</w:t>
      </w:r>
    </w:p>
    <w:p w:rsidR="001F0F82" w:rsidRPr="003D20C2" w:rsidRDefault="00776E8E" w:rsidP="003D20C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A45610" w:rsidRPr="000A4A11" w:rsidRDefault="00A45610" w:rsidP="000A4A1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 w:rsidRPr="00A45610">
        <w:rPr>
          <w:b/>
          <w:sz w:val="28"/>
          <w:szCs w:val="28"/>
          <w:lang w:val="uk-UA"/>
        </w:rPr>
        <w:t xml:space="preserve">1.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240D28" w:rsidRPr="00F20235"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 w:rsidR="00240D28" w:rsidRPr="00F20235">
        <w:rPr>
          <w:sz w:val="28"/>
          <w:szCs w:val="28"/>
          <w:lang w:val="en-US"/>
        </w:rPr>
        <w:t>V</w:t>
      </w:r>
      <w:r w:rsidR="00240D28" w:rsidRPr="00F20235">
        <w:rPr>
          <w:sz w:val="28"/>
          <w:szCs w:val="28"/>
          <w:lang w:val="uk-UA"/>
        </w:rPr>
        <w:t>ІІІ скликання Олійника Руслана Юрійовича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1F0F82" w:rsidRDefault="00A45610" w:rsidP="000A4A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7A64C3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За – 24</w:t>
      </w:r>
      <w:r w:rsidR="00A45610">
        <w:rPr>
          <w:sz w:val="28"/>
          <w:lang w:val="uk-UA"/>
        </w:rPr>
        <w:t xml:space="preserve"> </w:t>
      </w:r>
      <w:r w:rsidR="00A45610" w:rsidRPr="00CB7304">
        <w:rPr>
          <w:sz w:val="28"/>
        </w:rPr>
        <w:t>(</w:t>
      </w:r>
      <w:r w:rsidR="00A45610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A45610">
        <w:rPr>
          <w:sz w:val="28"/>
          <w:lang w:val="uk-UA"/>
        </w:rPr>
        <w:t>Саюка</w:t>
      </w:r>
      <w:proofErr w:type="spellEnd"/>
      <w:r w:rsidR="00A45610">
        <w:rPr>
          <w:sz w:val="28"/>
          <w:lang w:val="uk-UA"/>
        </w:rPr>
        <w:t xml:space="preserve"> О.І.</w:t>
      </w:r>
      <w:r w:rsidR="00A45610" w:rsidRPr="00CB7304">
        <w:rPr>
          <w:sz w:val="28"/>
        </w:rPr>
        <w:t>)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7A64C3">
        <w:rPr>
          <w:sz w:val="28"/>
          <w:lang w:val="uk-UA"/>
        </w:rPr>
        <w:t>1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45610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D22D44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45610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45610" w:rsidRPr="000A4A11" w:rsidRDefault="00A45610" w:rsidP="000A4A1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</w:t>
      </w:r>
      <w:r w:rsidRPr="00240D28">
        <w:rPr>
          <w:sz w:val="28"/>
          <w:szCs w:val="28"/>
          <w:lang w:val="uk-UA"/>
        </w:rPr>
        <w:t>.</w:t>
      </w:r>
      <w:r w:rsidRPr="00240D2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240D28" w:rsidRPr="00240D2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з 2</w:t>
      </w:r>
      <w:r w:rsidR="00240D2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по 21 питання згідно з порядком денним</w:t>
      </w:r>
      <w:r w:rsidR="00E200DB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та питання № 21 порядку денного: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військовій частині А0593 Збройних Сил України, </w:t>
      </w:r>
      <w:proofErr w:type="spellStart"/>
      <w:r w:rsidRPr="00240D28">
        <w:rPr>
          <w:sz w:val="28"/>
          <w:szCs w:val="28"/>
          <w:lang w:eastAsia="uk-UA"/>
        </w:rPr>
        <w:t>військовій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части</w:t>
      </w:r>
      <w:r w:rsidR="004144F2">
        <w:rPr>
          <w:sz w:val="28"/>
          <w:szCs w:val="28"/>
          <w:lang w:eastAsia="uk-UA"/>
        </w:rPr>
        <w:t>ні</w:t>
      </w:r>
      <w:proofErr w:type="spellEnd"/>
      <w:r w:rsidR="004144F2">
        <w:rPr>
          <w:sz w:val="28"/>
          <w:szCs w:val="28"/>
          <w:lang w:eastAsia="uk-UA"/>
        </w:rPr>
        <w:t xml:space="preserve"> А2110 </w:t>
      </w:r>
      <w:proofErr w:type="spellStart"/>
      <w:r w:rsidR="004144F2">
        <w:rPr>
          <w:sz w:val="28"/>
          <w:szCs w:val="28"/>
          <w:lang w:eastAsia="uk-UA"/>
        </w:rPr>
        <w:t>Збройних</w:t>
      </w:r>
      <w:proofErr w:type="spellEnd"/>
      <w:r w:rsidR="004144F2">
        <w:rPr>
          <w:sz w:val="28"/>
          <w:szCs w:val="28"/>
          <w:lang w:eastAsia="uk-UA"/>
        </w:rPr>
        <w:t xml:space="preserve"> Сил </w:t>
      </w:r>
      <w:proofErr w:type="spellStart"/>
      <w:r w:rsidR="004144F2">
        <w:rPr>
          <w:sz w:val="28"/>
          <w:szCs w:val="28"/>
          <w:lang w:eastAsia="uk-UA"/>
        </w:rPr>
        <w:t>України</w:t>
      </w:r>
      <w:proofErr w:type="spellEnd"/>
      <w:r w:rsidR="004144F2">
        <w:rPr>
          <w:sz w:val="28"/>
          <w:szCs w:val="28"/>
          <w:lang w:eastAsia="uk-UA"/>
        </w:rPr>
        <w:t xml:space="preserve">, </w:t>
      </w:r>
      <w:proofErr w:type="spellStart"/>
      <w:r w:rsidRPr="00240D28">
        <w:rPr>
          <w:sz w:val="28"/>
          <w:szCs w:val="28"/>
          <w:lang w:eastAsia="uk-UA"/>
        </w:rPr>
        <w:t>Нікопольському</w:t>
      </w:r>
      <w:proofErr w:type="spellEnd"/>
      <w:r w:rsidRPr="00240D28">
        <w:rPr>
          <w:sz w:val="28"/>
          <w:szCs w:val="28"/>
          <w:lang w:eastAsia="uk-UA"/>
        </w:rPr>
        <w:t xml:space="preserve"> районному </w:t>
      </w:r>
      <w:proofErr w:type="spellStart"/>
      <w:r w:rsidRPr="00240D28">
        <w:rPr>
          <w:sz w:val="28"/>
          <w:szCs w:val="28"/>
          <w:lang w:eastAsia="uk-UA"/>
        </w:rPr>
        <w:t>управлінню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поліції</w:t>
      </w:r>
      <w:proofErr w:type="spellEnd"/>
      <w:r w:rsidRPr="00240D28">
        <w:rPr>
          <w:sz w:val="28"/>
          <w:szCs w:val="28"/>
          <w:lang w:eastAsia="uk-UA"/>
        </w:rPr>
        <w:t xml:space="preserve"> ГУНП в </w:t>
      </w:r>
      <w:proofErr w:type="spellStart"/>
      <w:r w:rsidRPr="00240D28">
        <w:rPr>
          <w:sz w:val="28"/>
          <w:szCs w:val="28"/>
          <w:lang w:eastAsia="uk-UA"/>
        </w:rPr>
        <w:t>Дніпропетровській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област</w:t>
      </w:r>
      <w:r w:rsidR="004144F2">
        <w:rPr>
          <w:sz w:val="28"/>
          <w:szCs w:val="28"/>
          <w:lang w:eastAsia="uk-UA"/>
        </w:rPr>
        <w:t>і</w:t>
      </w:r>
      <w:proofErr w:type="spellEnd"/>
      <w:r w:rsidR="004144F2">
        <w:rPr>
          <w:sz w:val="28"/>
          <w:szCs w:val="28"/>
          <w:lang w:eastAsia="uk-UA"/>
        </w:rPr>
        <w:t xml:space="preserve">, </w:t>
      </w:r>
      <w:proofErr w:type="spellStart"/>
      <w:r w:rsidR="004144F2">
        <w:rPr>
          <w:sz w:val="28"/>
          <w:szCs w:val="28"/>
          <w:lang w:eastAsia="uk-UA"/>
        </w:rPr>
        <w:t>Нікопольському</w:t>
      </w:r>
      <w:proofErr w:type="spellEnd"/>
      <w:r w:rsidR="004144F2">
        <w:rPr>
          <w:sz w:val="28"/>
          <w:szCs w:val="28"/>
          <w:lang w:eastAsia="uk-UA"/>
        </w:rPr>
        <w:t xml:space="preserve"> </w:t>
      </w:r>
      <w:proofErr w:type="spellStart"/>
      <w:r w:rsidR="004144F2">
        <w:rPr>
          <w:sz w:val="28"/>
          <w:szCs w:val="28"/>
          <w:lang w:eastAsia="uk-UA"/>
        </w:rPr>
        <w:t>міжрайонному</w:t>
      </w:r>
      <w:proofErr w:type="spellEnd"/>
      <w:r w:rsidR="004144F2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відділу</w:t>
      </w:r>
      <w:proofErr w:type="spellEnd"/>
      <w:r w:rsidRPr="00240D28">
        <w:rPr>
          <w:sz w:val="28"/>
          <w:szCs w:val="28"/>
          <w:lang w:eastAsia="uk-UA"/>
        </w:rPr>
        <w:t xml:space="preserve"> УСБ </w:t>
      </w:r>
      <w:proofErr w:type="spellStart"/>
      <w:r w:rsidRPr="00240D28">
        <w:rPr>
          <w:sz w:val="28"/>
          <w:szCs w:val="28"/>
          <w:lang w:eastAsia="uk-UA"/>
        </w:rPr>
        <w:t>України</w:t>
      </w:r>
      <w:proofErr w:type="spellEnd"/>
      <w:r w:rsidRPr="00240D28">
        <w:rPr>
          <w:sz w:val="28"/>
          <w:szCs w:val="28"/>
          <w:lang w:eastAsia="uk-UA"/>
        </w:rPr>
        <w:t xml:space="preserve"> у </w:t>
      </w:r>
      <w:proofErr w:type="spellStart"/>
      <w:r w:rsidRPr="00240D28">
        <w:rPr>
          <w:sz w:val="28"/>
          <w:szCs w:val="28"/>
          <w:lang w:eastAsia="uk-UA"/>
        </w:rPr>
        <w:t>Дніпропетровській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області</w:t>
      </w:r>
      <w:proofErr w:type="spellEnd"/>
      <w:r w:rsidRPr="00240D28">
        <w:rPr>
          <w:sz w:val="28"/>
          <w:szCs w:val="28"/>
          <w:lang w:eastAsia="uk-UA"/>
        </w:rPr>
        <w:t xml:space="preserve"> на 2023-2025 роки</w:t>
      </w:r>
      <w:r w:rsidRPr="00240D28">
        <w:rPr>
          <w:bCs/>
          <w:sz w:val="28"/>
          <w:szCs w:val="28"/>
          <w:lang w:eastAsia="uk-UA"/>
        </w:rPr>
        <w:t>»;</w:t>
      </w:r>
    </w:p>
    <w:p w:rsidR="003329E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</w:t>
      </w:r>
      <w:proofErr w:type="spellStart"/>
      <w:r w:rsidRPr="00240D28">
        <w:rPr>
          <w:sz w:val="28"/>
          <w:szCs w:val="28"/>
          <w:lang w:eastAsia="uk-UA"/>
        </w:rPr>
        <w:t>затвердження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По</w:t>
      </w:r>
      <w:r w:rsidR="004144F2">
        <w:rPr>
          <w:sz w:val="28"/>
          <w:szCs w:val="28"/>
          <w:lang w:eastAsia="uk-UA"/>
        </w:rPr>
        <w:t>ложення</w:t>
      </w:r>
      <w:proofErr w:type="spellEnd"/>
      <w:r w:rsidR="004144F2">
        <w:rPr>
          <w:sz w:val="28"/>
          <w:szCs w:val="28"/>
          <w:lang w:eastAsia="uk-UA"/>
        </w:rPr>
        <w:t xml:space="preserve"> про </w:t>
      </w:r>
      <w:proofErr w:type="spellStart"/>
      <w:r w:rsidR="004144F2">
        <w:rPr>
          <w:sz w:val="28"/>
          <w:szCs w:val="28"/>
          <w:lang w:eastAsia="uk-UA"/>
        </w:rPr>
        <w:t>Комунальний</w:t>
      </w:r>
      <w:proofErr w:type="spellEnd"/>
      <w:r w:rsidR="004144F2">
        <w:rPr>
          <w:sz w:val="28"/>
          <w:szCs w:val="28"/>
          <w:lang w:eastAsia="uk-UA"/>
        </w:rPr>
        <w:t xml:space="preserve"> заклад </w:t>
      </w:r>
      <w:r w:rsidRPr="00240D28">
        <w:rPr>
          <w:sz w:val="28"/>
          <w:szCs w:val="28"/>
          <w:lang w:eastAsia="uk-UA"/>
        </w:rPr>
        <w:t>«</w:t>
      </w:r>
      <w:proofErr w:type="spellStart"/>
      <w:r w:rsidRPr="00240D28">
        <w:rPr>
          <w:sz w:val="28"/>
          <w:szCs w:val="28"/>
          <w:lang w:eastAsia="uk-UA"/>
        </w:rPr>
        <w:t>Нікопольський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міський</w:t>
      </w:r>
      <w:proofErr w:type="spellEnd"/>
      <w:r w:rsidRPr="00240D28">
        <w:rPr>
          <w:sz w:val="28"/>
          <w:szCs w:val="28"/>
          <w:lang w:eastAsia="uk-UA"/>
        </w:rPr>
        <w:t xml:space="preserve"> центр </w:t>
      </w:r>
      <w:proofErr w:type="spellStart"/>
      <w:r w:rsidRPr="00240D28">
        <w:rPr>
          <w:sz w:val="28"/>
          <w:szCs w:val="28"/>
          <w:lang w:eastAsia="uk-UA"/>
        </w:rPr>
        <w:t>соціальних</w:t>
      </w:r>
      <w:proofErr w:type="spellEnd"/>
      <w:r w:rsidRPr="00240D28">
        <w:rPr>
          <w:sz w:val="28"/>
          <w:szCs w:val="28"/>
          <w:lang w:eastAsia="uk-UA"/>
        </w:rPr>
        <w:t xml:space="preserve"> служб» Нікопольської міської ради у </w:t>
      </w:r>
      <w:proofErr w:type="spellStart"/>
      <w:r w:rsidRPr="00240D28">
        <w:rPr>
          <w:sz w:val="28"/>
          <w:szCs w:val="28"/>
          <w:lang w:eastAsia="uk-UA"/>
        </w:rPr>
        <w:t>новій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редакції</w:t>
      </w:r>
      <w:proofErr w:type="spellEnd"/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4144F2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- «Про </w:t>
      </w:r>
      <w:proofErr w:type="spellStart"/>
      <w:r>
        <w:rPr>
          <w:bCs/>
          <w:sz w:val="28"/>
          <w:szCs w:val="28"/>
          <w:lang w:eastAsia="uk-UA"/>
        </w:rPr>
        <w:t>затвердження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r w:rsidR="00240D28" w:rsidRPr="00240D28">
        <w:rPr>
          <w:bCs/>
          <w:sz w:val="28"/>
          <w:szCs w:val="28"/>
          <w:lang w:eastAsia="uk-UA"/>
        </w:rPr>
        <w:t xml:space="preserve">проекту </w:t>
      </w:r>
      <w:proofErr w:type="spellStart"/>
      <w:r w:rsidR="00240D28" w:rsidRPr="00240D28">
        <w:rPr>
          <w:bCs/>
          <w:sz w:val="28"/>
          <w:szCs w:val="28"/>
          <w:lang w:eastAsia="uk-UA"/>
        </w:rPr>
        <w:t>змін</w:t>
      </w:r>
      <w:proofErr w:type="spellEnd"/>
      <w:r w:rsidR="00240D28" w:rsidRPr="00240D28">
        <w:rPr>
          <w:bCs/>
          <w:sz w:val="28"/>
          <w:szCs w:val="28"/>
          <w:lang w:eastAsia="uk-UA"/>
        </w:rPr>
        <w:t xml:space="preserve"> та </w:t>
      </w:r>
      <w:proofErr w:type="spellStart"/>
      <w:r w:rsidR="00240D28" w:rsidRPr="00240D28">
        <w:rPr>
          <w:bCs/>
          <w:sz w:val="28"/>
          <w:szCs w:val="28"/>
          <w:lang w:eastAsia="uk-UA"/>
        </w:rPr>
        <w:t>доповнень</w:t>
      </w:r>
      <w:proofErr w:type="spellEnd"/>
      <w:r w:rsidR="00240D28" w:rsidRPr="00240D28">
        <w:rPr>
          <w:bCs/>
          <w:sz w:val="28"/>
          <w:szCs w:val="28"/>
          <w:lang w:eastAsia="uk-UA"/>
        </w:rPr>
        <w:t xml:space="preserve"> до </w:t>
      </w:r>
      <w:proofErr w:type="spellStart"/>
      <w:r w:rsidR="00240D28" w:rsidRPr="00240D28">
        <w:rPr>
          <w:bCs/>
          <w:sz w:val="28"/>
          <w:szCs w:val="28"/>
          <w:lang w:eastAsia="uk-UA"/>
        </w:rPr>
        <w:t>міської</w:t>
      </w:r>
      <w:proofErr w:type="spellEnd"/>
      <w:r w:rsidR="00240D28" w:rsidRPr="00240D28">
        <w:rPr>
          <w:bCs/>
          <w:sz w:val="28"/>
          <w:szCs w:val="28"/>
          <w:lang w:eastAsia="uk-UA"/>
        </w:rPr>
        <w:t xml:space="preserve"> </w:t>
      </w:r>
      <w:proofErr w:type="spellStart"/>
      <w:r w:rsidR="00240D28" w:rsidRPr="00240D28">
        <w:rPr>
          <w:bCs/>
          <w:sz w:val="28"/>
          <w:szCs w:val="28"/>
          <w:lang w:eastAsia="uk-UA"/>
        </w:rPr>
        <w:t>комплексної</w:t>
      </w:r>
      <w:proofErr w:type="spellEnd"/>
      <w:r w:rsidR="00240D28" w:rsidRPr="00240D28">
        <w:rPr>
          <w:bCs/>
          <w:sz w:val="28"/>
          <w:szCs w:val="28"/>
          <w:lang w:eastAsia="uk-UA"/>
        </w:rPr>
        <w:t xml:space="preserve"> програми</w:t>
      </w:r>
      <w:r w:rsidR="00240D28" w:rsidRPr="00240D28">
        <w:rPr>
          <w:sz w:val="28"/>
          <w:szCs w:val="28"/>
          <w:lang w:eastAsia="uk-UA"/>
        </w:rPr>
        <w:t xml:space="preserve"> «Соціальна підтримка сім’ї, дітей і молоді та організація оздоровлення і відпочинку дітей у місті Нікополі на 2023-2025 роки</w:t>
      </w:r>
      <w:r w:rsidR="00240D28"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lastRenderedPageBreak/>
        <w:t>- «</w:t>
      </w:r>
      <w:r w:rsidRPr="00240D28">
        <w:rPr>
          <w:sz w:val="28"/>
          <w:szCs w:val="28"/>
          <w:lang w:eastAsia="uk-UA"/>
        </w:rPr>
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</w:t>
      </w:r>
      <w:proofErr w:type="spellStart"/>
      <w:r w:rsidRPr="00240D28">
        <w:rPr>
          <w:sz w:val="28"/>
          <w:szCs w:val="28"/>
          <w:lang w:eastAsia="uk-UA"/>
        </w:rPr>
        <w:t>затвердження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змін</w:t>
      </w:r>
      <w:proofErr w:type="spellEnd"/>
      <w:r w:rsidRPr="00240D28">
        <w:rPr>
          <w:sz w:val="28"/>
          <w:szCs w:val="28"/>
          <w:lang w:eastAsia="uk-UA"/>
        </w:rPr>
        <w:t xml:space="preserve"> до </w:t>
      </w:r>
      <w:proofErr w:type="spellStart"/>
      <w:r w:rsidRPr="00240D28">
        <w:rPr>
          <w:sz w:val="28"/>
          <w:szCs w:val="28"/>
          <w:lang w:eastAsia="uk-UA"/>
        </w:rPr>
        <w:t>міської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Програми</w:t>
      </w:r>
      <w:proofErr w:type="spellEnd"/>
      <w:r w:rsidRPr="00240D28">
        <w:rPr>
          <w:sz w:val="28"/>
          <w:szCs w:val="28"/>
          <w:lang w:eastAsia="uk-UA"/>
        </w:rPr>
        <w:t xml:space="preserve"> «</w:t>
      </w:r>
      <w:proofErr w:type="spellStart"/>
      <w:r w:rsidRPr="00240D28">
        <w:rPr>
          <w:sz w:val="28"/>
          <w:szCs w:val="28"/>
          <w:lang w:eastAsia="uk-UA"/>
        </w:rPr>
        <w:t>Фінансова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підтримка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комунальних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підприємств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охорони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здоров’я</w:t>
      </w:r>
      <w:proofErr w:type="spellEnd"/>
      <w:r w:rsidRPr="00240D28">
        <w:rPr>
          <w:sz w:val="28"/>
          <w:szCs w:val="28"/>
          <w:lang w:eastAsia="uk-UA"/>
        </w:rPr>
        <w:t xml:space="preserve"> м. </w:t>
      </w:r>
      <w:proofErr w:type="spellStart"/>
      <w:r w:rsidRPr="00240D28">
        <w:rPr>
          <w:sz w:val="28"/>
          <w:szCs w:val="28"/>
          <w:lang w:eastAsia="uk-UA"/>
        </w:rPr>
        <w:t>Нікополя</w:t>
      </w:r>
      <w:proofErr w:type="spellEnd"/>
      <w:r w:rsidRPr="00240D28">
        <w:rPr>
          <w:sz w:val="28"/>
          <w:szCs w:val="28"/>
          <w:lang w:eastAsia="uk-UA"/>
        </w:rPr>
        <w:t xml:space="preserve"> на 2023 </w:t>
      </w:r>
      <w:proofErr w:type="spellStart"/>
      <w:r w:rsidRPr="00240D28">
        <w:rPr>
          <w:sz w:val="28"/>
          <w:szCs w:val="28"/>
          <w:lang w:eastAsia="uk-UA"/>
        </w:rPr>
        <w:t>рік</w:t>
      </w:r>
      <w:proofErr w:type="spellEnd"/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внесення змін до підпункту 1.6 заходу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роки, затвердженої рішенням сесії Нікопольської міської ради від 28.04.2023                         №20-32/VIII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затвердження Порядку забезпечення надання на безоплатній основі продуктових наборів внутрішньо переміщеним особам, мешканцям міста, які постраждали від обстрілів, особам, які отримують соціальні послуги у Нікопольському територіальному центрі соціального обслуговування (надання соціальних послуг), особам з інвалідністю 1, 2, 3 групи та мешканцям міста, які потребують гуманітарну допомогу, у новій редакції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</w:t>
      </w:r>
      <w:proofErr w:type="spellStart"/>
      <w:r w:rsidRPr="00240D28">
        <w:rPr>
          <w:sz w:val="28"/>
          <w:szCs w:val="28"/>
          <w:lang w:eastAsia="uk-UA"/>
        </w:rPr>
        <w:t>безоплатну</w:t>
      </w:r>
      <w:proofErr w:type="spellEnd"/>
      <w:r w:rsidRPr="00240D28">
        <w:rPr>
          <w:sz w:val="28"/>
          <w:szCs w:val="28"/>
          <w:lang w:eastAsia="uk-UA"/>
        </w:rPr>
        <w:t xml:space="preserve"> передачу </w:t>
      </w:r>
      <w:proofErr w:type="spellStart"/>
      <w:r w:rsidRPr="00240D28">
        <w:rPr>
          <w:sz w:val="28"/>
          <w:szCs w:val="28"/>
          <w:lang w:eastAsia="uk-UA"/>
        </w:rPr>
        <w:t>комунального</w:t>
      </w:r>
      <w:proofErr w:type="spellEnd"/>
      <w:r w:rsidRPr="00240D28">
        <w:rPr>
          <w:sz w:val="28"/>
          <w:szCs w:val="28"/>
          <w:lang w:eastAsia="uk-UA"/>
        </w:rPr>
        <w:t xml:space="preserve"> майна до </w:t>
      </w:r>
      <w:proofErr w:type="spellStart"/>
      <w:r w:rsidRPr="00240D28">
        <w:rPr>
          <w:sz w:val="28"/>
          <w:szCs w:val="28"/>
          <w:lang w:eastAsia="uk-UA"/>
        </w:rPr>
        <w:t>державної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власності</w:t>
      </w:r>
      <w:proofErr w:type="spellEnd"/>
      <w:r w:rsidRPr="00240D28">
        <w:rPr>
          <w:sz w:val="28"/>
          <w:szCs w:val="28"/>
          <w:lang w:eastAsia="uk-UA"/>
        </w:rPr>
        <w:t xml:space="preserve"> в </w:t>
      </w:r>
      <w:proofErr w:type="spellStart"/>
      <w:r w:rsidRPr="00240D28">
        <w:rPr>
          <w:sz w:val="28"/>
          <w:szCs w:val="28"/>
          <w:lang w:eastAsia="uk-UA"/>
        </w:rPr>
        <w:t>особі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Міністерства</w:t>
      </w:r>
      <w:proofErr w:type="spellEnd"/>
      <w:r w:rsidRPr="00240D28">
        <w:rPr>
          <w:sz w:val="28"/>
          <w:szCs w:val="28"/>
          <w:lang w:eastAsia="uk-UA"/>
        </w:rPr>
        <w:t xml:space="preserve"> Оборони </w:t>
      </w:r>
      <w:proofErr w:type="spellStart"/>
      <w:r w:rsidRPr="00240D28">
        <w:rPr>
          <w:sz w:val="28"/>
          <w:szCs w:val="28"/>
          <w:lang w:eastAsia="uk-UA"/>
        </w:rPr>
        <w:t>України</w:t>
      </w:r>
      <w:proofErr w:type="spellEnd"/>
      <w:r w:rsidRPr="00240D28">
        <w:rPr>
          <w:sz w:val="28"/>
          <w:szCs w:val="28"/>
          <w:lang w:eastAsia="uk-UA"/>
        </w:rPr>
        <w:t xml:space="preserve">, для </w:t>
      </w:r>
      <w:proofErr w:type="spellStart"/>
      <w:r w:rsidRPr="00240D28">
        <w:rPr>
          <w:sz w:val="28"/>
          <w:szCs w:val="28"/>
          <w:lang w:eastAsia="uk-UA"/>
        </w:rPr>
        <w:t>військової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частини</w:t>
      </w:r>
      <w:proofErr w:type="spellEnd"/>
      <w:r w:rsidRPr="00240D28">
        <w:rPr>
          <w:sz w:val="28"/>
          <w:szCs w:val="28"/>
          <w:lang w:eastAsia="uk-UA"/>
        </w:rPr>
        <w:t xml:space="preserve"> А3297 в </w:t>
      </w:r>
      <w:proofErr w:type="spellStart"/>
      <w:r w:rsidRPr="00240D28">
        <w:rPr>
          <w:sz w:val="28"/>
          <w:szCs w:val="28"/>
          <w:lang w:eastAsia="uk-UA"/>
        </w:rPr>
        <w:t>умовах</w:t>
      </w:r>
      <w:proofErr w:type="spellEnd"/>
      <w:r w:rsidRPr="00240D28">
        <w:rPr>
          <w:sz w:val="28"/>
          <w:szCs w:val="28"/>
          <w:lang w:eastAsia="uk-UA"/>
        </w:rPr>
        <w:t xml:space="preserve"> правового режиму </w:t>
      </w:r>
      <w:proofErr w:type="spellStart"/>
      <w:r w:rsidRPr="00240D28">
        <w:rPr>
          <w:sz w:val="28"/>
          <w:szCs w:val="28"/>
          <w:lang w:eastAsia="uk-UA"/>
        </w:rPr>
        <w:t>воєнного</w:t>
      </w:r>
      <w:proofErr w:type="spellEnd"/>
      <w:r w:rsidRPr="00240D28">
        <w:rPr>
          <w:sz w:val="28"/>
          <w:szCs w:val="28"/>
          <w:lang w:eastAsia="uk-UA"/>
        </w:rPr>
        <w:t xml:space="preserve"> стану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</w:t>
      </w:r>
      <w:proofErr w:type="spellStart"/>
      <w:r w:rsidRPr="00240D28">
        <w:rPr>
          <w:sz w:val="28"/>
          <w:szCs w:val="28"/>
          <w:lang w:eastAsia="uk-UA"/>
        </w:rPr>
        <w:t>безоплатну</w:t>
      </w:r>
      <w:proofErr w:type="spellEnd"/>
      <w:r w:rsidRPr="00240D28">
        <w:rPr>
          <w:sz w:val="28"/>
          <w:szCs w:val="28"/>
          <w:lang w:eastAsia="uk-UA"/>
        </w:rPr>
        <w:t xml:space="preserve"> передачу </w:t>
      </w:r>
      <w:proofErr w:type="spellStart"/>
      <w:r w:rsidRPr="00240D28">
        <w:rPr>
          <w:sz w:val="28"/>
          <w:szCs w:val="28"/>
          <w:lang w:eastAsia="uk-UA"/>
        </w:rPr>
        <w:t>комунального</w:t>
      </w:r>
      <w:proofErr w:type="spellEnd"/>
      <w:r w:rsidRPr="00240D28">
        <w:rPr>
          <w:sz w:val="28"/>
          <w:szCs w:val="28"/>
          <w:lang w:eastAsia="uk-UA"/>
        </w:rPr>
        <w:t xml:space="preserve"> майна до </w:t>
      </w:r>
      <w:proofErr w:type="spellStart"/>
      <w:r w:rsidRPr="00240D28">
        <w:rPr>
          <w:sz w:val="28"/>
          <w:szCs w:val="28"/>
          <w:lang w:eastAsia="uk-UA"/>
        </w:rPr>
        <w:t>державної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власності</w:t>
      </w:r>
      <w:proofErr w:type="spellEnd"/>
      <w:r w:rsidRPr="00240D28">
        <w:rPr>
          <w:sz w:val="28"/>
          <w:szCs w:val="28"/>
          <w:lang w:eastAsia="uk-UA"/>
        </w:rPr>
        <w:t xml:space="preserve"> в </w:t>
      </w:r>
      <w:proofErr w:type="spellStart"/>
      <w:r w:rsidRPr="00240D28">
        <w:rPr>
          <w:sz w:val="28"/>
          <w:szCs w:val="28"/>
          <w:lang w:eastAsia="uk-UA"/>
        </w:rPr>
        <w:t>особі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Міністерства</w:t>
      </w:r>
      <w:proofErr w:type="spellEnd"/>
      <w:r w:rsidRPr="00240D28">
        <w:rPr>
          <w:sz w:val="28"/>
          <w:szCs w:val="28"/>
          <w:lang w:eastAsia="uk-UA"/>
        </w:rPr>
        <w:t xml:space="preserve"> Оборони </w:t>
      </w:r>
      <w:proofErr w:type="spellStart"/>
      <w:r w:rsidRPr="00240D28">
        <w:rPr>
          <w:sz w:val="28"/>
          <w:szCs w:val="28"/>
          <w:lang w:eastAsia="uk-UA"/>
        </w:rPr>
        <w:t>України</w:t>
      </w:r>
      <w:proofErr w:type="spellEnd"/>
      <w:r w:rsidRPr="00240D28">
        <w:rPr>
          <w:sz w:val="28"/>
          <w:szCs w:val="28"/>
          <w:lang w:eastAsia="uk-UA"/>
        </w:rPr>
        <w:t xml:space="preserve">, для </w:t>
      </w:r>
      <w:proofErr w:type="spellStart"/>
      <w:r w:rsidRPr="00240D28">
        <w:rPr>
          <w:sz w:val="28"/>
          <w:szCs w:val="28"/>
          <w:lang w:eastAsia="uk-UA"/>
        </w:rPr>
        <w:t>військової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частини</w:t>
      </w:r>
      <w:proofErr w:type="spellEnd"/>
      <w:r w:rsidRPr="00240D28">
        <w:rPr>
          <w:sz w:val="28"/>
          <w:szCs w:val="28"/>
          <w:lang w:eastAsia="uk-UA"/>
        </w:rPr>
        <w:t xml:space="preserve"> А1126 в </w:t>
      </w:r>
      <w:proofErr w:type="spellStart"/>
      <w:r w:rsidRPr="00240D28">
        <w:rPr>
          <w:sz w:val="28"/>
          <w:szCs w:val="28"/>
          <w:lang w:eastAsia="uk-UA"/>
        </w:rPr>
        <w:t>умовах</w:t>
      </w:r>
      <w:proofErr w:type="spellEnd"/>
      <w:r w:rsidRPr="00240D28">
        <w:rPr>
          <w:sz w:val="28"/>
          <w:szCs w:val="28"/>
          <w:lang w:eastAsia="uk-UA"/>
        </w:rPr>
        <w:t xml:space="preserve"> правового режиму </w:t>
      </w:r>
      <w:proofErr w:type="spellStart"/>
      <w:r w:rsidRPr="00240D28">
        <w:rPr>
          <w:sz w:val="28"/>
          <w:szCs w:val="28"/>
          <w:lang w:eastAsia="uk-UA"/>
        </w:rPr>
        <w:t>воєнного</w:t>
      </w:r>
      <w:proofErr w:type="spellEnd"/>
      <w:r w:rsidRPr="00240D28">
        <w:rPr>
          <w:sz w:val="28"/>
          <w:szCs w:val="28"/>
          <w:lang w:eastAsia="uk-UA"/>
        </w:rPr>
        <w:t xml:space="preserve"> стану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28.04.2023 № 28-32/VIII та затвердити її у новій редакції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29.06.2023 № 19-34/VIII та затвердити її у новій редакції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затвердження змін та доповнень до додатку 1 до «Програми розвитку благоустрою та інфраструктури м. Нікополя на 2020-2024 роки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виконання Програми соціально-економічного та культурного розвитку Нікопольської міської територіальної громади за І півріччя 2023 року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«Про внесення змін до міської Програми фінансової підтримки комунального підприємства «Центр соціальної торгівлі» Нікопольської міської ради   на 2021-2023 роки»;</w:t>
      </w:r>
    </w:p>
    <w:p w:rsidR="00240D28" w:rsidRPr="00240D28" w:rsidRDefault="00240D28" w:rsidP="00240D2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>Про затвердження звіту про виконання бюджету Нікопольської міської територіальної громади за І півріччя 2023 року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="004144F2">
        <w:rPr>
          <w:sz w:val="28"/>
          <w:szCs w:val="28"/>
          <w:lang w:eastAsia="uk-UA"/>
        </w:rPr>
        <w:t xml:space="preserve">Про </w:t>
      </w:r>
      <w:proofErr w:type="spellStart"/>
      <w:r w:rsidR="004144F2">
        <w:rPr>
          <w:sz w:val="28"/>
          <w:szCs w:val="28"/>
          <w:lang w:eastAsia="uk-UA"/>
        </w:rPr>
        <w:t>внесення</w:t>
      </w:r>
      <w:proofErr w:type="spellEnd"/>
      <w:r w:rsidR="004144F2">
        <w:rPr>
          <w:sz w:val="28"/>
          <w:szCs w:val="28"/>
          <w:lang w:eastAsia="uk-UA"/>
        </w:rPr>
        <w:t xml:space="preserve"> </w:t>
      </w:r>
      <w:proofErr w:type="spellStart"/>
      <w:r w:rsidR="004144F2">
        <w:rPr>
          <w:sz w:val="28"/>
          <w:szCs w:val="28"/>
          <w:lang w:eastAsia="uk-UA"/>
        </w:rPr>
        <w:t>змін</w:t>
      </w:r>
      <w:proofErr w:type="spellEnd"/>
      <w:r w:rsidR="004144F2">
        <w:rPr>
          <w:sz w:val="28"/>
          <w:szCs w:val="28"/>
          <w:lang w:eastAsia="uk-UA"/>
        </w:rPr>
        <w:t xml:space="preserve"> </w:t>
      </w:r>
      <w:r w:rsidRPr="00240D28">
        <w:rPr>
          <w:sz w:val="28"/>
          <w:szCs w:val="28"/>
          <w:lang w:eastAsia="uk-UA"/>
        </w:rPr>
        <w:t xml:space="preserve">до </w:t>
      </w:r>
      <w:proofErr w:type="spellStart"/>
      <w:r w:rsidRPr="00240D28">
        <w:rPr>
          <w:sz w:val="28"/>
          <w:szCs w:val="28"/>
          <w:lang w:eastAsia="uk-UA"/>
        </w:rPr>
        <w:t>рішення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міської</w:t>
      </w:r>
      <w:proofErr w:type="spellEnd"/>
      <w:r w:rsidRPr="00240D28">
        <w:rPr>
          <w:sz w:val="28"/>
          <w:szCs w:val="28"/>
          <w:lang w:eastAsia="uk-UA"/>
        </w:rPr>
        <w:t xml:space="preserve"> ради  </w:t>
      </w:r>
      <w:proofErr w:type="spellStart"/>
      <w:r w:rsidRPr="00240D28">
        <w:rPr>
          <w:sz w:val="28"/>
          <w:szCs w:val="28"/>
          <w:lang w:eastAsia="uk-UA"/>
        </w:rPr>
        <w:t>від</w:t>
      </w:r>
      <w:proofErr w:type="spellEnd"/>
      <w:r w:rsidRPr="00240D28">
        <w:rPr>
          <w:sz w:val="28"/>
          <w:szCs w:val="28"/>
          <w:lang w:eastAsia="uk-UA"/>
        </w:rPr>
        <w:t xml:space="preserve"> 30 листопада  2022 року                     № 50-27/VІІІ «Про бюджет Нікопольської міської територіальної громади на 2023 рік</w:t>
      </w:r>
      <w:r w:rsidRPr="00240D28">
        <w:rPr>
          <w:bCs/>
          <w:sz w:val="28"/>
          <w:szCs w:val="28"/>
          <w:lang w:eastAsia="uk-UA"/>
        </w:rPr>
        <w:t>»;</w:t>
      </w:r>
    </w:p>
    <w:p w:rsidR="00240D28" w:rsidRPr="00240D28" w:rsidRDefault="00240D28" w:rsidP="003329E8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240D28">
        <w:rPr>
          <w:sz w:val="28"/>
          <w:szCs w:val="28"/>
          <w:lang w:eastAsia="uk-UA"/>
        </w:rPr>
        <w:t xml:space="preserve">Про </w:t>
      </w:r>
      <w:proofErr w:type="spellStart"/>
      <w:r w:rsidRPr="00240D28">
        <w:rPr>
          <w:sz w:val="28"/>
          <w:szCs w:val="28"/>
          <w:lang w:eastAsia="uk-UA"/>
        </w:rPr>
        <w:t>перейменування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об’єктів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топоніміки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міста</w:t>
      </w:r>
      <w:proofErr w:type="spellEnd"/>
      <w:r w:rsidRPr="00240D28">
        <w:rPr>
          <w:sz w:val="28"/>
          <w:szCs w:val="28"/>
          <w:lang w:eastAsia="uk-UA"/>
        </w:rPr>
        <w:t xml:space="preserve"> </w:t>
      </w:r>
      <w:proofErr w:type="spellStart"/>
      <w:r w:rsidRPr="00240D28">
        <w:rPr>
          <w:sz w:val="28"/>
          <w:szCs w:val="28"/>
          <w:lang w:eastAsia="uk-UA"/>
        </w:rPr>
        <w:t>Нікополя</w:t>
      </w:r>
      <w:proofErr w:type="spellEnd"/>
      <w:r w:rsidRPr="00240D28">
        <w:rPr>
          <w:bCs/>
          <w:sz w:val="28"/>
          <w:szCs w:val="28"/>
          <w:lang w:eastAsia="uk-UA"/>
        </w:rPr>
        <w:t>»;</w:t>
      </w:r>
    </w:p>
    <w:p w:rsidR="00240D28" w:rsidRPr="000A4A11" w:rsidRDefault="00240D28" w:rsidP="003329E8">
      <w:pPr>
        <w:pStyle w:val="a5"/>
        <w:ind w:left="0"/>
        <w:jc w:val="both"/>
        <w:rPr>
          <w:rFonts w:eastAsia="SimSun"/>
          <w:bCs/>
          <w:spacing w:val="3"/>
          <w:lang w:val="uk-UA"/>
        </w:rPr>
      </w:pPr>
      <w:r>
        <w:rPr>
          <w:rStyle w:val="a3"/>
          <w:rFonts w:eastAsia="SimSun"/>
          <w:b w:val="0"/>
          <w:spacing w:val="3"/>
          <w:lang w:val="uk-UA"/>
        </w:rPr>
        <w:lastRenderedPageBreak/>
        <w:t>- «</w:t>
      </w:r>
      <w:r w:rsidRPr="00F20235">
        <w:rPr>
          <w:sz w:val="28"/>
          <w:szCs w:val="28"/>
        </w:rPr>
        <w:t xml:space="preserve">Про </w:t>
      </w:r>
      <w:proofErr w:type="spellStart"/>
      <w:r w:rsidRPr="00F20235">
        <w:rPr>
          <w:sz w:val="28"/>
          <w:szCs w:val="28"/>
        </w:rPr>
        <w:t>розробку</w:t>
      </w:r>
      <w:proofErr w:type="spellEnd"/>
      <w:r w:rsidRPr="00F20235">
        <w:rPr>
          <w:sz w:val="28"/>
          <w:szCs w:val="28"/>
        </w:rPr>
        <w:t xml:space="preserve"> </w:t>
      </w:r>
      <w:proofErr w:type="spellStart"/>
      <w:r w:rsidRPr="00F20235">
        <w:rPr>
          <w:sz w:val="28"/>
          <w:szCs w:val="28"/>
        </w:rPr>
        <w:t>проєкту</w:t>
      </w:r>
      <w:proofErr w:type="spellEnd"/>
      <w:r w:rsidRPr="00F20235">
        <w:rPr>
          <w:sz w:val="28"/>
          <w:szCs w:val="28"/>
        </w:rPr>
        <w:t xml:space="preserve"> </w:t>
      </w:r>
      <w:proofErr w:type="spellStart"/>
      <w:r w:rsidRPr="00F20235">
        <w:rPr>
          <w:sz w:val="28"/>
          <w:szCs w:val="28"/>
          <w:lang w:eastAsia="uk-UA"/>
        </w:rPr>
        <w:t>внесення</w:t>
      </w:r>
      <w:proofErr w:type="spellEnd"/>
      <w:r w:rsidRPr="00F20235">
        <w:rPr>
          <w:sz w:val="28"/>
          <w:szCs w:val="28"/>
          <w:lang w:eastAsia="uk-UA"/>
        </w:rPr>
        <w:t xml:space="preserve"> </w:t>
      </w:r>
      <w:proofErr w:type="spellStart"/>
      <w:r w:rsidRPr="00F20235">
        <w:rPr>
          <w:sz w:val="28"/>
          <w:szCs w:val="28"/>
          <w:lang w:eastAsia="uk-UA"/>
        </w:rPr>
        <w:t>змін</w:t>
      </w:r>
      <w:proofErr w:type="spellEnd"/>
      <w:r w:rsidRPr="00F20235">
        <w:rPr>
          <w:sz w:val="28"/>
          <w:szCs w:val="28"/>
          <w:lang w:eastAsia="uk-UA"/>
        </w:rPr>
        <w:t xml:space="preserve"> до </w:t>
      </w:r>
      <w:proofErr w:type="spellStart"/>
      <w:r w:rsidRPr="00F20235">
        <w:rPr>
          <w:sz w:val="28"/>
          <w:szCs w:val="28"/>
          <w:lang w:eastAsia="uk-UA"/>
        </w:rPr>
        <w:t>містобудівної</w:t>
      </w:r>
      <w:proofErr w:type="spellEnd"/>
      <w:r w:rsidRPr="00F20235">
        <w:rPr>
          <w:sz w:val="28"/>
          <w:szCs w:val="28"/>
          <w:lang w:eastAsia="uk-UA"/>
        </w:rPr>
        <w:t xml:space="preserve"> </w:t>
      </w:r>
      <w:proofErr w:type="spellStart"/>
      <w:r w:rsidRPr="00F20235">
        <w:rPr>
          <w:sz w:val="28"/>
          <w:szCs w:val="28"/>
          <w:lang w:eastAsia="uk-UA"/>
        </w:rPr>
        <w:t>документації</w:t>
      </w:r>
      <w:proofErr w:type="spellEnd"/>
      <w:r w:rsidRPr="00F20235">
        <w:rPr>
          <w:sz w:val="28"/>
          <w:szCs w:val="28"/>
          <w:lang w:eastAsia="uk-UA"/>
        </w:rPr>
        <w:t xml:space="preserve"> «</w:t>
      </w:r>
      <w:proofErr w:type="spellStart"/>
      <w:r w:rsidRPr="00F20235">
        <w:rPr>
          <w:sz w:val="28"/>
          <w:szCs w:val="28"/>
          <w:lang w:eastAsia="uk-UA"/>
        </w:rPr>
        <w:t>Генеральний</w:t>
      </w:r>
      <w:proofErr w:type="spellEnd"/>
      <w:r w:rsidRPr="00F20235">
        <w:rPr>
          <w:sz w:val="28"/>
          <w:szCs w:val="28"/>
          <w:lang w:eastAsia="uk-UA"/>
        </w:rPr>
        <w:t xml:space="preserve"> план м. </w:t>
      </w:r>
      <w:proofErr w:type="spellStart"/>
      <w:r w:rsidRPr="00F20235">
        <w:rPr>
          <w:sz w:val="28"/>
          <w:szCs w:val="28"/>
          <w:lang w:eastAsia="uk-UA"/>
        </w:rPr>
        <w:t>Нікополь</w:t>
      </w:r>
      <w:proofErr w:type="spellEnd"/>
      <w:r w:rsidRPr="00F20235">
        <w:rPr>
          <w:sz w:val="28"/>
          <w:szCs w:val="28"/>
          <w:lang w:eastAsia="uk-UA"/>
        </w:rPr>
        <w:t xml:space="preserve"> </w:t>
      </w:r>
      <w:proofErr w:type="spellStart"/>
      <w:r w:rsidRPr="00F20235">
        <w:rPr>
          <w:sz w:val="28"/>
          <w:szCs w:val="28"/>
          <w:lang w:eastAsia="uk-UA"/>
        </w:rPr>
        <w:t>Дніпропетровської</w:t>
      </w:r>
      <w:proofErr w:type="spellEnd"/>
      <w:r w:rsidRPr="00F20235">
        <w:rPr>
          <w:sz w:val="28"/>
          <w:szCs w:val="28"/>
          <w:lang w:eastAsia="uk-UA"/>
        </w:rPr>
        <w:t xml:space="preserve"> </w:t>
      </w:r>
      <w:proofErr w:type="spellStart"/>
      <w:r w:rsidRPr="00F20235">
        <w:rPr>
          <w:sz w:val="28"/>
          <w:szCs w:val="28"/>
          <w:lang w:eastAsia="uk-UA"/>
        </w:rPr>
        <w:t>області</w:t>
      </w:r>
      <w:proofErr w:type="spellEnd"/>
      <w:r>
        <w:rPr>
          <w:rStyle w:val="a3"/>
          <w:rFonts w:eastAsia="SimSun"/>
          <w:b w:val="0"/>
          <w:spacing w:val="3"/>
          <w:lang w:val="uk-UA"/>
        </w:rPr>
        <w:t>».</w:t>
      </w:r>
    </w:p>
    <w:p w:rsidR="00240D28" w:rsidRDefault="00240D28" w:rsidP="003329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240D28" w:rsidRPr="00CB7304" w:rsidRDefault="00240D28" w:rsidP="003329E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40D28" w:rsidRPr="00CB7304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9C7BF5">
        <w:rPr>
          <w:sz w:val="28"/>
          <w:lang w:val="uk-UA"/>
        </w:rPr>
        <w:t>25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240D28" w:rsidRPr="00CB7304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40D28" w:rsidRPr="00CB7304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0D7741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40D28" w:rsidRDefault="00240D28" w:rsidP="00240D2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A539EF">
        <w:rPr>
          <w:sz w:val="28"/>
          <w:szCs w:val="28"/>
          <w:lang w:val="uk-UA"/>
        </w:rPr>
        <w:t>.</w:t>
      </w:r>
    </w:p>
    <w:p w:rsidR="008875B8" w:rsidRDefault="00240D28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22D44" w:rsidRPr="00A539EF" w:rsidRDefault="00A45610" w:rsidP="00A45610">
      <w:pPr>
        <w:pStyle w:val="a5"/>
        <w:ind w:left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>з 1 по 4 питання згідно з переліком земельних питань.</w:t>
      </w:r>
    </w:p>
    <w:p w:rsidR="00A45610" w:rsidRDefault="00D22D44" w:rsidP="003329E8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="00A45610"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A539EF" w:rsidRPr="0015484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A539EF">
        <w:rPr>
          <w:sz w:val="28"/>
          <w:szCs w:val="28"/>
          <w:lang w:val="uk-UA"/>
        </w:rPr>
        <w:t xml:space="preserve"> </w:t>
      </w:r>
      <w:r w:rsidR="00A539EF" w:rsidRPr="0015484B">
        <w:rPr>
          <w:sz w:val="28"/>
          <w:szCs w:val="28"/>
          <w:lang w:val="uk-UA"/>
        </w:rPr>
        <w:t xml:space="preserve">та передачу у власність громадянину Журбі Олександру Григоровичу  земельної ділянки на вул. </w:t>
      </w:r>
      <w:proofErr w:type="spellStart"/>
      <w:r w:rsidR="00A539EF" w:rsidRPr="0015484B">
        <w:rPr>
          <w:sz w:val="28"/>
          <w:szCs w:val="28"/>
          <w:lang w:val="uk-UA"/>
        </w:rPr>
        <w:t>Хохлова</w:t>
      </w:r>
      <w:proofErr w:type="spellEnd"/>
      <w:r w:rsidR="00A539EF" w:rsidRPr="0015484B">
        <w:rPr>
          <w:sz w:val="28"/>
          <w:szCs w:val="28"/>
          <w:lang w:val="uk-UA"/>
        </w:rPr>
        <w:t xml:space="preserve"> Костянтина, буд. 11 у м. Нікополі </w:t>
      </w:r>
      <w:bookmarkStart w:id="3" w:name="_Hlk90452246"/>
      <w:r w:rsidR="00A539EF" w:rsidRPr="0015484B">
        <w:rPr>
          <w:sz w:val="28"/>
          <w:szCs w:val="28"/>
          <w:lang w:val="uk-UA"/>
        </w:rPr>
        <w:t xml:space="preserve">Нікопольського району </w:t>
      </w:r>
      <w:bookmarkEnd w:id="3"/>
      <w:r w:rsidR="00A539EF" w:rsidRPr="0015484B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D22D44" w:rsidRPr="00D22D44" w:rsidRDefault="00D22D44" w:rsidP="003329E8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A539EF" w:rsidRPr="0015484B">
        <w:rPr>
          <w:sz w:val="28"/>
          <w:szCs w:val="28"/>
          <w:lang w:val="uk-UA"/>
        </w:rPr>
        <w:t xml:space="preserve">Про надання громадянці </w:t>
      </w:r>
      <w:proofErr w:type="spellStart"/>
      <w:r w:rsidR="00A539EF" w:rsidRPr="0015484B">
        <w:rPr>
          <w:sz w:val="28"/>
          <w:szCs w:val="28"/>
          <w:lang w:val="uk-UA"/>
        </w:rPr>
        <w:t>Коцило</w:t>
      </w:r>
      <w:proofErr w:type="spellEnd"/>
      <w:r w:rsidR="00A539EF" w:rsidRPr="0015484B">
        <w:rPr>
          <w:sz w:val="28"/>
          <w:szCs w:val="28"/>
          <w:lang w:val="uk-UA"/>
        </w:rPr>
        <w:t xml:space="preserve"> Інні Олександрівні (1/2 ч.), громадянину </w:t>
      </w:r>
      <w:proofErr w:type="spellStart"/>
      <w:r w:rsidR="00A539EF" w:rsidRPr="0015484B">
        <w:rPr>
          <w:sz w:val="28"/>
          <w:szCs w:val="28"/>
          <w:lang w:val="uk-UA"/>
        </w:rPr>
        <w:t>Коцило</w:t>
      </w:r>
      <w:proofErr w:type="spellEnd"/>
      <w:r w:rsidR="00A539EF" w:rsidRPr="0015484B">
        <w:rPr>
          <w:sz w:val="28"/>
          <w:szCs w:val="28"/>
          <w:lang w:val="uk-UA"/>
        </w:rPr>
        <w:t xml:space="preserve"> Миколі Федоровичу (1/2 ч.) в оренду земельної ділянки за фактичним розміщенням житлового будинку на вул. </w:t>
      </w:r>
      <w:proofErr w:type="spellStart"/>
      <w:r w:rsidR="00A539EF" w:rsidRPr="0015484B">
        <w:rPr>
          <w:sz w:val="28"/>
          <w:szCs w:val="28"/>
          <w:lang w:val="uk-UA"/>
        </w:rPr>
        <w:t>Довгалівській</w:t>
      </w:r>
      <w:proofErr w:type="spellEnd"/>
      <w:r w:rsidR="00A539EF" w:rsidRPr="0015484B">
        <w:rPr>
          <w:sz w:val="28"/>
          <w:szCs w:val="28"/>
          <w:lang w:val="uk-UA"/>
        </w:rPr>
        <w:t>, буд. 204 у м. Нікополі Нікопольського району Дніпропетровської області (кадастровий номер 1211600000:02:007:0005)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D22D44" w:rsidRPr="00D22D44" w:rsidRDefault="00D22D44" w:rsidP="003329E8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bookmarkStart w:id="4" w:name="_Hlk117668787"/>
      <w:r w:rsidR="00A539EF" w:rsidRPr="0015484B">
        <w:rPr>
          <w:sz w:val="28"/>
          <w:szCs w:val="28"/>
          <w:lang w:val="uk-UA"/>
        </w:rPr>
        <w:t>Про укладання договору оренди землі на новий строк з АКЦІОНЕРНИМ ТОВАРИСТВОМ «НІКОПОЛЬСЬКИЙ ЗАВОД ФЕРОСПЛАВІВ» за фактичним розміщенням будівель та споруд водно-спортивної бази на вул. Набережна, 1                 у м. Нікополі Нікопольського району Дніпропетровської області (кадастровий номер 1211600000:03:052:0037)</w:t>
      </w:r>
      <w:bookmarkEnd w:id="4"/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A45610" w:rsidRPr="003D20C2" w:rsidRDefault="00D22D44" w:rsidP="003D20C2">
      <w:pPr>
        <w:pStyle w:val="a5"/>
        <w:ind w:left="0"/>
        <w:jc w:val="both"/>
        <w:rPr>
          <w:rFonts w:eastAsia="SimSun"/>
          <w:bCs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A539EF" w:rsidRPr="0015484B">
        <w:rPr>
          <w:sz w:val="28"/>
          <w:szCs w:val="28"/>
          <w:lang w:val="uk-UA"/>
        </w:rPr>
        <w:t xml:space="preserve">Про внесення змін до договору оренди земельної ділянки укладеного між Нікопольською міською радою та фізичною особою-підприємцем                </w:t>
      </w:r>
      <w:proofErr w:type="spellStart"/>
      <w:r w:rsidR="00A539EF" w:rsidRPr="0015484B">
        <w:rPr>
          <w:sz w:val="28"/>
          <w:szCs w:val="28"/>
          <w:lang w:val="uk-UA"/>
        </w:rPr>
        <w:t>Каращук</w:t>
      </w:r>
      <w:proofErr w:type="spellEnd"/>
      <w:r w:rsidR="00A539EF" w:rsidRPr="0015484B">
        <w:rPr>
          <w:sz w:val="28"/>
          <w:szCs w:val="28"/>
          <w:lang w:val="uk-UA"/>
        </w:rPr>
        <w:t xml:space="preserve"> Оленою Миколаївною (кадастровий номер: 1211600000:03:016:0020)</w:t>
      </w:r>
      <w:r w:rsidR="00A539EF">
        <w:rPr>
          <w:rStyle w:val="a3"/>
          <w:rFonts w:eastAsia="SimSun"/>
          <w:b w:val="0"/>
          <w:spacing w:val="3"/>
          <w:lang w:val="uk-UA"/>
        </w:rPr>
        <w:t>».</w:t>
      </w:r>
    </w:p>
    <w:p w:rsidR="001F0F82" w:rsidRDefault="00A45610" w:rsidP="003D20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9C7BF5">
        <w:rPr>
          <w:sz w:val="28"/>
          <w:lang w:val="uk-UA"/>
        </w:rPr>
        <w:t xml:space="preserve">25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3A58A7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45610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D22D44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D22D44">
        <w:rPr>
          <w:sz w:val="28"/>
          <w:szCs w:val="28"/>
          <w:lang w:val="uk-UA"/>
        </w:rPr>
        <w:t xml:space="preserve">І /додається/, </w:t>
      </w:r>
      <w:r w:rsidR="00D22D44"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22</w:t>
      </w:r>
      <w:r w:rsidR="00D22D44" w:rsidRPr="00CB7304">
        <w:rPr>
          <w:sz w:val="28"/>
          <w:szCs w:val="28"/>
          <w:lang w:val="uk-UA"/>
        </w:rPr>
        <w:t>-</w:t>
      </w:r>
      <w:r w:rsidR="00D22D44">
        <w:rPr>
          <w:sz w:val="28"/>
          <w:szCs w:val="28"/>
          <w:lang w:val="uk-UA"/>
        </w:rPr>
        <w:t>35</w:t>
      </w:r>
      <w:r w:rsidR="00D22D44" w:rsidRPr="00CB7304">
        <w:rPr>
          <w:sz w:val="28"/>
          <w:szCs w:val="28"/>
          <w:lang w:val="uk-UA"/>
        </w:rPr>
        <w:t>/</w:t>
      </w:r>
      <w:r w:rsidR="00D22D44" w:rsidRPr="00CB7304">
        <w:rPr>
          <w:sz w:val="28"/>
          <w:szCs w:val="28"/>
          <w:lang w:val="en-US"/>
        </w:rPr>
        <w:t>V</w:t>
      </w:r>
      <w:r w:rsidR="00D22D44" w:rsidRPr="00CB7304">
        <w:rPr>
          <w:sz w:val="28"/>
          <w:szCs w:val="28"/>
          <w:lang w:val="uk-UA"/>
        </w:rPr>
        <w:t>І</w:t>
      </w:r>
      <w:r w:rsidR="00D22D44" w:rsidRPr="00CB7304">
        <w:rPr>
          <w:sz w:val="28"/>
          <w:szCs w:val="28"/>
          <w:lang w:val="en-NZ"/>
        </w:rPr>
        <w:t>I</w:t>
      </w:r>
      <w:r w:rsidR="00D22D44">
        <w:rPr>
          <w:sz w:val="28"/>
          <w:szCs w:val="28"/>
          <w:lang w:val="uk-UA"/>
        </w:rPr>
        <w:t>І /додається/,</w:t>
      </w:r>
    </w:p>
    <w:p w:rsidR="00D22D44" w:rsidRDefault="00D22D44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539EF">
        <w:rPr>
          <w:sz w:val="28"/>
          <w:szCs w:val="28"/>
          <w:lang w:val="uk-UA"/>
        </w:rPr>
        <w:t>І /додається/.</w:t>
      </w:r>
    </w:p>
    <w:p w:rsidR="00A45610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A0918" w:rsidRPr="003D20C2" w:rsidRDefault="00A45610" w:rsidP="00A539EF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</w:t>
      </w:r>
      <w:r w:rsidRPr="00A539EF">
        <w:rPr>
          <w:sz w:val="28"/>
          <w:szCs w:val="28"/>
          <w:lang w:val="uk-UA"/>
        </w:rPr>
        <w:t>.І</w:t>
      </w:r>
      <w:r w:rsidRPr="00A539EF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 w:rsidRPr="00B174C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="00A539EF" w:rsidRPr="0015484B">
        <w:rPr>
          <w:sz w:val="28"/>
          <w:szCs w:val="28"/>
          <w:lang w:val="uk-UA"/>
        </w:rPr>
        <w:t>Про внесення змін до рішення Нікопольської міської ради від 28.10.2016</w:t>
      </w:r>
      <w:r w:rsidR="00A539EF">
        <w:rPr>
          <w:sz w:val="28"/>
          <w:szCs w:val="28"/>
          <w:lang w:val="uk-UA"/>
        </w:rPr>
        <w:t xml:space="preserve"> </w:t>
      </w:r>
      <w:r w:rsidR="00A539EF" w:rsidRPr="0015484B">
        <w:rPr>
          <w:sz w:val="28"/>
          <w:szCs w:val="28"/>
          <w:lang w:val="uk-UA"/>
        </w:rPr>
        <w:t>№ 10-13/VІІ «Про надання дозволу Релігійній громаді ікони Божої Матері «Знамення» парафії Криворізької єпархії Української Православної Церкви в</w:t>
      </w:r>
      <w:r w:rsidR="00A539EF">
        <w:rPr>
          <w:sz w:val="28"/>
          <w:szCs w:val="28"/>
          <w:lang w:val="uk-UA"/>
        </w:rPr>
        <w:t xml:space="preserve"> </w:t>
      </w:r>
      <w:r w:rsidR="00A539EF" w:rsidRPr="0015484B">
        <w:rPr>
          <w:sz w:val="28"/>
          <w:szCs w:val="28"/>
          <w:lang w:val="uk-UA"/>
        </w:rPr>
        <w:t>м. Нікополі на розробку проекту землеустрою щодо відведення земельної ділянки в постійне користування на вул. Шевченка, 6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».</w:t>
      </w:r>
    </w:p>
    <w:p w:rsidR="001F0F82" w:rsidRDefault="00A45610" w:rsidP="003D20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B979E8" w:rsidRDefault="00B979E8" w:rsidP="00B979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proofErr w:type="spellStart"/>
      <w:r>
        <w:rPr>
          <w:sz w:val="28"/>
          <w:szCs w:val="28"/>
          <w:lang w:val="uk-UA"/>
        </w:rPr>
        <w:t>Доброродній</w:t>
      </w:r>
      <w:proofErr w:type="spellEnd"/>
      <w:r>
        <w:rPr>
          <w:sz w:val="28"/>
          <w:szCs w:val="28"/>
          <w:lang w:val="uk-UA"/>
        </w:rPr>
        <w:t xml:space="preserve"> А.Ф.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A091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3A0918">
        <w:rPr>
          <w:sz w:val="28"/>
          <w:lang w:val="uk-UA"/>
        </w:rPr>
        <w:t xml:space="preserve">6 </w:t>
      </w:r>
      <w:r w:rsidR="003A0918" w:rsidRPr="00CB7304">
        <w:rPr>
          <w:sz w:val="28"/>
        </w:rPr>
        <w:t>(</w:t>
      </w:r>
      <w:r w:rsidR="003A0918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3A0918">
        <w:rPr>
          <w:sz w:val="28"/>
          <w:lang w:val="uk-UA"/>
        </w:rPr>
        <w:t>Саюка</w:t>
      </w:r>
      <w:proofErr w:type="spellEnd"/>
      <w:r w:rsidR="003A0918">
        <w:rPr>
          <w:sz w:val="28"/>
          <w:lang w:val="uk-UA"/>
        </w:rPr>
        <w:t xml:space="preserve"> О.І.</w:t>
      </w:r>
      <w:r w:rsidR="003A0918" w:rsidRPr="00CB7304">
        <w:rPr>
          <w:sz w:val="28"/>
        </w:rPr>
        <w:t>)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3A0918">
        <w:rPr>
          <w:sz w:val="28"/>
          <w:lang w:val="uk-UA"/>
        </w:rPr>
        <w:t>17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 w:rsidR="00964A5A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45610" w:rsidRPr="00A45610" w:rsidRDefault="00A45610" w:rsidP="003D20C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F0F82" w:rsidRPr="003D20C2" w:rsidRDefault="00A45610" w:rsidP="0082546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B174C9">
        <w:rPr>
          <w:b/>
          <w:sz w:val="28"/>
          <w:szCs w:val="28"/>
          <w:lang w:val="uk-UA"/>
        </w:rPr>
        <w:t>5</w:t>
      </w:r>
      <w:r w:rsidR="005D2581" w:rsidRPr="00B174C9">
        <w:rPr>
          <w:b/>
          <w:sz w:val="28"/>
          <w:szCs w:val="28"/>
          <w:lang w:val="uk-UA"/>
        </w:rPr>
        <w:t>.</w:t>
      </w:r>
      <w:r w:rsidR="005D2581" w:rsidRPr="00B174C9">
        <w:rPr>
          <w:sz w:val="28"/>
          <w:szCs w:val="28"/>
          <w:lang w:val="uk-UA"/>
        </w:rPr>
        <w:t xml:space="preserve"> </w:t>
      </w:r>
      <w:r w:rsidR="00E716A1" w:rsidRPr="00B174C9">
        <w:rPr>
          <w:sz w:val="28"/>
          <w:szCs w:val="28"/>
          <w:lang w:val="uk-UA"/>
        </w:rPr>
        <w:t>СЛУХ</w:t>
      </w:r>
      <w:r w:rsidR="00293669" w:rsidRPr="00B174C9">
        <w:rPr>
          <w:sz w:val="28"/>
          <w:szCs w:val="28"/>
          <w:lang w:val="uk-UA"/>
        </w:rPr>
        <w:t xml:space="preserve">АЛИ: міського голову </w:t>
      </w:r>
      <w:proofErr w:type="spellStart"/>
      <w:r w:rsidR="00293669" w:rsidRPr="00B174C9">
        <w:rPr>
          <w:sz w:val="28"/>
          <w:szCs w:val="28"/>
          <w:lang w:val="uk-UA"/>
        </w:rPr>
        <w:t>Саюка</w:t>
      </w:r>
      <w:proofErr w:type="spellEnd"/>
      <w:r w:rsidR="00293669" w:rsidRPr="00B174C9">
        <w:rPr>
          <w:sz w:val="28"/>
          <w:szCs w:val="28"/>
          <w:lang w:val="uk-UA"/>
        </w:rPr>
        <w:t xml:space="preserve"> О.І.</w:t>
      </w:r>
      <w:r w:rsidR="0055772A" w:rsidRPr="00B174C9">
        <w:rPr>
          <w:sz w:val="28"/>
          <w:szCs w:val="28"/>
          <w:lang w:val="uk-UA"/>
        </w:rPr>
        <w:t xml:space="preserve"> </w:t>
      </w:r>
      <w:r w:rsidR="00CF66E0"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3" name="Пряма сполучна 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5B65" id="Пряма сполучна лінія 53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0dJJ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CF66E0"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ABCD" id="Пряма сполучна лінія 52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HDbKk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CF66E0" w:rsidRPr="000D76AC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1B18" id="Пряма сполучна лінія 51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NOAoy4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0840A9" w:rsidRPr="00B174C9">
        <w:rPr>
          <w:sz w:val="28"/>
          <w:szCs w:val="28"/>
          <w:lang w:val="uk-UA"/>
        </w:rPr>
        <w:t>«</w:t>
      </w:r>
      <w:r w:rsidR="00A539EF" w:rsidRPr="00A539EF">
        <w:rPr>
          <w:bCs/>
          <w:color w:val="000000"/>
          <w:sz w:val="28"/>
          <w:szCs w:val="28"/>
          <w:lang w:val="uk-UA"/>
        </w:rPr>
        <w:t xml:space="preserve"> </w:t>
      </w:r>
      <w:r w:rsidR="00A539EF" w:rsidRPr="00F20235">
        <w:rPr>
          <w:bCs/>
          <w:color w:val="000000"/>
          <w:sz w:val="28"/>
          <w:szCs w:val="28"/>
          <w:lang w:val="uk-UA"/>
        </w:rPr>
        <w:t xml:space="preserve">Про затвердження </w:t>
      </w:r>
      <w:r w:rsidR="00A539EF" w:rsidRPr="00F20235">
        <w:rPr>
          <w:bCs/>
          <w:sz w:val="28"/>
          <w:szCs w:val="28"/>
          <w:lang w:val="uk-UA"/>
        </w:rPr>
        <w:t>Порядку надання</w:t>
      </w:r>
      <w:r w:rsidR="00A539EF" w:rsidRPr="00F20235">
        <w:rPr>
          <w:bCs/>
          <w:color w:val="000000"/>
          <w:sz w:val="28"/>
          <w:szCs w:val="28"/>
          <w:lang w:val="uk-UA"/>
        </w:rPr>
        <w:t xml:space="preserve"> згоди орендарю на здійснення невід’ємних поліпшень орендованого комунального майна, та врахування їх у разі приватизації об’єкту</w:t>
      </w:r>
      <w:r w:rsidR="00B174C9">
        <w:rPr>
          <w:sz w:val="28"/>
          <w:szCs w:val="28"/>
          <w:lang w:val="uk-UA"/>
        </w:rPr>
        <w:t>».</w:t>
      </w:r>
    </w:p>
    <w:p w:rsidR="001F0F82" w:rsidRPr="003D20C2" w:rsidRDefault="00E716A1" w:rsidP="003D2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3D20C2">
        <w:rPr>
          <w:sz w:val="28"/>
          <w:lang w:val="uk-UA"/>
        </w:rPr>
        <w:t xml:space="preserve">Міський голова </w:t>
      </w:r>
      <w:proofErr w:type="spellStart"/>
      <w:r w:rsidRPr="003D20C2">
        <w:rPr>
          <w:sz w:val="28"/>
          <w:lang w:val="uk-UA"/>
        </w:rPr>
        <w:t>Саюк</w:t>
      </w:r>
      <w:proofErr w:type="spellEnd"/>
      <w:r w:rsidRPr="003D20C2">
        <w:rPr>
          <w:sz w:val="28"/>
          <w:lang w:val="uk-UA"/>
        </w:rPr>
        <w:t xml:space="preserve"> О.І. запропонував обговорити дані проекти рішень.</w:t>
      </w:r>
    </w:p>
    <w:p w:rsidR="001F0F82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3329E8">
        <w:rPr>
          <w:sz w:val="28"/>
          <w:szCs w:val="28"/>
          <w:lang w:val="uk-UA"/>
        </w:rPr>
        <w:t>Саюк</w:t>
      </w:r>
      <w:proofErr w:type="spellEnd"/>
      <w:r w:rsidRPr="003329E8">
        <w:rPr>
          <w:sz w:val="28"/>
          <w:szCs w:val="28"/>
          <w:lang w:val="uk-UA"/>
        </w:rPr>
        <w:t xml:space="preserve"> О.І. поставив на голосування дані проекти рішень</w:t>
      </w:r>
      <w:r w:rsidR="007245CF" w:rsidRPr="003329E8">
        <w:rPr>
          <w:sz w:val="28"/>
          <w:szCs w:val="28"/>
          <w:lang w:val="uk-UA"/>
        </w:rPr>
        <w:t>.</w:t>
      </w:r>
    </w:p>
    <w:p w:rsidR="00874F2C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 xml:space="preserve">Міський голова </w:t>
      </w:r>
      <w:proofErr w:type="spellStart"/>
      <w:r w:rsidRPr="003329E8">
        <w:rPr>
          <w:sz w:val="28"/>
          <w:szCs w:val="28"/>
          <w:lang w:val="uk-UA"/>
        </w:rPr>
        <w:t>Саюк</w:t>
      </w:r>
      <w:proofErr w:type="spellEnd"/>
      <w:r w:rsidRPr="003329E8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716A1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>Проголосували:</w:t>
      </w:r>
    </w:p>
    <w:p w:rsidR="00E716A1" w:rsidRPr="003329E8" w:rsidRDefault="00CA2AD4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 xml:space="preserve">За – </w:t>
      </w:r>
      <w:r w:rsidR="003A0918" w:rsidRPr="003329E8">
        <w:rPr>
          <w:sz w:val="28"/>
          <w:szCs w:val="28"/>
          <w:lang w:val="uk-UA"/>
        </w:rPr>
        <w:t>25</w:t>
      </w:r>
      <w:r w:rsidR="00E716A1" w:rsidRPr="003329E8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="00E716A1" w:rsidRPr="003329E8">
        <w:rPr>
          <w:sz w:val="28"/>
          <w:szCs w:val="28"/>
          <w:lang w:val="uk-UA"/>
        </w:rPr>
        <w:t>Саюка</w:t>
      </w:r>
      <w:proofErr w:type="spellEnd"/>
      <w:r w:rsidR="00E716A1" w:rsidRPr="003329E8">
        <w:rPr>
          <w:sz w:val="28"/>
          <w:szCs w:val="28"/>
          <w:lang w:val="uk-UA"/>
        </w:rPr>
        <w:t xml:space="preserve"> О.І.)</w:t>
      </w:r>
    </w:p>
    <w:p w:rsidR="00E716A1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>Проти – немає</w:t>
      </w:r>
    </w:p>
    <w:p w:rsidR="00E716A1" w:rsidRPr="003329E8" w:rsidRDefault="00CA2AD4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>Утримались - немає</w:t>
      </w:r>
    </w:p>
    <w:p w:rsidR="00E716A1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 xml:space="preserve">Не голосували – </w:t>
      </w:r>
      <w:r w:rsidR="002C0292" w:rsidRPr="003329E8">
        <w:rPr>
          <w:sz w:val="28"/>
          <w:szCs w:val="28"/>
          <w:lang w:val="uk-UA"/>
        </w:rPr>
        <w:t>немає</w:t>
      </w:r>
    </w:p>
    <w:p w:rsidR="00874F2C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>Рішення прийнят</w:t>
      </w:r>
      <w:r w:rsidR="00B174C9" w:rsidRPr="003329E8">
        <w:rPr>
          <w:sz w:val="28"/>
          <w:szCs w:val="28"/>
          <w:lang w:val="uk-UA"/>
        </w:rPr>
        <w:t>о</w:t>
      </w:r>
      <w:r w:rsidRPr="003329E8">
        <w:rPr>
          <w:sz w:val="28"/>
          <w:szCs w:val="28"/>
          <w:lang w:val="uk-UA"/>
        </w:rPr>
        <w:t>.</w:t>
      </w:r>
    </w:p>
    <w:p w:rsidR="003329E8" w:rsidRPr="003329E8" w:rsidRDefault="00E716A1" w:rsidP="003329E8">
      <w:pPr>
        <w:jc w:val="both"/>
        <w:rPr>
          <w:sz w:val="28"/>
          <w:szCs w:val="28"/>
          <w:lang w:val="uk-UA"/>
        </w:rPr>
      </w:pPr>
      <w:r w:rsidRPr="003329E8">
        <w:rPr>
          <w:sz w:val="28"/>
          <w:szCs w:val="28"/>
          <w:lang w:val="uk-UA"/>
        </w:rPr>
        <w:t xml:space="preserve">/Рішення № </w:t>
      </w:r>
      <w:r w:rsidR="00B174C9" w:rsidRPr="003329E8">
        <w:rPr>
          <w:sz w:val="28"/>
          <w:szCs w:val="28"/>
          <w:lang w:val="uk-UA"/>
        </w:rPr>
        <w:t>2</w:t>
      </w:r>
      <w:r w:rsidR="00964A5A" w:rsidRPr="003329E8">
        <w:rPr>
          <w:sz w:val="28"/>
          <w:szCs w:val="28"/>
          <w:lang w:val="uk-UA"/>
        </w:rPr>
        <w:t>5</w:t>
      </w:r>
      <w:r w:rsidRPr="003329E8">
        <w:rPr>
          <w:sz w:val="28"/>
          <w:szCs w:val="28"/>
          <w:lang w:val="uk-UA"/>
        </w:rPr>
        <w:t>-</w:t>
      </w:r>
      <w:r w:rsidR="003057F9" w:rsidRPr="003329E8">
        <w:rPr>
          <w:sz w:val="28"/>
          <w:szCs w:val="28"/>
          <w:lang w:val="uk-UA"/>
        </w:rPr>
        <w:t>3</w:t>
      </w:r>
      <w:r w:rsidR="00B174C9" w:rsidRPr="003329E8">
        <w:rPr>
          <w:sz w:val="28"/>
          <w:szCs w:val="28"/>
          <w:lang w:val="uk-UA"/>
        </w:rPr>
        <w:t>5</w:t>
      </w:r>
      <w:r w:rsidRPr="003329E8">
        <w:rPr>
          <w:sz w:val="28"/>
          <w:szCs w:val="28"/>
          <w:lang w:val="uk-UA"/>
        </w:rPr>
        <w:t>/VІIІ /додається/</w:t>
      </w:r>
      <w:r w:rsidR="00B174C9" w:rsidRPr="003329E8">
        <w:rPr>
          <w:sz w:val="28"/>
          <w:szCs w:val="28"/>
          <w:lang w:val="uk-UA"/>
        </w:rPr>
        <w:t>.</w:t>
      </w:r>
    </w:p>
    <w:p w:rsidR="00B174C9" w:rsidRDefault="00E716A1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329E8" w:rsidRDefault="003329E8" w:rsidP="003329E8">
      <w:pPr>
        <w:jc w:val="both"/>
        <w:rPr>
          <w:sz w:val="28"/>
          <w:szCs w:val="28"/>
          <w:lang w:val="uk-UA"/>
        </w:rPr>
      </w:pPr>
    </w:p>
    <w:p w:rsidR="003329E8" w:rsidRDefault="003329E8" w:rsidP="003329E8">
      <w:pPr>
        <w:jc w:val="both"/>
        <w:rPr>
          <w:sz w:val="28"/>
          <w:szCs w:val="28"/>
          <w:lang w:val="uk-UA"/>
        </w:rPr>
      </w:pPr>
    </w:p>
    <w:p w:rsidR="003329E8" w:rsidRDefault="003329E8" w:rsidP="003329E8">
      <w:pPr>
        <w:jc w:val="both"/>
        <w:rPr>
          <w:sz w:val="28"/>
          <w:szCs w:val="28"/>
          <w:lang w:val="uk-UA"/>
        </w:rPr>
      </w:pPr>
    </w:p>
    <w:p w:rsidR="003329E8" w:rsidRPr="000D7741" w:rsidRDefault="003329E8" w:rsidP="003329E8">
      <w:pPr>
        <w:jc w:val="both"/>
        <w:rPr>
          <w:sz w:val="28"/>
          <w:szCs w:val="28"/>
          <w:lang w:val="uk-UA"/>
        </w:rPr>
      </w:pPr>
    </w:p>
    <w:p w:rsidR="00186E38" w:rsidRDefault="00E96441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186E38">
        <w:rPr>
          <w:sz w:val="28"/>
          <w:lang w:val="uk-UA"/>
        </w:rPr>
        <w:t>Усі питання порядку денного розглянуті.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057F9">
        <w:rPr>
          <w:sz w:val="28"/>
          <w:lang w:val="uk-UA"/>
        </w:rPr>
        <w:t>3</w:t>
      </w:r>
      <w:r w:rsidR="00B174C9">
        <w:rPr>
          <w:sz w:val="28"/>
          <w:lang w:val="uk-UA"/>
        </w:rPr>
        <w:t>5</w:t>
      </w:r>
      <w:r>
        <w:rPr>
          <w:sz w:val="28"/>
          <w:lang w:val="uk-UA"/>
        </w:rPr>
        <w:t>-</w:t>
      </w:r>
      <w:r w:rsidR="008725C0">
        <w:rPr>
          <w:sz w:val="28"/>
          <w:lang w:val="uk-UA"/>
        </w:rPr>
        <w:t>а</w:t>
      </w:r>
      <w:r w:rsidR="003057F9">
        <w:rPr>
          <w:sz w:val="28"/>
          <w:lang w:val="uk-UA"/>
        </w:rPr>
        <w:t xml:space="preserve"> (позачергова)</w:t>
      </w:r>
      <w:r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ab/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186E38" w:rsidRDefault="00186E38" w:rsidP="00186E38">
      <w:pPr>
        <w:ind w:right="50"/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Р.О. Скакун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CA2AD4" w:rsidRDefault="00186E38" w:rsidP="00CA2AD4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К.В. Соколенко</w:t>
      </w: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Default="00E96441" w:rsidP="00E96441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А.В. </w:t>
      </w:r>
      <w:proofErr w:type="spellStart"/>
      <w:r>
        <w:rPr>
          <w:color w:val="000000"/>
          <w:sz w:val="28"/>
          <w:szCs w:val="28"/>
          <w:lang w:val="uk-UA"/>
        </w:rPr>
        <w:t>Целуйко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8A28EA" w:rsidRDefault="00E65357" w:rsidP="003057F9">
      <w:pPr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6F" w:rsidRDefault="00277D6F" w:rsidP="0015428F">
      <w:r>
        <w:separator/>
      </w:r>
    </w:p>
  </w:endnote>
  <w:endnote w:type="continuationSeparator" w:id="0">
    <w:p w:rsidR="00277D6F" w:rsidRDefault="00277D6F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6F" w:rsidRDefault="00277D6F" w:rsidP="0015428F">
      <w:r>
        <w:separator/>
      </w:r>
    </w:p>
  </w:footnote>
  <w:footnote w:type="continuationSeparator" w:id="0">
    <w:p w:rsidR="00277D6F" w:rsidRDefault="00277D6F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28" w:rsidRDefault="00240D2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BD3">
      <w:rPr>
        <w:noProof/>
      </w:rPr>
      <w:t>3</w:t>
    </w:r>
    <w:r>
      <w:rPr>
        <w:noProof/>
      </w:rPr>
      <w:fldChar w:fldCharType="end"/>
    </w:r>
  </w:p>
  <w:p w:rsidR="00240D28" w:rsidRPr="00F22A8F" w:rsidRDefault="00240D28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A46DC"/>
    <w:multiLevelType w:val="hybridMultilevel"/>
    <w:tmpl w:val="96E40F76"/>
    <w:lvl w:ilvl="0" w:tplc="716A5F4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6"/>
  </w:num>
  <w:num w:numId="3">
    <w:abstractNumId w:val="32"/>
  </w:num>
  <w:num w:numId="4">
    <w:abstractNumId w:val="8"/>
  </w:num>
  <w:num w:numId="5">
    <w:abstractNumId w:val="28"/>
  </w:num>
  <w:num w:numId="6">
    <w:abstractNumId w:val="3"/>
  </w:num>
  <w:num w:numId="7">
    <w:abstractNumId w:val="30"/>
  </w:num>
  <w:num w:numId="8">
    <w:abstractNumId w:val="19"/>
  </w:num>
  <w:num w:numId="9">
    <w:abstractNumId w:val="7"/>
  </w:num>
  <w:num w:numId="10">
    <w:abstractNumId w:val="13"/>
  </w:num>
  <w:num w:numId="11">
    <w:abstractNumId w:val="20"/>
  </w:num>
  <w:num w:numId="12">
    <w:abstractNumId w:val="6"/>
  </w:num>
  <w:num w:numId="13">
    <w:abstractNumId w:val="31"/>
  </w:num>
  <w:num w:numId="14">
    <w:abstractNumId w:val="17"/>
  </w:num>
  <w:num w:numId="15">
    <w:abstractNumId w:val="27"/>
  </w:num>
  <w:num w:numId="16">
    <w:abstractNumId w:val="4"/>
  </w:num>
  <w:num w:numId="17">
    <w:abstractNumId w:val="2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1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5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4"/>
  </w:num>
  <w:num w:numId="31">
    <w:abstractNumId w:val="22"/>
  </w:num>
  <w:num w:numId="32">
    <w:abstractNumId w:val="14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163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4A9"/>
    <w:rsid w:val="00097D86"/>
    <w:rsid w:val="00097DB0"/>
    <w:rsid w:val="000A004B"/>
    <w:rsid w:val="000A0994"/>
    <w:rsid w:val="000A11DC"/>
    <w:rsid w:val="000A208B"/>
    <w:rsid w:val="000A2791"/>
    <w:rsid w:val="000A35CD"/>
    <w:rsid w:val="000A4A11"/>
    <w:rsid w:val="000A4C14"/>
    <w:rsid w:val="000A5001"/>
    <w:rsid w:val="000A51FB"/>
    <w:rsid w:val="000A76FC"/>
    <w:rsid w:val="000A77F3"/>
    <w:rsid w:val="000B01FD"/>
    <w:rsid w:val="000B2EF7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741"/>
    <w:rsid w:val="000D7AC9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1D80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4EFB"/>
    <w:rsid w:val="001475C8"/>
    <w:rsid w:val="0014763E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01DC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614C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0F82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5BC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0D28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436"/>
    <w:rsid w:val="00274CAB"/>
    <w:rsid w:val="00275A82"/>
    <w:rsid w:val="002763A9"/>
    <w:rsid w:val="00276497"/>
    <w:rsid w:val="002765F7"/>
    <w:rsid w:val="00276BC5"/>
    <w:rsid w:val="00276C48"/>
    <w:rsid w:val="00276D52"/>
    <w:rsid w:val="00277D6F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DDF"/>
    <w:rsid w:val="002B4475"/>
    <w:rsid w:val="002B4CD3"/>
    <w:rsid w:val="002B4DDF"/>
    <w:rsid w:val="002B5029"/>
    <w:rsid w:val="002B515D"/>
    <w:rsid w:val="002B5329"/>
    <w:rsid w:val="002B5C93"/>
    <w:rsid w:val="002B66E5"/>
    <w:rsid w:val="002B78D3"/>
    <w:rsid w:val="002B7ED2"/>
    <w:rsid w:val="002C029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057F9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7047"/>
    <w:rsid w:val="003272C2"/>
    <w:rsid w:val="0033062F"/>
    <w:rsid w:val="00330695"/>
    <w:rsid w:val="00330A78"/>
    <w:rsid w:val="003329E8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0918"/>
    <w:rsid w:val="003A1CB9"/>
    <w:rsid w:val="003A20D0"/>
    <w:rsid w:val="003A291A"/>
    <w:rsid w:val="003A58A7"/>
    <w:rsid w:val="003A7B13"/>
    <w:rsid w:val="003B0A3D"/>
    <w:rsid w:val="003B1448"/>
    <w:rsid w:val="003B1879"/>
    <w:rsid w:val="003B21A5"/>
    <w:rsid w:val="003B40CF"/>
    <w:rsid w:val="003B575F"/>
    <w:rsid w:val="003B6F02"/>
    <w:rsid w:val="003B705E"/>
    <w:rsid w:val="003B7BCA"/>
    <w:rsid w:val="003C0B1A"/>
    <w:rsid w:val="003C1A8A"/>
    <w:rsid w:val="003C2003"/>
    <w:rsid w:val="003C3599"/>
    <w:rsid w:val="003C3A99"/>
    <w:rsid w:val="003C3B3F"/>
    <w:rsid w:val="003C46BE"/>
    <w:rsid w:val="003C56D7"/>
    <w:rsid w:val="003C5971"/>
    <w:rsid w:val="003C7C65"/>
    <w:rsid w:val="003D163C"/>
    <w:rsid w:val="003D20C2"/>
    <w:rsid w:val="003D2A2C"/>
    <w:rsid w:val="003D31F0"/>
    <w:rsid w:val="003D3E66"/>
    <w:rsid w:val="003D4038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063FD"/>
    <w:rsid w:val="004112A2"/>
    <w:rsid w:val="00411407"/>
    <w:rsid w:val="00411552"/>
    <w:rsid w:val="004125CB"/>
    <w:rsid w:val="004144F2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0D9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0F51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5C24"/>
    <w:rsid w:val="00547331"/>
    <w:rsid w:val="00547D68"/>
    <w:rsid w:val="005525E5"/>
    <w:rsid w:val="0055495E"/>
    <w:rsid w:val="00554DBD"/>
    <w:rsid w:val="0055566C"/>
    <w:rsid w:val="00555739"/>
    <w:rsid w:val="0055772A"/>
    <w:rsid w:val="00561568"/>
    <w:rsid w:val="00561E0F"/>
    <w:rsid w:val="00562F6D"/>
    <w:rsid w:val="00563195"/>
    <w:rsid w:val="00564CC8"/>
    <w:rsid w:val="00566268"/>
    <w:rsid w:val="00566D5A"/>
    <w:rsid w:val="0056719B"/>
    <w:rsid w:val="005672EC"/>
    <w:rsid w:val="0056739D"/>
    <w:rsid w:val="00567817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1B5A"/>
    <w:rsid w:val="005825A6"/>
    <w:rsid w:val="00583B75"/>
    <w:rsid w:val="00584119"/>
    <w:rsid w:val="00585445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222"/>
    <w:rsid w:val="005E3590"/>
    <w:rsid w:val="005E3AC7"/>
    <w:rsid w:val="005E4ADD"/>
    <w:rsid w:val="005E4B25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DD4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5CF"/>
    <w:rsid w:val="00724C4A"/>
    <w:rsid w:val="00725768"/>
    <w:rsid w:val="00726D15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4C3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008E"/>
    <w:rsid w:val="007F34D8"/>
    <w:rsid w:val="007F4108"/>
    <w:rsid w:val="007F4604"/>
    <w:rsid w:val="007F484B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37BF"/>
    <w:rsid w:val="008243BE"/>
    <w:rsid w:val="008246E8"/>
    <w:rsid w:val="00824B55"/>
    <w:rsid w:val="00825466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6E4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25C0"/>
    <w:rsid w:val="008740BB"/>
    <w:rsid w:val="008746FB"/>
    <w:rsid w:val="00874F2C"/>
    <w:rsid w:val="00875073"/>
    <w:rsid w:val="0087535E"/>
    <w:rsid w:val="008754BF"/>
    <w:rsid w:val="008768C0"/>
    <w:rsid w:val="00877516"/>
    <w:rsid w:val="00877910"/>
    <w:rsid w:val="00880CDF"/>
    <w:rsid w:val="00882780"/>
    <w:rsid w:val="00886C51"/>
    <w:rsid w:val="00886CB6"/>
    <w:rsid w:val="008875B8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27A0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A5A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3BA"/>
    <w:rsid w:val="00986427"/>
    <w:rsid w:val="009866E8"/>
    <w:rsid w:val="00986EE7"/>
    <w:rsid w:val="00987B78"/>
    <w:rsid w:val="0099007C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627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C7BF5"/>
    <w:rsid w:val="009D0982"/>
    <w:rsid w:val="009D184E"/>
    <w:rsid w:val="009D1AB3"/>
    <w:rsid w:val="009D1D61"/>
    <w:rsid w:val="009D27D5"/>
    <w:rsid w:val="009D398A"/>
    <w:rsid w:val="009D42E3"/>
    <w:rsid w:val="009D441A"/>
    <w:rsid w:val="009D55CC"/>
    <w:rsid w:val="009D7899"/>
    <w:rsid w:val="009E0650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89"/>
    <w:rsid w:val="009F60F3"/>
    <w:rsid w:val="009F657C"/>
    <w:rsid w:val="009F6806"/>
    <w:rsid w:val="009F6BE3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5951"/>
    <w:rsid w:val="00A36130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610"/>
    <w:rsid w:val="00A45F8D"/>
    <w:rsid w:val="00A461A7"/>
    <w:rsid w:val="00A51DFA"/>
    <w:rsid w:val="00A539EF"/>
    <w:rsid w:val="00A53E2E"/>
    <w:rsid w:val="00A53F02"/>
    <w:rsid w:val="00A54218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BD3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A60"/>
    <w:rsid w:val="00A76EF8"/>
    <w:rsid w:val="00A81A6D"/>
    <w:rsid w:val="00A82899"/>
    <w:rsid w:val="00A82A25"/>
    <w:rsid w:val="00A83281"/>
    <w:rsid w:val="00A83D53"/>
    <w:rsid w:val="00A8404E"/>
    <w:rsid w:val="00A85BD0"/>
    <w:rsid w:val="00A86B20"/>
    <w:rsid w:val="00A86C9E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5BBF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105B5"/>
    <w:rsid w:val="00B11BDE"/>
    <w:rsid w:val="00B12FC3"/>
    <w:rsid w:val="00B13304"/>
    <w:rsid w:val="00B16615"/>
    <w:rsid w:val="00B16CED"/>
    <w:rsid w:val="00B174C9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48F4"/>
    <w:rsid w:val="00B95670"/>
    <w:rsid w:val="00B95A25"/>
    <w:rsid w:val="00B97065"/>
    <w:rsid w:val="00B979E8"/>
    <w:rsid w:val="00B97CE4"/>
    <w:rsid w:val="00BA122C"/>
    <w:rsid w:val="00BA189E"/>
    <w:rsid w:val="00BA1A6A"/>
    <w:rsid w:val="00BA2841"/>
    <w:rsid w:val="00BA2DF9"/>
    <w:rsid w:val="00BA33AF"/>
    <w:rsid w:val="00BA45F4"/>
    <w:rsid w:val="00BA467E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3D7"/>
    <w:rsid w:val="00BB0004"/>
    <w:rsid w:val="00BB0FFA"/>
    <w:rsid w:val="00BB18FD"/>
    <w:rsid w:val="00BB37E4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0B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2AD4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A99"/>
    <w:rsid w:val="00CC3169"/>
    <w:rsid w:val="00CC47E3"/>
    <w:rsid w:val="00CC5375"/>
    <w:rsid w:val="00CC6E28"/>
    <w:rsid w:val="00CD172F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B4C"/>
    <w:rsid w:val="00CF2725"/>
    <w:rsid w:val="00CF2B58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B54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2D44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874"/>
    <w:rsid w:val="00D53C0D"/>
    <w:rsid w:val="00D54181"/>
    <w:rsid w:val="00D5469D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0DB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441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3D8C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984"/>
    <w:rsid w:val="00EC5EA2"/>
    <w:rsid w:val="00EC6400"/>
    <w:rsid w:val="00ED200E"/>
    <w:rsid w:val="00ED3838"/>
    <w:rsid w:val="00ED3ACE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67B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2995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0C97F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A3EE-54BE-48C8-B2E6-35097E38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9</Pages>
  <Words>13056</Words>
  <Characters>7443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447</cp:revision>
  <cp:lastPrinted>2023-07-31T12:30:00Z</cp:lastPrinted>
  <dcterms:created xsi:type="dcterms:W3CDTF">2021-08-03T15:10:00Z</dcterms:created>
  <dcterms:modified xsi:type="dcterms:W3CDTF">2023-07-31T12:31:00Z</dcterms:modified>
</cp:coreProperties>
</file>