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3175A2" w:rsidRPr="00496424">
        <w:rPr>
          <w:b/>
          <w:sz w:val="20"/>
          <w:szCs w:val="20"/>
          <w:lang w:val="uk-UA"/>
        </w:rPr>
        <w:t>протоколу пленарного засідання 5</w:t>
      </w:r>
      <w:r w:rsidR="00AF1011">
        <w:rPr>
          <w:b/>
          <w:sz w:val="20"/>
          <w:szCs w:val="20"/>
          <w:lang w:val="uk-UA"/>
        </w:rPr>
        <w:t>5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(позачергової) 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CE698C">
        <w:rPr>
          <w:b/>
          <w:sz w:val="20"/>
          <w:szCs w:val="20"/>
          <w:lang w:val="uk-UA"/>
        </w:rPr>
        <w:t>18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CE698C">
        <w:rPr>
          <w:b/>
          <w:sz w:val="20"/>
          <w:szCs w:val="20"/>
          <w:lang w:val="uk-UA"/>
        </w:rPr>
        <w:t>жовтня</w:t>
      </w:r>
      <w:r w:rsidRPr="00496424">
        <w:rPr>
          <w:b/>
          <w:sz w:val="20"/>
          <w:szCs w:val="20"/>
          <w:lang w:val="uk-UA"/>
        </w:rPr>
        <w:t xml:space="preserve"> 2019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981"/>
        <w:gridCol w:w="1458"/>
        <w:gridCol w:w="1216"/>
        <w:gridCol w:w="1051"/>
      </w:tblGrid>
      <w:tr w:rsidR="00475CAA" w:rsidRPr="00496424" w:rsidTr="003175A2">
        <w:trPr>
          <w:tblHeader/>
        </w:trPr>
        <w:tc>
          <w:tcPr>
            <w:tcW w:w="468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903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981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051" w:type="dxa"/>
            <w:shd w:val="clear" w:color="auto" w:fill="auto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243091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Pr="00496424" w:rsidRDefault="00243091" w:rsidP="0024309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823BD3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6E75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3175A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3-5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3175A2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3175A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області. 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4</w:t>
            </w:r>
            <w:r>
              <w:rPr>
                <w:sz w:val="20"/>
                <w:szCs w:val="20"/>
                <w:lang w:val="uk-UA"/>
              </w:rPr>
              <w:t>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3175A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</w:t>
            </w:r>
            <w:r>
              <w:rPr>
                <w:sz w:val="20"/>
                <w:szCs w:val="20"/>
                <w:lang w:val="uk-UA"/>
              </w:rPr>
              <w:lastRenderedPageBreak/>
              <w:t>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5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Ганоцькому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Івановичу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Харківській, буд.60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5-5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207D59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Панкєєвій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Любові Григорівні на розробку проекту землеустрою щодо відведення земельної ділянки у власність на вул. Л.Українки, буд. 45 д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F7548B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3175A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Клочковій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Поліні Павлівні (1/2 ч.) та 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Даньшиній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Григорівні (1/2 ч.) на розробку проекту землеустрою щодо відведення земельної ділянки у власність на пров. Донському, буд. 11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6E75DB" w:rsidRDefault="00243091" w:rsidP="006E75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F7548B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3175A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Мокроусову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Василю Анатолійовичу на розробку проекту землеустрою щодо відведення земельної ділянки у власність 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Підгорній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16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8-5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5B269E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3175A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43091" w:rsidRPr="00496424" w:rsidTr="003175A2">
        <w:tc>
          <w:tcPr>
            <w:tcW w:w="46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243091" w:rsidRPr="00DD109A" w:rsidRDefault="00243091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group id="Группа 381" o:spid="_x0000_s1077" style="position:absolute;left:0;text-align:left;margin-left:-198.05pt;margin-top:9.45pt;width:84pt;height:41.35pt;z-index:251682816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78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qD8IA&#10;AADcAAAADwAAAGRycy9kb3ducmV2LnhtbESPwWrDMBBE74X+g9hCLiWRa0MxTpQQCoaQU5rmAxZr&#10;Y4tYK1dSbefvo0Khx2HmzTCb3Wx7MZIPxrGCt1UGgrhx2nCr4PJVL0sQISJr7B2TgjsF2G2fnzZY&#10;aTfxJ43n2IpUwqFCBV2MQyVlaDqyGFZuIE7e1XmLMUnfSu1xSuW2l3mWvUuLhtNChwN9dNTczj9W&#10;QRHqwRdl074aI40/TqdvL/dKLV7m/RpEpDn+h//og05cmcPvmXQE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eeoPwgAAANwAAAAPAAAAAAAAAAAAAAAAAJgCAABkcnMvZG93&#10;bnJldi54bWxQSwUGAAAAAAQABAD1AAAAhwMAAAAA&#10;" stroked="f" strokecolor="blue">
                    <v:textbox style="mso-next-textbox:#Text Box 4">
                      <w:txbxContent>
                        <w:p w:rsidR="00AF1011" w:rsidRDefault="00AF1011" w:rsidP="00243091"/>
                      </w:txbxContent>
                    </v:textbox>
                  </v:shape>
                  <v:line id="Line 5" o:spid="_x0000_s1079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oHusIAAADcAAAADwAAAGRycy9kb3ducmV2LnhtbESP0YrCMBRE34X9h3CFfdO0FaR0m4qI&#10;Luuj1Q+4NNe2a3PTbbJa/94Igo/DzJxh8tVoOnGlwbWWFcTzCARxZXXLtYLTcTdLQTiPrLGzTAru&#10;5GBVfExyzLS98YGupa9FgLDLUEHjfZ9J6aqGDLq57YmDd7aDQR/kUEs94C3ATSeTKFpKgy2HhQZ7&#10;2jRUXcp/o2CfYv39tz0nZbzR5jdO4suh6pT6nI7rLxCeRv8Ov9o/WsEiXcDzTDgCsn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oHusIAAADcAAAADwAAAAAAAAAAAAAA&#10;AAChAgAAZHJzL2Rvd25yZXYueG1sUEsFBgAAAAAEAAQA+QAAAJADAAAAAA==&#10;" strokecolor="blue" strokeweight="1pt">
                    <v:stroke startarrow="block" endarrow="block"/>
                  </v:line>
                </v:group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Прямая соединительная линия 386" o:spid="_x0000_s1081" style="position:absolute;left:0;text-align:left;z-index:251683840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Прямая соединительная линия 385" o:spid="_x0000_s1082" style="position:absolute;left:0;text-align:left;z-index:251684864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rect id="Прямоугольник 380" o:spid="_x0000_s1076" style="position:absolute;left:0;text-align:left;margin-left:585pt;margin-top:-.15pt;width:283.95pt;height:723.9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Прямая соединительная линия 379" o:spid="_x0000_s1080" style="position:absolute;left:0;text-align:left;z-index:251686912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Яцків Любові Анатоліївні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території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м-ну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«Трубник-2», діл. №716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9-5</w:t>
            </w:r>
            <w:r w:rsidR="00ED309D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 w:rsidR="00846266">
              <w:rPr>
                <w:sz w:val="20"/>
                <w:szCs w:val="20"/>
                <w:lang w:val="uk-UA"/>
              </w:rPr>
              <w:t>18</w:t>
            </w:r>
            <w:r w:rsidR="00846266" w:rsidRPr="00496424">
              <w:rPr>
                <w:sz w:val="20"/>
                <w:szCs w:val="20"/>
                <w:lang w:val="uk-UA"/>
              </w:rPr>
              <w:t>.</w:t>
            </w:r>
            <w:r w:rsidR="00846266">
              <w:rPr>
                <w:sz w:val="20"/>
                <w:szCs w:val="20"/>
                <w:lang w:val="uk-UA"/>
              </w:rPr>
              <w:t>10</w:t>
            </w:r>
            <w:r w:rsidR="00846266" w:rsidRPr="00496424">
              <w:rPr>
                <w:sz w:val="20"/>
                <w:szCs w:val="20"/>
                <w:lang w:val="uk-UA"/>
              </w:rPr>
              <w:t>.2019</w:t>
            </w:r>
          </w:p>
          <w:p w:rsidR="00243091" w:rsidRPr="00496424" w:rsidRDefault="00243091" w:rsidP="003175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43091" w:rsidRDefault="00243091">
            <w:r w:rsidRPr="005B269E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243091" w:rsidRPr="00496424" w:rsidRDefault="00823BD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</w:t>
            </w:r>
            <w:r>
              <w:rPr>
                <w:sz w:val="20"/>
                <w:szCs w:val="20"/>
                <w:lang w:val="uk-UA"/>
              </w:rPr>
              <w:lastRenderedPageBreak/>
              <w:t>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981" w:type="dxa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43091" w:rsidRPr="00496424" w:rsidRDefault="0024309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10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1B20D0" w:rsidRDefault="00CE698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823BD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823BD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Ганевич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Златі Романівні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території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м-ну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«Трубник-2», діл. №753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823BD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Довгань Олексію Семеновичу на розробку проекту землеустрою щодо відведення земельної ділянки у власність в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Автогаражному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кооперативі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«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Менжинський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№9», гаражі № 78, 92, 93 у м. Нікополі Дніпропетровської області для будівництва індивідуальних гаражів</w:t>
            </w:r>
            <w:r w:rsidRPr="00DD109A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13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823BD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</w:t>
            </w:r>
            <w:r>
              <w:rPr>
                <w:sz w:val="20"/>
                <w:szCs w:val="20"/>
                <w:lang w:val="uk-UA"/>
              </w:rPr>
              <w:lastRenderedPageBreak/>
              <w:t>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14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Довгань Лідії Василівні на розробку проекту землеустрою щодо відведення земельної ділянки у власність в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Автогаражному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кооперативі «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Менжинський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№9», гаражі № 1, 2, 3 у м. Нікополі Дніпропетровської області для будівництва індивідуальних гаражів</w:t>
            </w:r>
            <w:r w:rsidRPr="00DD109A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Юхимук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Наталії Геннадіївні земельної ділянки на вул. Троїцького повстання, буд. 276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D109A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</w:t>
            </w:r>
            <w:proofErr w:type="spellStart"/>
            <w:r w:rsidRPr="00DD109A">
              <w:rPr>
                <w:sz w:val="16"/>
                <w:szCs w:val="16"/>
                <w:lang w:val="uk-UA"/>
              </w:rPr>
              <w:t>Канунікову</w:t>
            </w:r>
            <w:proofErr w:type="spellEnd"/>
            <w:r w:rsidRPr="00DD109A">
              <w:rPr>
                <w:sz w:val="16"/>
                <w:szCs w:val="16"/>
                <w:lang w:val="uk-UA"/>
              </w:rPr>
              <w:t xml:space="preserve"> Павлу Анатолійовичу земельної ділянки на вул. Херсонській, буд.161а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6E75DB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D109A">
              <w:rPr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D109A">
              <w:rPr>
                <w:sz w:val="16"/>
                <w:szCs w:val="16"/>
                <w:lang w:val="uk-UA"/>
              </w:rPr>
              <w:t>Ступіну</w:t>
            </w:r>
            <w:proofErr w:type="spellEnd"/>
            <w:r w:rsidRPr="00DD109A">
              <w:rPr>
                <w:sz w:val="16"/>
                <w:szCs w:val="16"/>
                <w:lang w:val="uk-UA"/>
              </w:rPr>
              <w:t xml:space="preserve"> Віктору Михайловичу земельної ділянки на вул. Коцюбинського, буд. 16 у </w:t>
            </w:r>
            <w:r w:rsidRPr="00DD109A">
              <w:rPr>
                <w:sz w:val="16"/>
                <w:szCs w:val="16"/>
                <w:lang w:val="uk-UA"/>
              </w:rPr>
              <w:lastRenderedPageBreak/>
              <w:t>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17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</w:t>
            </w:r>
            <w:r>
              <w:rPr>
                <w:sz w:val="20"/>
                <w:szCs w:val="20"/>
                <w:lang w:val="uk-UA"/>
              </w:rPr>
              <w:lastRenderedPageBreak/>
              <w:t>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18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D109A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</w:t>
            </w:r>
            <w:proofErr w:type="spellStart"/>
            <w:r w:rsidRPr="00DD109A">
              <w:rPr>
                <w:sz w:val="16"/>
                <w:szCs w:val="16"/>
                <w:lang w:val="uk-UA"/>
              </w:rPr>
              <w:t>Харламову</w:t>
            </w:r>
            <w:proofErr w:type="spellEnd"/>
            <w:r w:rsidRPr="00DD109A">
              <w:rPr>
                <w:sz w:val="16"/>
                <w:szCs w:val="16"/>
                <w:lang w:val="uk-UA"/>
              </w:rPr>
              <w:t xml:space="preserve"> Сергію Івановичу земельної ділянки на пров. Робітничому, буд.2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Медюковій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 Григорівні земельної ділянки на вул. Л.Чайкіної, буд. 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громадянці Білик Валентині Михайлівні земельної ділянки на вул. 9 Січня, буд. 33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7E7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Третяк Наталії Іванівні земельної ділянки на вул. Чернишевського, буд.37 у м. Нікополі Дніпропетровської області для будівництва і обслуговування житлового будинку,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22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D109A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DD109A">
              <w:rPr>
                <w:sz w:val="16"/>
                <w:szCs w:val="16"/>
                <w:lang w:val="uk-UA"/>
              </w:rPr>
              <w:t>Бібік</w:t>
            </w:r>
            <w:proofErr w:type="spellEnd"/>
            <w:r w:rsidRPr="00DD109A">
              <w:rPr>
                <w:sz w:val="16"/>
                <w:szCs w:val="16"/>
                <w:lang w:val="uk-UA"/>
              </w:rPr>
              <w:t xml:space="preserve"> Лідії Володимирівні земельної ділянки на вул. Псковській, буд.55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D109A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</w:t>
            </w:r>
            <w:proofErr w:type="spellStart"/>
            <w:r w:rsidRPr="00DD109A">
              <w:rPr>
                <w:sz w:val="16"/>
                <w:szCs w:val="16"/>
                <w:lang w:val="uk-UA"/>
              </w:rPr>
              <w:t>Ахременку</w:t>
            </w:r>
            <w:proofErr w:type="spellEnd"/>
            <w:r w:rsidRPr="00DD109A">
              <w:rPr>
                <w:sz w:val="16"/>
                <w:szCs w:val="16"/>
                <w:lang w:val="uk-UA"/>
              </w:rPr>
              <w:t xml:space="preserve"> Сергію Олександровичу земельної ділянки на вул. Січовій, буд. 24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Зуєву Олексію Павловичу земельної ділянки на вул. Приморській, буд. 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Водоп'ян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Тамарі Василівні (1/2 ч.) та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Водоп'ян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Геннадійовичу (1/2 ч.) земельної ділянки на вул. Михайла Грушевського, буд. 61а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6E75DB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власність громадянину Тарасенко Костянтину Михайловичу земельної ділянки на вул. Чорноморській, буд. 37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</w:t>
            </w:r>
            <w:r>
              <w:rPr>
                <w:sz w:val="20"/>
                <w:szCs w:val="20"/>
                <w:lang w:val="uk-UA"/>
              </w:rPr>
              <w:lastRenderedPageBreak/>
              <w:t>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27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Кошевому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Олегу Васильовичу земельної ділянки на вул. Північній, буд. 75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Мирному Максиму Васильовичу земельної ділянки на вул. Л.Чайкіної, буд. 8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Сандулу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Олегу Олександровичу земельної ділянки на вул. Козацькій, буд. 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Юрченку Юрію Миколайовичу земельної ділянки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на вул. Першотравневій, буд. 112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3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</w:t>
            </w:r>
            <w:r>
              <w:rPr>
                <w:sz w:val="20"/>
                <w:szCs w:val="20"/>
                <w:lang w:val="uk-UA"/>
              </w:rPr>
              <w:lastRenderedPageBreak/>
              <w:t>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31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громадянину Горбачову Валерію Петровичу земельної ділянки на пров. Квітневому, буд. 11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31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громадянину Сердечному Микиті Євгеновичу земельної ділянки на пров. Квітневому, буд. 11-б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Величко Ірині Григорівні земельної ділянки на вул. Кольцова, буд. 38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Щелкунову Олегу Миколайовичу земельної ділянки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Павлоградській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42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6E75DB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20"/>
                <w:szCs w:val="20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35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Малаєву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Миколі Віталійовичу земельної ділянки на вул. Каштановій, буд. 26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19.07.2019 № 33-52/VІІ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Гузь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Василівні на вул. Полярній, буд. 37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31.08.2018 № 48-39/</w: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Комунальному закладу «Нікопольський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культурно-дозвіллєвий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центр» Нікопольської міської ради на розробку проекту землеустрою щодо відведення земельної ділянки в постійне користування за фактичним розміщенням нежитлової будівлі на вул. Микитина, 10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втрату чинності рішення Нікопольської міської ради від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10.11.2017 № 25-28/</w: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ІІ «Про надання дозволу Комунальному закладу «Нікопольська дитячо-юнацька спортивна школа № 2 «Нікополь-98» на розробку проекту землеустрою щодо відведення земельної ділянки в постійне користування для будівництва та обслуговування об’єктів фізичної культури і спорту  на вул. Першотравневій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</w:t>
            </w:r>
            <w:r>
              <w:rPr>
                <w:sz w:val="20"/>
                <w:szCs w:val="20"/>
                <w:lang w:val="uk-UA"/>
              </w:rPr>
              <w:lastRenderedPageBreak/>
              <w:t>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39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 Товариству з обмеженою відповідальністю «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Востокгаз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» на розробку проекту землеустрою щодо відведення земельної ділянки цільове призначення якої змінюється на  вул. Героїв Чорнобиля, 2-г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3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фізичній особі-підприємцю Самойленко Тетяні Сергіївні на розробку проекту землеустрою щодо відведення земельної ділянки в оренду зі зміною цільового призначення на  вул. Першотравневій, 4-В 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4</w:t>
            </w:r>
            <w:r>
              <w:rPr>
                <w:sz w:val="20"/>
                <w:szCs w:val="20"/>
                <w:lang w:val="uk-UA"/>
              </w:rPr>
              <w:t>0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7E7632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24F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надання дозволу фізичній особі-підприємцю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Саюк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Олександрівні (1/2) та фізичній особі-підприємцю Самойленко Тетяні Сергіївні (1/2) на розробку проекту землеустрою щодо відведення земельної ділянки в оренду на вул. Шевченка, 87 Б 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Саюку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Івановичу на розробку технічної документації із землеустрою щодо встановлення (відновлення) меж земельної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ділянки в натурі (на місцевості) за фактичним розміщенням торгівельного комплексу 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7-г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ради з питань </w:t>
            </w:r>
            <w:r>
              <w:rPr>
                <w:sz w:val="20"/>
                <w:szCs w:val="20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43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КОМУНАЛЬНОМУ ПІДПРИЄМСТВУ «МІСЬКА ЖИТЛОВО-ТЕХНІЧНА ІНСПЕКЦІЯ» НІКОПОЛЬСЬКОЇ МІСЬКОЇ РАДИ на розробку проекту землеустрою щодо відведення земельної ділянки в постійне користування за фактичним розміщенням нежитлової будівлі на вул. В.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Усова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40-Б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6E75DB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Виконавчому комітету Нікопольської міської ради на розробку технічної документації із землеустрою щодо поділу та об’єднання земельних ділянок на вул. Січовій, 52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Комунальному підприємству «Центр соціальної торгівлі» Нікопольської міської ради на розробку проекту землеустрою щодо відведення земельної ділянки в постійне користування на вул. Херсонській, 367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користування Комунальному підприємству «Міська житлово-технічна інспекція» Нікопольської міської ради 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46-А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46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47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постійне користування Комунальному підприємству «Міська житлово-технічна інспекція» Нікопольської міської ради на вул. Станіславського, 28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47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D24F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13" style="position:absolute;left:0;text-align:left;z-index:25201049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14" style="position:absolute;left:0;text-align:left;z-index:25201152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32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48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припинення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дії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договору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Кооперативній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, 5 у м.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укладеного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між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Нікопольською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міською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радою та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фізичною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особою-підприємцем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Є</w:t>
            </w:r>
            <w:proofErr w:type="gram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іфанцевим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Дмитром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Юрійовичем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4</w:t>
            </w:r>
            <w:r w:rsidR="008B0C9B">
              <w:rPr>
                <w:sz w:val="20"/>
                <w:szCs w:val="20"/>
                <w:lang w:val="uk-UA"/>
              </w:rPr>
              <w:t>9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фізичній особі-підприємцю Соболєвій Ніні Петрівні в оренду земельної ділянки за фактичним розміщенням нежитлових будівель на вул. Кооперативній, 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5</w:t>
            </w:r>
            <w:r w:rsidR="008B0C9B"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фізичній особі-підприємцю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Саюк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Аллі Михайлівні за фактичним розміщенням адміністративної будівлі на вул. Патріотів України, буд. 173 у м. Нікополі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20"/>
                <w:szCs w:val="20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52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на місцевості та надання фізичній особі-підприємцю Поляковій Наталії Іванівні в оренду земельної ділянки за фактичним розміщенням павільйону торгівлі 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33-а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6E75DB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ТОВАРИСТВУ З ОБМЕЖЕНОЮ ВІДПОВІДАЛЬНІСТЮ «ВСМПО ТИТАН УКРАЇНА»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 ) меж земельної ділянки в натурі (на місцевості) та надання фізичній особі-підприємцю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Онищенку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Євгену Юрійовичу в оренду земельної ділянки за фактичним розміщенням будівлі під установку технологічного обладнання для виробництва електрозварювальних труб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left" w:pos="106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поновлення фізичній особі-підприємцю Кухарчук Олені Віталіївні договору оренди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земельної ділянки за фактичним розміщенням павільйону торгівлі на новий строк на вул.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53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Pr="00496424" w:rsidRDefault="00CE698C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</w:t>
            </w:r>
            <w:r>
              <w:rPr>
                <w:sz w:val="20"/>
                <w:szCs w:val="20"/>
                <w:lang w:val="uk-UA"/>
              </w:rPr>
              <w:lastRenderedPageBreak/>
              <w:t>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56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tabs>
                <w:tab w:val="left" w:pos="106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поновлення громадянці Єфименко Зінаїді Василівні договору оренди земельної ділянки на новий строк на вул. Барнаульській, 22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243091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CE698C" w:rsidRPr="00DD109A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змін до Програми розвитку земельних відносин і охорони земель у місті Нікополі на 2019-2023 роки, затвердженої рішенням Нікопольської міської ради від 14.12.2018 № 21-43/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ІІ.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CE698C" w:rsidRPr="00496424" w:rsidTr="003175A2">
        <w:tc>
          <w:tcPr>
            <w:tcW w:w="468" w:type="dxa"/>
            <w:shd w:val="clear" w:color="auto" w:fill="auto"/>
          </w:tcPr>
          <w:p w:rsidR="00CE698C" w:rsidRPr="00496424" w:rsidRDefault="008B0C9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CE698C" w:rsidRPr="00D24FAD" w:rsidRDefault="00CE698C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D24FAD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встановлення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розміру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пайової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участі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замовників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на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інженерно-транспортної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та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соціальної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інфраструктури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r w:rsidRPr="00D24F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Нікополя</w:t>
            </w:r>
            <w:r w:rsidRPr="00D24F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 (</w:t>
            </w:r>
            <w:r w:rsidRPr="00D24F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Шевченка, буд. 188).</w:t>
            </w:r>
          </w:p>
        </w:tc>
        <w:tc>
          <w:tcPr>
            <w:tcW w:w="1373" w:type="dxa"/>
            <w:shd w:val="clear" w:color="auto" w:fill="auto"/>
          </w:tcPr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8B0C9B">
              <w:rPr>
                <w:sz w:val="20"/>
                <w:szCs w:val="20"/>
                <w:lang w:val="uk-UA"/>
              </w:rPr>
              <w:t>58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E698C" w:rsidRPr="00496424" w:rsidRDefault="00CE698C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CE698C" w:rsidRDefault="00CE698C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CE698C" w:rsidRDefault="00D24FAD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CE698C" w:rsidRPr="00496424" w:rsidRDefault="00CE698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2520" w:type="dxa"/>
            <w:shd w:val="clear" w:color="auto" w:fill="auto"/>
          </w:tcPr>
          <w:p w:rsidR="00D24FAD" w:rsidRPr="00D24FAD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встановлення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розміру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пайової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участі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замовників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на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інженерно-транспортної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та </w:t>
            </w:r>
            <w:proofErr w:type="spellStart"/>
            <w:proofErr w:type="gram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соц</w:t>
            </w:r>
            <w:proofErr w:type="gram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іальної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інфраструктури</w:t>
            </w:r>
            <w:proofErr w:type="spellEnd"/>
            <w:r w:rsidRPr="00D24FAD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r w:rsidRPr="00D24F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м. Нікополя (вул. В. </w:t>
            </w:r>
            <w:proofErr w:type="spellStart"/>
            <w:r w:rsidRPr="00D24F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Усова</w:t>
            </w:r>
            <w:proofErr w:type="spellEnd"/>
            <w:r w:rsidRPr="00D24F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22-б);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5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Pr="00496424" w:rsidRDefault="00D24FAD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D24FAD" w:rsidRDefault="00D24FAD" w:rsidP="0067573F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Статуту КОМУНАЛЬНОГО ПІДПРИЄМСТВА  «АРХІТЕКТУРНО – ПЛАНУВАЛЬНЕ БЮРО» НІКОПОЛЬСЬКОЇ МІСЬКОЇ РАДИ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D24FAD" w:rsidP="0067573F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внесення змін до рішення міської ради від 14.12.2018 № 34-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lastRenderedPageBreak/>
              <w:t>43/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VII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 «Про План діяльності з підготовки  проектів регуляторних актів Нікопольської міської ради на 2019 рік».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61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6E75DB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570681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економічного </w:t>
            </w:r>
            <w:r>
              <w:rPr>
                <w:sz w:val="20"/>
                <w:szCs w:val="20"/>
                <w:lang w:val="uk-UA"/>
              </w:rPr>
              <w:lastRenderedPageBreak/>
              <w:t>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62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внесення змін та доповнень до додатку рішення Нікопольської міської ради від 19.07.2019 № 62-52/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ІІ «Про затвердження Переліку адміністративних послуг, що можуть надаватися через відділ «Центр надання адміністративних послуг м. Нікополя» управління адміністративних послуг та дозвільних процедур».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570681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«Центр надання адміністративних послуг м. Нікополя» управління адміністративних послуг та дозвільних процедур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116E3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Концепції інтегрованого міського розвитку – Нікополь 2035.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Pr="00496424" w:rsidRDefault="00D24FAD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D24FAD" w:rsidRDefault="00570681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міжнародного співробітництва </w:t>
            </w:r>
            <w:r w:rsidR="002116E3">
              <w:rPr>
                <w:sz w:val="20"/>
                <w:szCs w:val="20"/>
                <w:lang w:val="uk-UA"/>
              </w:rPr>
              <w:t>та розвитку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2116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включення до переліку об’єктів , що підлягають приватизації та визначення способу приватизації  об’єкта комунальної власності.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Управління комунального майна 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85" style="position:absolute;z-index:2520811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93" style="position:absolute;z-index:25208729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91" style="position:absolute;z-index:252085248;mso-position-horizontal-relative:text;mso-position-vertical-relative:text" from="-126pt,9pt" to="-126pt,44pt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92" style="position:absolute;z-index:252086272;mso-position-horizontal-relative:text;mso-position-vertical-relative:text" from="558pt,27pt" to="558pt,62pt" strokecolor="blue" strokeweight="1pt"/>
              </w:pict>
            </w:r>
            <w:r w:rsidRPr="00DD109A">
              <w:rPr>
                <w:rFonts w:ascii="Times New Roman" w:hAnsi="Times New Roman" w:cs="Times New Roman"/>
                <w:b/>
                <w:bCs/>
                <w:noProof/>
                <w:spacing w:val="8"/>
                <w:sz w:val="16"/>
                <w:szCs w:val="16"/>
              </w:rPr>
              <w:pict>
                <v:group id="_x0000_s1487" style="position:absolute;margin-left:-198pt;margin-top:-9pt;width:125.4pt;height:59.85pt;z-index:252083200;mso-position-horizontal-relative:text;mso-position-vertical-relative:text" coordorigin="2317,-1" coordsize="2508,1197">
                  <v:shape id="_x0000_s1488" type="#_x0000_t202" style="position:absolute;left:2317;top:227;width:2508;height:570" stroked="f" strokecolor="blue">
                    <v:textbox style="mso-next-textbox:#_x0000_s1488">
                      <w:txbxContent>
                        <w:p w:rsidR="00D24FAD" w:rsidRDefault="00D24FAD" w:rsidP="00AF1011"/>
                      </w:txbxContent>
                    </v:textbox>
                  </v:shape>
                  <v:line id="_x0000_s1489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rect id="_x0000_s1486" style="position:absolute;margin-left:585pt;margin-top:-.15pt;width:283.95pt;height:723.9pt;z-index:-251234304;mso-position-horizontal-relative:text;mso-position-vertical-relative:text" strokecolor="blue" strokeweight="1.5pt">
                  <v:stroke dashstyle="dash"/>
                </v:rect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90" style="position:absolute;z-index:252084224;mso-position-horizontal-relative:text;mso-position-vertical-relative:text" from="567pt,-.15pt" to="599.2pt,-.15pt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скасування рішення Нікопольської міської ради від 26.06.2019 № 51-51/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ІІ «Про включення до переліку на приватизацію та визначення способу приватизації об’єкта комунальної власності».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встановлення орендної плати Головному управлінню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Держгеокадастру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у Дніпропетровській області.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caps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Про надання згоди на передачу приміщення у тимчасове </w: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безоплатне користування </w:t>
            </w:r>
            <w:r w:rsidRPr="00DD109A">
              <w:rPr>
                <w:rFonts w:ascii="Times New Roman" w:hAnsi="Times New Roman" w:cs="Times New Roman"/>
                <w:caps/>
                <w:sz w:val="16"/>
                <w:szCs w:val="16"/>
              </w:rPr>
              <w:t>Нікопольській громадській організації Борців антифашистського опору;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67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Pr="00496424" w:rsidRDefault="00D24FAD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Управління комунального </w:t>
            </w:r>
            <w:r>
              <w:rPr>
                <w:sz w:val="20"/>
                <w:szCs w:val="20"/>
                <w:lang w:val="uk-UA"/>
              </w:rPr>
              <w:lastRenderedPageBreak/>
              <w:t>майна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68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Про затвердження змін до Програми «Фінансова підтримка комунальних підприємств охорони здоров’я м. Нікополя на 2019 рік».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Про надання згоди на безоплатне прийняття до комунальної власності територіальної громади м. Нікополя в особі Нікопольської міської ради майна, що належить до спільної власності територіальних громад, сіл, селищ, міст Дніпропетровської області, яке закріплене на праві оперативного управління за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КЗ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«Обласний центр екстреної медичної допомоги та медицини катастроф» Дніпропетровської обласної ради».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Про затвердження змін до Програми «Поліпшення медичного обслуговування населення міста Нікополя на 2019-2023 роки.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6E75DB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D109A">
              <w:rPr>
                <w:sz w:val="16"/>
                <w:szCs w:val="16"/>
              </w:rPr>
              <w:t xml:space="preserve">Про </w:t>
            </w:r>
            <w:proofErr w:type="spellStart"/>
            <w:r w:rsidRPr="00DD109A">
              <w:rPr>
                <w:sz w:val="16"/>
                <w:szCs w:val="16"/>
              </w:rPr>
              <w:t>затвердження</w:t>
            </w:r>
            <w:proofErr w:type="spellEnd"/>
            <w:r w:rsidRPr="00DD109A">
              <w:rPr>
                <w:sz w:val="16"/>
                <w:szCs w:val="16"/>
              </w:rPr>
              <w:t xml:space="preserve"> </w:t>
            </w:r>
            <w:proofErr w:type="gramStart"/>
            <w:r w:rsidRPr="00DD109A">
              <w:rPr>
                <w:sz w:val="16"/>
                <w:szCs w:val="16"/>
              </w:rPr>
              <w:t>Договору</w:t>
            </w:r>
            <w:proofErr w:type="gramEnd"/>
            <w:r w:rsidRPr="00DD109A">
              <w:rPr>
                <w:sz w:val="16"/>
                <w:szCs w:val="16"/>
              </w:rPr>
              <w:t xml:space="preserve"> про передачу </w:t>
            </w:r>
            <w:proofErr w:type="spellStart"/>
            <w:r w:rsidRPr="00DD109A">
              <w:rPr>
                <w:sz w:val="16"/>
                <w:szCs w:val="16"/>
              </w:rPr>
              <w:t>міжбюджетних</w:t>
            </w:r>
            <w:proofErr w:type="spellEnd"/>
            <w:r w:rsidRPr="00DD109A">
              <w:rPr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sz w:val="16"/>
                <w:szCs w:val="16"/>
              </w:rPr>
              <w:t>трансфертів</w:t>
            </w:r>
            <w:proofErr w:type="spellEnd"/>
            <w:r w:rsidRPr="00DD109A">
              <w:rPr>
                <w:sz w:val="16"/>
                <w:szCs w:val="16"/>
              </w:rPr>
              <w:t xml:space="preserve"> – </w:t>
            </w:r>
            <w:proofErr w:type="spellStart"/>
            <w:r w:rsidRPr="00DD109A">
              <w:rPr>
                <w:sz w:val="16"/>
                <w:szCs w:val="16"/>
              </w:rPr>
              <w:t>субвенції</w:t>
            </w:r>
            <w:proofErr w:type="spellEnd"/>
            <w:r w:rsidRPr="00DD109A">
              <w:rPr>
                <w:sz w:val="16"/>
                <w:szCs w:val="16"/>
              </w:rPr>
              <w:t xml:space="preserve"> у 2019 </w:t>
            </w:r>
            <w:proofErr w:type="spellStart"/>
            <w:r w:rsidRPr="00DD109A">
              <w:rPr>
                <w:sz w:val="16"/>
                <w:szCs w:val="16"/>
              </w:rPr>
              <w:t>році</w:t>
            </w:r>
            <w:proofErr w:type="spellEnd"/>
            <w:r w:rsidRPr="00DD109A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Pr="00496424" w:rsidRDefault="00D24FAD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D24FAD" w:rsidRDefault="002116E3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94" style="position:absolute;left:0;text-align:left;flip:y;z-index:252088320;mso-position-horizontal-relative:text;mso-position-vertical-relative:text" from="-135pt,11.25pt" to="-135pt,33.65pt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Комісія з надання грошової допомоги  мешканцям міста Нікополя 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Про внесення змін до рішення міської ради від 01 грудня 2015 </w: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року № 6-1/VІІ «Про утворення постійних комісій міської ради, затвердження їх складу та обрання голів комісій»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pict>
                <v:line id="_x0000_s1495" style="position:absolute;left:0;text-align:left;z-index:252089344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AUuxbGUCAACdBAAADgAAAAAAAAAAAAAAAAAuAgAAZHJz&#10;L2Uyb0RvYy54bWxQSwECLQAUAAYACAAAACEAtSjrbt4AAAALAQAADwAAAAAAAAAAAAAAAAC/BAAA&#10;ZHJzL2Rvd25yZXYueG1sUEsFBgAAAAAEAAQA8wAAAMoFAAAAAA==&#10;" strokecolor="blue">
                  <v:stroke startarrow="block" endarrow="block"/>
                </v:line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pict>
                <v:line id="_x0000_s1499" style="position:absolute;left:0;text-align:left;z-index:252093440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W9ZwIAAJ0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ATiEW9ZwIAAJ0EAAAOAAAAAAAAAAAAAAAAAC4CAABk&#10;cnMvZTJvRG9jLnhtbFBLAQItABQABgAIAAAAIQC1KOtu3gAAAAsBAAAPAAAAAAAAAAAAAAAAAMEE&#10;AABkcnMvZG93bnJldi54bWxQSwUGAAAAAAQABADzAAAAzAUAAAAA&#10;" strokecolor="blue">
                  <v:stroke startarrow="block" endarrow="block"/>
                </v:line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pict>
                <v:line id="_x0000_s1497" style="position:absolute;left:0;text-align:left;z-index:252091392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pict>
                <v:line id="_x0000_s1498" style="position:absolute;left:0;text-align:left;z-index:252092416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IeTQIAAFo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pict>
                <v:rect id="_x0000_s1500" style="position:absolute;left:0;text-align:left;margin-left:585pt;margin-top:-.15pt;width:283.95pt;height:723.9pt;z-index:-251222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" strokecolor="blue" strokeweight="1.5pt">
                  <v:stroke dashstyle="dash"/>
                </v:rect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pict>
                <v:line id="_x0000_s1496" style="position:absolute;left:0;text-align:left;z-index:252090368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DZkHr9TgIAAFoEAAAOAAAAAAAAAAAAAAAAAC4CAABkcnMvZTJvRG9jLnhtbFBLAQItABQABgAI&#10;AAAAIQA5tMEK3wAAAAkBAAAPAAAAAAAAAAAAAAAAAKgEAABkcnMvZG93bnJldi54bWxQSwUGAAAA&#10;AAQABADzAAAAtAUAAAAA&#10;" strokecolor="blue" strokeweight="1pt"/>
              </w:pict>
            </w: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73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Апарат міської ради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74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міської програми «Розвиток культури та промоції культурного потенціалу міста Нікополя на 2019-2023 роки».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  <w:tc>
          <w:tcPr>
            <w:tcW w:w="2520" w:type="dxa"/>
            <w:shd w:val="clear" w:color="auto" w:fill="auto"/>
          </w:tcPr>
          <w:p w:rsidR="00D24FAD" w:rsidRPr="009E0646" w:rsidRDefault="00D24FAD" w:rsidP="00AF1011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bCs w:val="0"/>
                <w:spacing w:val="3"/>
                <w:sz w:val="16"/>
                <w:szCs w:val="16"/>
              </w:rPr>
            </w:pPr>
            <w:r w:rsidRPr="009E064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затвердження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змін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до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міської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цільової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програми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«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фізичної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культури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спорту в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місті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Нікополі</w:t>
            </w:r>
            <w:proofErr w:type="spellEnd"/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на 2017-2019 роки».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Pr="00496424" w:rsidRDefault="00D24FAD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E064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9E0646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ро затвердження  змін до міської комплексної програми</w:t>
            </w:r>
            <w:r w:rsidRPr="00243091">
              <w:rPr>
                <w:rStyle w:val="a8"/>
                <w:rFonts w:ascii="Times New Roman" w:eastAsia="SimSun" w:hAnsi="Times New Roman" w:cs="Times New Roman"/>
                <w:spacing w:val="3"/>
                <w:sz w:val="16"/>
                <w:szCs w:val="16"/>
                <w:lang w:val="uk-UA"/>
              </w:rPr>
              <w:t xml:space="preserve">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«Соціальна  підтримка сім’ї, дітей і молоді та організація оздоровлення і відпочинку дітей у м. Нікополі на 2018-2022 роки».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76</w:t>
            </w:r>
            <w:r>
              <w:rPr>
                <w:sz w:val="20"/>
                <w:szCs w:val="20"/>
                <w:lang w:val="uk-UA"/>
              </w:rPr>
              <w:t>-55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bCs w:val="0"/>
                <w:spacing w:val="3"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і доповнень до Комплексної програми розвитку освіти міста Нікополя на 2019-2021 роки.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освіти і науки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житлово-комунального господарства м. Нікополя на 2017-2019 роки».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та доповнень до Міської програми фінансової підтримки комунального підприємства «Міські автомобільні дороги -1» Нікопольської міської ради на 2017-2019 роки, затвердивши її  у новій редакції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6E75DB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247" w:type="dxa"/>
            <w:shd w:val="clear" w:color="auto" w:fill="auto"/>
          </w:tcPr>
          <w:p w:rsidR="00D24FAD" w:rsidRPr="00496424" w:rsidRDefault="00D24FAD" w:rsidP="00AF10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D109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 виконання Програми соціально-економічного та культурного розвитку міста </w:t>
            </w:r>
            <w:r w:rsidRPr="00DD109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Нікополя за 9 місяців 2019 року;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8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lastRenderedPageBreak/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9E0646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економічного </w:t>
            </w:r>
            <w:r>
              <w:rPr>
                <w:sz w:val="20"/>
                <w:szCs w:val="20"/>
                <w:lang w:val="uk-UA"/>
              </w:rPr>
              <w:lastRenderedPageBreak/>
              <w:t>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81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зві</w:t>
            </w:r>
            <w:proofErr w:type="gram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ту</w:t>
            </w:r>
            <w:proofErr w:type="spellEnd"/>
            <w:proofErr w:type="gram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про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виконання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бюджету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місяців 2019 року;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F11BA9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економіки, фінансів та міського бюджету міської ради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496424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DD109A">
              <w:rPr>
                <w:sz w:val="16"/>
                <w:szCs w:val="16"/>
              </w:rPr>
              <w:t xml:space="preserve">Про </w:t>
            </w:r>
            <w:proofErr w:type="spellStart"/>
            <w:r w:rsidRPr="00DD109A">
              <w:rPr>
                <w:sz w:val="16"/>
                <w:szCs w:val="16"/>
              </w:rPr>
              <w:t>внесення</w:t>
            </w:r>
            <w:proofErr w:type="spellEnd"/>
            <w:r w:rsidRPr="00DD109A">
              <w:rPr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sz w:val="16"/>
                <w:szCs w:val="16"/>
              </w:rPr>
              <w:t>змін</w:t>
            </w:r>
            <w:proofErr w:type="spellEnd"/>
            <w:r w:rsidRPr="00DD109A">
              <w:rPr>
                <w:sz w:val="16"/>
                <w:szCs w:val="16"/>
              </w:rPr>
              <w:t xml:space="preserve">  до </w:t>
            </w:r>
            <w:proofErr w:type="spellStart"/>
            <w:proofErr w:type="gramStart"/>
            <w:r w:rsidRPr="00DD109A">
              <w:rPr>
                <w:sz w:val="16"/>
                <w:szCs w:val="16"/>
              </w:rPr>
              <w:t>р</w:t>
            </w:r>
            <w:proofErr w:type="gramEnd"/>
            <w:r w:rsidRPr="00DD109A">
              <w:rPr>
                <w:sz w:val="16"/>
                <w:szCs w:val="16"/>
              </w:rPr>
              <w:t>ішення</w:t>
            </w:r>
            <w:proofErr w:type="spellEnd"/>
            <w:r w:rsidRPr="00DD109A">
              <w:rPr>
                <w:sz w:val="16"/>
                <w:szCs w:val="16"/>
              </w:rPr>
              <w:t xml:space="preserve"> </w:t>
            </w:r>
            <w:proofErr w:type="spellStart"/>
            <w:r w:rsidRPr="00DD109A">
              <w:rPr>
                <w:sz w:val="16"/>
                <w:szCs w:val="16"/>
              </w:rPr>
              <w:t>міської</w:t>
            </w:r>
            <w:proofErr w:type="spellEnd"/>
            <w:r w:rsidRPr="00DD109A">
              <w:rPr>
                <w:sz w:val="16"/>
                <w:szCs w:val="16"/>
              </w:rPr>
              <w:t xml:space="preserve"> ради  </w:t>
            </w:r>
            <w:proofErr w:type="spellStart"/>
            <w:r w:rsidRPr="00DD109A">
              <w:rPr>
                <w:sz w:val="16"/>
                <w:szCs w:val="16"/>
              </w:rPr>
              <w:t>від</w:t>
            </w:r>
            <w:proofErr w:type="spellEnd"/>
            <w:r w:rsidRPr="00DD109A">
              <w:rPr>
                <w:sz w:val="16"/>
                <w:szCs w:val="16"/>
              </w:rPr>
              <w:t xml:space="preserve"> 14 </w:t>
            </w:r>
            <w:proofErr w:type="spellStart"/>
            <w:r w:rsidRPr="00DD109A">
              <w:rPr>
                <w:sz w:val="16"/>
                <w:szCs w:val="16"/>
              </w:rPr>
              <w:t>грудня</w:t>
            </w:r>
            <w:proofErr w:type="spellEnd"/>
            <w:r w:rsidRPr="00DD109A">
              <w:rPr>
                <w:sz w:val="16"/>
                <w:szCs w:val="16"/>
              </w:rPr>
              <w:t xml:space="preserve">  2018 року</w:t>
            </w:r>
            <w:r w:rsidRPr="00DD109A">
              <w:rPr>
                <w:sz w:val="16"/>
                <w:szCs w:val="16"/>
                <w:lang w:val="uk-UA"/>
              </w:rPr>
              <w:t xml:space="preserve"> </w:t>
            </w:r>
            <w:r w:rsidRPr="00DD109A">
              <w:rPr>
                <w:sz w:val="16"/>
                <w:szCs w:val="16"/>
              </w:rPr>
              <w:t>№ 55- 43/</w:t>
            </w:r>
            <w:r w:rsidRPr="00DD109A">
              <w:rPr>
                <w:sz w:val="16"/>
                <w:szCs w:val="16"/>
                <w:lang w:val="en-US"/>
              </w:rPr>
              <w:t>V</w:t>
            </w:r>
            <w:r w:rsidRPr="00DD109A">
              <w:rPr>
                <w:sz w:val="16"/>
                <w:szCs w:val="16"/>
              </w:rPr>
              <w:t xml:space="preserve">ІІ «Про бюджет </w:t>
            </w:r>
            <w:proofErr w:type="spellStart"/>
            <w:r w:rsidRPr="00DD109A">
              <w:rPr>
                <w:sz w:val="16"/>
                <w:szCs w:val="16"/>
              </w:rPr>
              <w:t>міста</w:t>
            </w:r>
            <w:proofErr w:type="spellEnd"/>
            <w:r w:rsidRPr="00DD109A">
              <w:rPr>
                <w:sz w:val="16"/>
                <w:szCs w:val="16"/>
              </w:rPr>
              <w:t xml:space="preserve"> на 2019 </w:t>
            </w:r>
            <w:proofErr w:type="spellStart"/>
            <w:r w:rsidRPr="00DD109A">
              <w:rPr>
                <w:sz w:val="16"/>
                <w:szCs w:val="16"/>
              </w:rPr>
              <w:t>рік</w:t>
            </w:r>
            <w:proofErr w:type="spellEnd"/>
            <w:r w:rsidRPr="00DD109A">
              <w:rPr>
                <w:sz w:val="16"/>
                <w:szCs w:val="16"/>
              </w:rPr>
              <w:t>».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8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731FF5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4279B7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економіки, фінансів та міського бюджету міської ради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24FAD" w:rsidRPr="00243091" w:rsidTr="003175A2">
        <w:tc>
          <w:tcPr>
            <w:tcW w:w="46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</w:t>
            </w:r>
          </w:p>
        </w:tc>
        <w:tc>
          <w:tcPr>
            <w:tcW w:w="2520" w:type="dxa"/>
            <w:shd w:val="clear" w:color="auto" w:fill="auto"/>
          </w:tcPr>
          <w:p w:rsidR="00D24FAD" w:rsidRPr="00DD109A" w:rsidRDefault="00D24FAD" w:rsidP="00AF1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Дубровіним</w:t>
            </w:r>
            <w:proofErr w:type="spellEnd"/>
            <w:r w:rsidRPr="00DD109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О.М.</w:t>
            </w:r>
          </w:p>
        </w:tc>
        <w:tc>
          <w:tcPr>
            <w:tcW w:w="1373" w:type="dxa"/>
            <w:shd w:val="clear" w:color="auto" w:fill="auto"/>
          </w:tcPr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D24FAD" w:rsidRPr="00496424" w:rsidRDefault="00D24FAD" w:rsidP="0067573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4FAD" w:rsidRDefault="00D24FAD" w:rsidP="00AF1011">
            <w:r w:rsidRPr="00331628">
              <w:rPr>
                <w:sz w:val="20"/>
                <w:szCs w:val="20"/>
                <w:lang w:val="uk-UA"/>
              </w:rPr>
              <w:t>21.10.2019</w:t>
            </w:r>
          </w:p>
        </w:tc>
        <w:tc>
          <w:tcPr>
            <w:tcW w:w="1453" w:type="dxa"/>
            <w:shd w:val="clear" w:color="auto" w:fill="auto"/>
          </w:tcPr>
          <w:p w:rsidR="00D24FAD" w:rsidRDefault="008471C5" w:rsidP="00AF1011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промисловості та розвитку малого та середнього бізнесу</w:t>
            </w:r>
          </w:p>
        </w:tc>
        <w:tc>
          <w:tcPr>
            <w:tcW w:w="1057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81" w:type="dxa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4FAD" w:rsidRPr="00496424" w:rsidRDefault="00D24FAD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5CAA"/>
    <w:rsid w:val="000A0A2B"/>
    <w:rsid w:val="00207D59"/>
    <w:rsid w:val="002116E3"/>
    <w:rsid w:val="00234D11"/>
    <w:rsid w:val="00243091"/>
    <w:rsid w:val="002D07DD"/>
    <w:rsid w:val="003175A2"/>
    <w:rsid w:val="004279B7"/>
    <w:rsid w:val="00475CAA"/>
    <w:rsid w:val="00496424"/>
    <w:rsid w:val="00570681"/>
    <w:rsid w:val="00693930"/>
    <w:rsid w:val="006E3B0B"/>
    <w:rsid w:val="006E75DB"/>
    <w:rsid w:val="007E7632"/>
    <w:rsid w:val="00823BD3"/>
    <w:rsid w:val="00846266"/>
    <w:rsid w:val="008471C5"/>
    <w:rsid w:val="008B0C9B"/>
    <w:rsid w:val="008B1F78"/>
    <w:rsid w:val="0094437C"/>
    <w:rsid w:val="009E0646"/>
    <w:rsid w:val="00A86653"/>
    <w:rsid w:val="00AB3075"/>
    <w:rsid w:val="00AF1011"/>
    <w:rsid w:val="00BD620C"/>
    <w:rsid w:val="00CB605E"/>
    <w:rsid w:val="00CE698C"/>
    <w:rsid w:val="00D24FAD"/>
    <w:rsid w:val="00E14C11"/>
    <w:rsid w:val="00ED309D"/>
    <w:rsid w:val="00F11BA9"/>
    <w:rsid w:val="00F80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18</Pages>
  <Words>4659</Words>
  <Characters>26562</Characters>
  <Application>Microsoft Office Word</Application>
  <DocSecurity>0</DocSecurity>
  <Lines>221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201appgs2</cp:lastModifiedBy>
  <cp:revision>20</cp:revision>
  <dcterms:created xsi:type="dcterms:W3CDTF">2019-07-02T13:37:00Z</dcterms:created>
  <dcterms:modified xsi:type="dcterms:W3CDTF">2019-10-23T12:07:00Z</dcterms:modified>
</cp:coreProperties>
</file>