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856168" w:rsidRPr="005A3F64" w:rsidTr="00065B49">
        <w:tc>
          <w:tcPr>
            <w:tcW w:w="15843" w:type="dxa"/>
            <w:tcBorders>
              <w:bottom w:val="nil"/>
            </w:tcBorders>
          </w:tcPr>
          <w:p w:rsidR="00856168" w:rsidRPr="005A3F64" w:rsidRDefault="00856168" w:rsidP="00856168">
            <w:pPr>
              <w:jc w:val="center"/>
              <w:rPr>
                <w:b/>
                <w:lang w:val="uk-UA"/>
              </w:rPr>
            </w:pPr>
            <w:r w:rsidRPr="005A3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Детальний звіт щодо роботи ЦНАП</w:t>
            </w:r>
          </w:p>
          <w:p w:rsidR="00856168" w:rsidRPr="005A3F64" w:rsidRDefault="00856168" w:rsidP="00856168">
            <w:pPr>
              <w:jc w:val="center"/>
              <w:rPr>
                <w:b/>
                <w:lang w:val="uk-UA"/>
              </w:rPr>
            </w:pPr>
            <w:r w:rsidRPr="005A3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«Центр надання адміністративних послуг м. Нікополя»</w:t>
            </w:r>
          </w:p>
          <w:p w:rsidR="00856168" w:rsidRPr="005A3F64" w:rsidRDefault="00856168" w:rsidP="00634161">
            <w:pPr>
              <w:jc w:val="center"/>
              <w:rPr>
                <w:b/>
                <w:lang w:val="uk-UA"/>
              </w:rPr>
            </w:pPr>
            <w:r w:rsidRPr="005A3F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період з 01.01.2020 до 31.12.2020</w:t>
            </w:r>
          </w:p>
        </w:tc>
      </w:tr>
    </w:tbl>
    <w:p w:rsidR="00856168" w:rsidRPr="005A3F64" w:rsidRDefault="00856168" w:rsidP="00856168">
      <w:pPr>
        <w:spacing w:after="0"/>
        <w:rPr>
          <w:sz w:val="16"/>
          <w:szCs w:val="16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003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0"/>
        <w:gridCol w:w="8363"/>
        <w:gridCol w:w="1418"/>
      </w:tblGrid>
      <w:tr w:rsidR="00634161" w:rsidRPr="00BC1405" w:rsidTr="00634161">
        <w:trPr>
          <w:trHeight w:val="421"/>
          <w:tblHeader/>
        </w:trPr>
        <w:tc>
          <w:tcPr>
            <w:tcW w:w="86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b/>
                <w:sz w:val="16"/>
                <w:szCs w:val="16"/>
                <w:lang w:val="uk-UA"/>
              </w:rPr>
              <w:t>Адміністративний орган / адміністративна послуга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b/>
                <w:sz w:val="16"/>
                <w:szCs w:val="16"/>
                <w:lang w:val="uk-UA"/>
              </w:rPr>
              <w:t>Кількість</w:t>
            </w:r>
          </w:p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BC1405">
              <w:rPr>
                <w:b/>
                <w:sz w:val="16"/>
                <w:szCs w:val="16"/>
                <w:lang w:val="uk-UA"/>
              </w:rPr>
              <w:t>зареєст</w:t>
            </w:r>
            <w:proofErr w:type="spellEnd"/>
            <w:r w:rsidRPr="00BC1405">
              <w:rPr>
                <w:b/>
                <w:sz w:val="16"/>
                <w:szCs w:val="16"/>
                <w:lang w:val="uk-UA"/>
              </w:rPr>
              <w:t>-</w:t>
            </w:r>
          </w:p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BC1405">
              <w:rPr>
                <w:b/>
                <w:sz w:val="16"/>
                <w:szCs w:val="16"/>
                <w:lang w:val="uk-UA"/>
              </w:rPr>
              <w:t>рованих</w:t>
            </w:r>
            <w:proofErr w:type="spellEnd"/>
          </w:p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b/>
                <w:sz w:val="16"/>
                <w:szCs w:val="16"/>
                <w:lang w:val="uk-UA"/>
              </w:rPr>
              <w:t>справ</w:t>
            </w:r>
          </w:p>
        </w:tc>
      </w:tr>
      <w:tr w:rsidR="00634161" w:rsidRPr="00BC1405" w:rsidTr="00634161">
        <w:trPr>
          <w:trHeight w:val="413"/>
          <w:tblHeader/>
        </w:trPr>
        <w:tc>
          <w:tcPr>
            <w:tcW w:w="8613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34161" w:rsidRPr="00BC1405" w:rsidRDefault="00634161" w:rsidP="00065B49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архітектури та містобудівного кадастру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552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Анулювання дозволу на розміщення зовнішньої реклами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Будівельний паспорт забудови земельної ділянки (індивідуальне (садибне) будівництво-житловий будинок нижче двох поверхів та площею до 300 квадратних метрів)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Висновок до проекту землеустрою щодо відведення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180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Довідка про надання інформації щодо зміни назв існуючих вулиць або нумерації існуючих будинків (уточнення адреси)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Дозвіл на розміщення зовнішньої реклами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46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Зміна адреси об’єкта нерухомого майна у разі об’єднання, поділу об’єкта нерухомого майна або виділення частки з об’єкта нерухомого майна (крім квартири, житлового приміщення або нежитлового приміщення тощо)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містобудівних умов і обмежень забудови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53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Паспорт прив’язки тимчасової споруди (ТС) для провадження підприємницької діяльності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Переведення житлового приміщення (житлових будинків) у нежитлові під розміщення об’єктів невиробничої сфери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Переведення нежитлових приміщень у житлові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Переоформлення дозволу на розміщення зовнішньої реклами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10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Присвоєння адреси об’єкту будівництва та об’єкту нерухомого майна, яким надано будівельний паспорт/містобудівні умови та обмеження до набрання чинності Тимчасового порядку реалізації експериментального проекту з присвоєння адрес об’єктам будівництва та об’єктам нерухомого майна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Продовження строку дії дозволу на розміщення зовнішньої реклами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146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присвоєння та зміни адрес об’єктам нерухомого майна в м. Нікополі; довідка про надання інформації щодо зміни назв існуючих вулиць або нумерації існуючих будинків (уточнення адреси)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з питань державного архітектурно-будівельного контролю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113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дозволу на виконання будівельних робіт, щодо об’єктів, які за класом наслідків (відповідальності) належать до об’єктів із середніми (СС2) наслідками, розташованих в межах м. Нікополя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сертифіката у разі прийняття в експлуатацію закінченого будівництвом об’єкта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6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Внесення змін до дозволу на виконання будівельних робіт щодо об’єктів, які за класом наслідків (відповідальності) належать до об’єктів із середніми (СС2) наслідками, розташованих в межах м. Нікополя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Внесення змін до 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декларації про готовність об’єкта до експлуатації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декларації про готовність об’єкта до експлуатації відповідно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39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6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повідомлення про початок виконання підготовчих робіт щодо об’єктів, що за класом наслідків (відповідальності) належать до об’єктів з незначними (СС1) та середніми (СС2) наслідками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Скасування за заявою замовника 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з питань приватизації оренди та майна комунальної власності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96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51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 xml:space="preserve">Надання згоди на передачу комунального майна в </w:t>
            </w:r>
            <w:proofErr w:type="spellStart"/>
            <w:r w:rsidRPr="00BC1405">
              <w:rPr>
                <w:sz w:val="16"/>
                <w:szCs w:val="16"/>
                <w:lang w:val="uk-UA"/>
              </w:rPr>
              <w:t>найм</w:t>
            </w:r>
            <w:proofErr w:type="spellEnd"/>
            <w:r w:rsidRPr="00BC1405">
              <w:rPr>
                <w:sz w:val="16"/>
                <w:szCs w:val="16"/>
                <w:lang w:val="uk-UA"/>
              </w:rPr>
              <w:t xml:space="preserve"> (оренду) і </w:t>
            </w:r>
            <w:proofErr w:type="spellStart"/>
            <w:r w:rsidRPr="00BC1405">
              <w:rPr>
                <w:sz w:val="16"/>
                <w:szCs w:val="16"/>
                <w:lang w:val="uk-UA"/>
              </w:rPr>
              <w:t>піднайм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земельних ресурсів управління комунального майна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682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внесення змін до рішення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затвердження проекту землеустрою щодо відведення земельної ділянки або зміни цільового призначення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затвердження проекту землеустрою щодо відведення земельної ділянки цільове призначення якої змінюється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6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затвердження технічної документації із землеустрою щодо встановлення (відновлення) меж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затвердження технічної документації із землеустрою щодо поділу та об’єднання земельних ділянок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надання дозволу на передачу земельних ділянок в суборенду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 xml:space="preserve">Рішення про надання дозволу на розробку проекту землеустрою щодо відведення земельної ділянки (в </w:t>
            </w:r>
            <w:proofErr w:type="spellStart"/>
            <w:r w:rsidRPr="00BC1405">
              <w:rPr>
                <w:sz w:val="16"/>
                <w:szCs w:val="16"/>
                <w:lang w:val="uk-UA"/>
              </w:rPr>
              <w:t>т.ч</w:t>
            </w:r>
            <w:proofErr w:type="spellEnd"/>
            <w:r w:rsidRPr="00BC1405">
              <w:rPr>
                <w:sz w:val="16"/>
                <w:szCs w:val="16"/>
                <w:lang w:val="uk-UA"/>
              </w:rPr>
              <w:t>. учасникам антитерористичної операції)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235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надання дозволу на розробку технічної документації із землеустрою щодо встановлення (відновлення) меж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надання дозволу на розробку технічної документації із землеустрою щодо поділу та об’єднання земельних ділянок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347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поновлення договору оренди землі на новий строк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Рішення про припинення права користування земельною ділянкою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реєстрації речових прав на нерухоме майно та реєстрації юридичних осіб та фізичних осіб-підприємців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3184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виписки з Єдиного державного реєстру юридичних осіб та фізичних осіб – підприємців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витягу з Єдиного державного реєстру юридичних осіб та фізичних осіб – підприємців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83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Включення до Єдиного державного реєстру юридичних осіб та фізичних осіб – підприємців відомостей про закриття відокремленого підрозділу юридичної особи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Включення до Єдиного державного реєстру юридичних осіб та фізичних осіб – підприємців відомостей про створення відокремленого підрозділу юридичної особи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фізичну особу – підприємця, які містяться в Єдиному державному реєстрі юридичних осіб та фізичних осіб – підприємців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194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установчих документів юридичної особи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249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іншого речового права на нерухоме майно, обтяження права на нерухоме майно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331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права власності на нерухоме майно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1379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припинення підприємницької діяльності  фізичної особи – підприємця за її рішенням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395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припинення юридичної особи в результаті злиття,  приєднання, поділу або перетворення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фізичної особи, яка має намір стати підприємцем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275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юридичної особи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інформаційної довідки з Державного реєстру речових прав на нерухоме майно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204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Відділ реєстрації та обліку громадян Нікопольської міської ради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11832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довідки про реєстрацію місця проживання/перебування особи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4332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Зняття з реєстрації місця проживання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3637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BC1405">
              <w:rPr>
                <w:sz w:val="16"/>
                <w:szCs w:val="16"/>
                <w:lang w:val="uk-UA"/>
              </w:rPr>
              <w:t>Реєстраціяї</w:t>
            </w:r>
            <w:proofErr w:type="spellEnd"/>
            <w:r w:rsidRPr="00BC1405">
              <w:rPr>
                <w:sz w:val="16"/>
                <w:szCs w:val="16"/>
                <w:lang w:val="uk-UA"/>
              </w:rPr>
              <w:t xml:space="preserve"> місця проживання/перебування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3863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 xml:space="preserve">АО Відділ у м. Нікополі Міськрайонного управління у Нікопольському районі та м. Нікополі Головного управління </w:t>
            </w:r>
            <w:proofErr w:type="spellStart"/>
            <w:r w:rsidRPr="00EB5760">
              <w:rPr>
                <w:b/>
                <w:sz w:val="18"/>
                <w:szCs w:val="18"/>
                <w:lang w:val="uk-UA"/>
              </w:rPr>
              <w:t>Держгеокадастру</w:t>
            </w:r>
            <w:proofErr w:type="spellEnd"/>
            <w:r w:rsidRPr="00EB5760">
              <w:rPr>
                <w:b/>
                <w:sz w:val="18"/>
                <w:szCs w:val="18"/>
                <w:lang w:val="uk-UA"/>
              </w:rPr>
              <w:t xml:space="preserve"> у Дніпропетровській області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708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122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Внесення до Державного земельного кадастру відомостей (змін до них) про земельну ділянку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земельної ділянки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 xml:space="preserve">Надання відомостей з Державного земельного кадастру у формі </w:t>
            </w:r>
            <w:proofErr w:type="spellStart"/>
            <w:r w:rsidRPr="00BC1405">
              <w:rPr>
                <w:sz w:val="16"/>
                <w:szCs w:val="16"/>
                <w:lang w:val="uk-UA"/>
              </w:rPr>
              <w:t>викопіювань</w:t>
            </w:r>
            <w:proofErr w:type="spellEnd"/>
            <w:r w:rsidRPr="00BC1405">
              <w:rPr>
                <w:sz w:val="16"/>
                <w:szCs w:val="16"/>
                <w:lang w:val="uk-UA"/>
              </w:rPr>
              <w:t xml:space="preserve"> з кадастрової карти (плану) та іншої картографічної документації Державного земельного кадастру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112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255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98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довідки з державної статистичної звітності про наявність земель та розподіл їх за власниками земель, землекористувачами, угіддями (за даними форми 6-зем)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61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Надання довідки про наявність та розмір земельної частки (паю), довідки про наявність у ДЗК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Нікопольське міськрайонне управління ГУ ДСНС України у Дніпропетровській області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5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5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АО Нікопольський районний відділ ГУ ДМС України в Дніпропетровській області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3048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Вклеювання до паспорта громадянина України фотокартки при досягненні 25- і 45-річного віку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1182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Дострокове оформлення та видача або обмін паспорта громадянина України для виїзду за кордон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262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Оформлення та видача або обмін паспорта громадянина України для виїзду за кордон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1604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BC1405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lastRenderedPageBreak/>
              <w:t>АО Південно-Східне міжрегіональне управління Міністерства юстиції (м. Дніпро)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48</w:t>
            </w:r>
          </w:p>
        </w:tc>
      </w:tr>
      <w:tr w:rsidR="00634161" w:rsidRPr="00BC1405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4161" w:rsidRPr="00714B65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9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3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2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BC1405" w:rsidRDefault="00634161" w:rsidP="00EA33E7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  <w:lang w:val="uk-UA"/>
              </w:rPr>
            </w:pPr>
            <w:r w:rsidRPr="00BC1405">
              <w:rPr>
                <w:sz w:val="16"/>
                <w:szCs w:val="16"/>
                <w:lang w:val="uk-UA"/>
              </w:rPr>
              <w:t>Державна реєстрація створення громадського об’єднання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EB5760">
              <w:rPr>
                <w:sz w:val="18"/>
                <w:szCs w:val="18"/>
                <w:lang w:val="uk-UA"/>
              </w:rPr>
              <w:t>17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2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3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4161" w:rsidRPr="00EB5760" w:rsidRDefault="00634161" w:rsidP="00EB5760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4161" w:rsidRPr="008F558E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634161" w:rsidRPr="00EB5760" w:rsidTr="00634161">
        <w:trPr>
          <w:trHeight w:val="151"/>
          <w:tblHeader/>
        </w:trPr>
        <w:tc>
          <w:tcPr>
            <w:tcW w:w="861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634161" w:rsidRPr="00EA33E7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  <w:r w:rsidRPr="00EA33E7">
              <w:rPr>
                <w:b/>
                <w:sz w:val="18"/>
                <w:szCs w:val="18"/>
                <w:lang w:val="uk-UA"/>
              </w:rPr>
              <w:t>Всього по центру: Відділ «Центр надання адміністративних послуг м. Нікополя»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34161" w:rsidRPr="00EB5760" w:rsidRDefault="00634161" w:rsidP="00D43E60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uk-UA"/>
              </w:rPr>
            </w:pPr>
            <w:r w:rsidRPr="00EB5760">
              <w:rPr>
                <w:b/>
                <w:sz w:val="18"/>
                <w:szCs w:val="18"/>
                <w:lang w:val="uk-UA"/>
              </w:rPr>
              <w:t>20268</w:t>
            </w:r>
          </w:p>
        </w:tc>
      </w:tr>
      <w:tr w:rsidR="00634161" w:rsidRPr="00EB5760" w:rsidTr="00634161">
        <w:trPr>
          <w:trHeight w:val="150"/>
          <w:tblHeader/>
        </w:trPr>
        <w:tc>
          <w:tcPr>
            <w:tcW w:w="86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34161" w:rsidRPr="00EB5760" w:rsidRDefault="00634161" w:rsidP="00EA33E7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634161" w:rsidRPr="008F558E" w:rsidRDefault="00634161" w:rsidP="008F558E">
            <w:pPr>
              <w:pStyle w:val="a8"/>
              <w:spacing w:before="0" w:beforeAutospacing="0" w:after="0" w:afterAutospacing="0"/>
              <w:rPr>
                <w:b/>
                <w:sz w:val="14"/>
                <w:szCs w:val="14"/>
                <w:lang w:val="uk-UA"/>
              </w:rPr>
            </w:pPr>
            <w:bookmarkStart w:id="0" w:name="_GoBack"/>
            <w:bookmarkEnd w:id="0"/>
          </w:p>
        </w:tc>
      </w:tr>
    </w:tbl>
    <w:p w:rsidR="00A245E7" w:rsidRPr="00065B49" w:rsidRDefault="00A245E7" w:rsidP="00A245E7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245E7" w:rsidRPr="00065B49" w:rsidRDefault="00A245E7" w:rsidP="004631C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sectPr w:rsidR="00A245E7" w:rsidRPr="00065B49" w:rsidSect="00634161">
      <w:pgSz w:w="11907" w:h="16839" w:code="9"/>
      <w:pgMar w:top="794" w:right="851" w:bottom="284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6C" w:rsidRDefault="006E156C" w:rsidP="00EC0199">
      <w:pPr>
        <w:spacing w:after="0" w:line="240" w:lineRule="auto"/>
      </w:pPr>
      <w:r>
        <w:separator/>
      </w:r>
    </w:p>
  </w:endnote>
  <w:endnote w:type="continuationSeparator" w:id="0">
    <w:p w:rsidR="006E156C" w:rsidRDefault="006E156C" w:rsidP="00EC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6C" w:rsidRDefault="006E156C" w:rsidP="00EC0199">
      <w:pPr>
        <w:spacing w:after="0" w:line="240" w:lineRule="auto"/>
      </w:pPr>
      <w:r>
        <w:separator/>
      </w:r>
    </w:p>
  </w:footnote>
  <w:footnote w:type="continuationSeparator" w:id="0">
    <w:p w:rsidR="006E156C" w:rsidRDefault="006E156C" w:rsidP="00EC0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CE"/>
    <w:rsid w:val="000115BC"/>
    <w:rsid w:val="00044233"/>
    <w:rsid w:val="00064590"/>
    <w:rsid w:val="00065B49"/>
    <w:rsid w:val="00086B75"/>
    <w:rsid w:val="0009756A"/>
    <w:rsid w:val="000A1C19"/>
    <w:rsid w:val="000B7415"/>
    <w:rsid w:val="00105DFD"/>
    <w:rsid w:val="00127CC0"/>
    <w:rsid w:val="00132874"/>
    <w:rsid w:val="0016382D"/>
    <w:rsid w:val="00172D3D"/>
    <w:rsid w:val="0018188E"/>
    <w:rsid w:val="00187EBF"/>
    <w:rsid w:val="0019126B"/>
    <w:rsid w:val="001933A4"/>
    <w:rsid w:val="001C2B82"/>
    <w:rsid w:val="00207ABA"/>
    <w:rsid w:val="002237B6"/>
    <w:rsid w:val="0023742E"/>
    <w:rsid w:val="00243CC8"/>
    <w:rsid w:val="0026022E"/>
    <w:rsid w:val="00272751"/>
    <w:rsid w:val="00285FE1"/>
    <w:rsid w:val="002906D7"/>
    <w:rsid w:val="002D1B8B"/>
    <w:rsid w:val="002D2566"/>
    <w:rsid w:val="002F6228"/>
    <w:rsid w:val="003075DB"/>
    <w:rsid w:val="003777DF"/>
    <w:rsid w:val="003D43DC"/>
    <w:rsid w:val="003E108C"/>
    <w:rsid w:val="003F1588"/>
    <w:rsid w:val="00442EF7"/>
    <w:rsid w:val="004631CE"/>
    <w:rsid w:val="004B4B2F"/>
    <w:rsid w:val="004D5444"/>
    <w:rsid w:val="004E7756"/>
    <w:rsid w:val="00522B43"/>
    <w:rsid w:val="00525A81"/>
    <w:rsid w:val="00577602"/>
    <w:rsid w:val="005A3F64"/>
    <w:rsid w:val="005D58E1"/>
    <w:rsid w:val="005F15DA"/>
    <w:rsid w:val="00634161"/>
    <w:rsid w:val="006366E8"/>
    <w:rsid w:val="006532E6"/>
    <w:rsid w:val="00671BEF"/>
    <w:rsid w:val="006C44FF"/>
    <w:rsid w:val="006E156C"/>
    <w:rsid w:val="00702784"/>
    <w:rsid w:val="00702C75"/>
    <w:rsid w:val="00714B65"/>
    <w:rsid w:val="00716A50"/>
    <w:rsid w:val="00757175"/>
    <w:rsid w:val="007B2DDD"/>
    <w:rsid w:val="00810879"/>
    <w:rsid w:val="00842944"/>
    <w:rsid w:val="00856168"/>
    <w:rsid w:val="00894A88"/>
    <w:rsid w:val="00896671"/>
    <w:rsid w:val="008C0B39"/>
    <w:rsid w:val="008C0C82"/>
    <w:rsid w:val="008C56FF"/>
    <w:rsid w:val="008D6707"/>
    <w:rsid w:val="008E3489"/>
    <w:rsid w:val="008F4BBE"/>
    <w:rsid w:val="008F558E"/>
    <w:rsid w:val="009828EA"/>
    <w:rsid w:val="00990A93"/>
    <w:rsid w:val="009F5BE0"/>
    <w:rsid w:val="009F7133"/>
    <w:rsid w:val="00A245E7"/>
    <w:rsid w:val="00A61336"/>
    <w:rsid w:val="00A61D4A"/>
    <w:rsid w:val="00AA2DF9"/>
    <w:rsid w:val="00AE0E27"/>
    <w:rsid w:val="00AF23CF"/>
    <w:rsid w:val="00B129CB"/>
    <w:rsid w:val="00B12CA3"/>
    <w:rsid w:val="00B22E53"/>
    <w:rsid w:val="00B41A5E"/>
    <w:rsid w:val="00B666F7"/>
    <w:rsid w:val="00B75266"/>
    <w:rsid w:val="00BC0CD8"/>
    <w:rsid w:val="00BC1405"/>
    <w:rsid w:val="00BC735F"/>
    <w:rsid w:val="00BD738C"/>
    <w:rsid w:val="00BF00CD"/>
    <w:rsid w:val="00C21DBB"/>
    <w:rsid w:val="00C35C55"/>
    <w:rsid w:val="00C81453"/>
    <w:rsid w:val="00CB400F"/>
    <w:rsid w:val="00CF2B66"/>
    <w:rsid w:val="00CF7AB4"/>
    <w:rsid w:val="00D211F4"/>
    <w:rsid w:val="00D43E60"/>
    <w:rsid w:val="00D465F6"/>
    <w:rsid w:val="00D55183"/>
    <w:rsid w:val="00DA36ED"/>
    <w:rsid w:val="00DA601D"/>
    <w:rsid w:val="00E02F1B"/>
    <w:rsid w:val="00E23510"/>
    <w:rsid w:val="00E3511A"/>
    <w:rsid w:val="00E40467"/>
    <w:rsid w:val="00E6216F"/>
    <w:rsid w:val="00E66F17"/>
    <w:rsid w:val="00E90F04"/>
    <w:rsid w:val="00E96124"/>
    <w:rsid w:val="00EA1894"/>
    <w:rsid w:val="00EA33E7"/>
    <w:rsid w:val="00EA58E8"/>
    <w:rsid w:val="00EB5760"/>
    <w:rsid w:val="00EC0199"/>
    <w:rsid w:val="00F371D5"/>
    <w:rsid w:val="00F67D91"/>
    <w:rsid w:val="00F8786C"/>
    <w:rsid w:val="00FD1F38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63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6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631CE"/>
  </w:style>
  <w:style w:type="paragraph" w:styleId="a6">
    <w:name w:val="header"/>
    <w:basedOn w:val="a"/>
    <w:link w:val="a7"/>
    <w:uiPriority w:val="99"/>
    <w:unhideWhenUsed/>
    <w:rsid w:val="008C5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6FF"/>
  </w:style>
  <w:style w:type="paragraph" w:styleId="a8">
    <w:name w:val="Normal (Web)"/>
    <w:basedOn w:val="a"/>
    <w:uiPriority w:val="99"/>
    <w:unhideWhenUsed/>
    <w:rsid w:val="003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63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6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631CE"/>
  </w:style>
  <w:style w:type="paragraph" w:styleId="a6">
    <w:name w:val="header"/>
    <w:basedOn w:val="a"/>
    <w:link w:val="a7"/>
    <w:uiPriority w:val="99"/>
    <w:unhideWhenUsed/>
    <w:rsid w:val="008C5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6FF"/>
  </w:style>
  <w:style w:type="paragraph" w:styleId="a8">
    <w:name w:val="Normal (Web)"/>
    <w:basedOn w:val="a"/>
    <w:uiPriority w:val="99"/>
    <w:unhideWhenUsed/>
    <w:rsid w:val="003E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EAB11DC59E1A4CB198A9E285B42B0D" ma:contentTypeVersion="0" ma:contentTypeDescription="Створення нового документа." ma:contentTypeScope="" ma:versionID="03a8bc3128c9decd2f1131d13c8044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BD04-EAEF-4330-B10E-148FE5FCE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CE20F-5B1D-4FC0-AB0E-A8EBC8DE4F4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D2F7C3-EED1-430E-A05D-BB3DD1F1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4489F-AF04-47DF-85C0-3B5A6E4A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1760</Words>
  <Characters>10035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2021-03-18T12:24:00Z</dcterms:created>
  <dcterms:modified xsi:type="dcterms:W3CDTF">2021-03-18T12:24:00Z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0x0101004AEAB11DC59E1A4CB198A9E285B42B0D</vt:lpwstr>
  </property>
</Properties>
</file>