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876" w:rsidRDefault="00581876" w:rsidP="00581876">
      <w:pPr>
        <w:tabs>
          <w:tab w:val="left" w:pos="6060"/>
        </w:tabs>
        <w:jc w:val="both"/>
        <w:rPr>
          <w:sz w:val="28"/>
          <w:szCs w:val="28"/>
          <w:lang w:val="uk-UA"/>
        </w:rPr>
      </w:pPr>
    </w:p>
    <w:p w:rsidR="00581876" w:rsidRDefault="00581876" w:rsidP="00581876">
      <w:pPr>
        <w:pStyle w:val="a3"/>
        <w:ind w:left="-187"/>
        <w:rPr>
          <w:rFonts w:ascii="Times New Roman" w:hAnsi="Times New Roman"/>
        </w:rPr>
      </w:pPr>
      <w:r>
        <w:rPr>
          <w:rFonts w:ascii="Times New Roman" w:hAnsi="Times New Roman"/>
          <w:b w:val="0"/>
          <w:bCs/>
        </w:rPr>
        <w:object w:dxaOrig="90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632745140" r:id="rId5"/>
        </w:object>
      </w:r>
    </w:p>
    <w:p w:rsidR="00581876" w:rsidRDefault="00581876" w:rsidP="00581876">
      <w:pPr>
        <w:pStyle w:val="a3"/>
        <w:ind w:left="-187"/>
        <w:rPr>
          <w:rFonts w:ascii="Times New Roman" w:hAnsi="Times New Roman"/>
          <w:sz w:val="20"/>
        </w:rPr>
      </w:pPr>
    </w:p>
    <w:p w:rsidR="00581876" w:rsidRPr="00581876" w:rsidRDefault="00581876" w:rsidP="00581876">
      <w:pPr>
        <w:pStyle w:val="a3"/>
        <w:ind w:left="-187"/>
        <w:rPr>
          <w:rFonts w:ascii="Times New Roman" w:hAnsi="Times New Roman"/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81876">
        <w:rPr>
          <w:rFonts w:ascii="Times New Roman" w:hAnsi="Times New Roman"/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581876" w:rsidRPr="00581876" w:rsidRDefault="00581876" w:rsidP="00581876">
      <w:pPr>
        <w:pStyle w:val="a3"/>
        <w:ind w:left="-187"/>
        <w:rPr>
          <w:rFonts w:ascii="Times New Roman" w:hAnsi="Times New Roman"/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81876">
        <w:rPr>
          <w:rFonts w:ascii="Times New Roman" w:hAnsi="Times New Roman"/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581876" w:rsidRPr="00581876" w:rsidRDefault="00581876" w:rsidP="00581876">
      <w:pPr>
        <w:pStyle w:val="a3"/>
        <w:ind w:left="-187"/>
        <w:rPr>
          <w:rFonts w:ascii="Times New Roman" w:hAnsi="Times New Roman"/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81876" w:rsidTr="0058187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81876" w:rsidRDefault="00581876">
            <w:pPr>
              <w:pStyle w:val="a3"/>
              <w:ind w:left="-187"/>
              <w:jc w:val="left"/>
              <w:rPr>
                <w:rFonts w:ascii="Times New Roman" w:hAnsi="Times New Roman"/>
                <w:b w:val="0"/>
                <w:sz w:val="12"/>
              </w:rPr>
            </w:pPr>
          </w:p>
        </w:tc>
      </w:tr>
    </w:tbl>
    <w:p w:rsidR="00581876" w:rsidRDefault="00581876" w:rsidP="00581876">
      <w:pPr>
        <w:pStyle w:val="a3"/>
        <w:ind w:left="-187"/>
        <w:rPr>
          <w:rFonts w:ascii="Times New Roman" w:hAnsi="Times New Roman"/>
          <w:b w:val="0"/>
          <w:bCs/>
          <w:sz w:val="8"/>
        </w:rPr>
      </w:pPr>
    </w:p>
    <w:p w:rsidR="00581876" w:rsidRDefault="00581876" w:rsidP="00581876">
      <w:pPr>
        <w:ind w:left="-187"/>
        <w:rPr>
          <w:sz w:val="16"/>
          <w:lang w:val="uk-UA"/>
        </w:rPr>
      </w:pPr>
    </w:p>
    <w:p w:rsidR="00581876" w:rsidRDefault="00581876" w:rsidP="00581876">
      <w:pPr>
        <w:pStyle w:val="1"/>
        <w:tabs>
          <w:tab w:val="center" w:pos="4819"/>
          <w:tab w:val="left" w:pos="7040"/>
        </w:tabs>
        <w:ind w:left="-187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581876" w:rsidRDefault="00581876" w:rsidP="00581876">
      <w:pPr>
        <w:ind w:left="-187"/>
        <w:rPr>
          <w:sz w:val="20"/>
          <w:lang w:val="uk-UA"/>
        </w:rPr>
      </w:pPr>
    </w:p>
    <w:p w:rsidR="00581876" w:rsidRDefault="00581876" w:rsidP="00581876">
      <w:pPr>
        <w:ind w:left="-187"/>
        <w:jc w:val="both"/>
        <w:rPr>
          <w:sz w:val="28"/>
          <w:lang w:val="uk-UA"/>
        </w:rPr>
      </w:pPr>
      <w:r>
        <w:rPr>
          <w:sz w:val="22"/>
          <w:lang w:val="uk-UA"/>
        </w:rPr>
        <w:t>__</w:t>
      </w:r>
      <w:r>
        <w:rPr>
          <w:sz w:val="22"/>
          <w:lang w:val="uk-UA"/>
        </w:rPr>
        <w:t>15.10.2019</w:t>
      </w:r>
      <w:r>
        <w:rPr>
          <w:sz w:val="22"/>
          <w:lang w:val="uk-UA"/>
        </w:rPr>
        <w:t>______</w:t>
      </w:r>
      <w:r>
        <w:rPr>
          <w:spacing w:val="22"/>
          <w:sz w:val="20"/>
          <w:lang w:val="uk-UA"/>
        </w:rPr>
        <w:t xml:space="preserve">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__</w:t>
      </w:r>
      <w:r>
        <w:rPr>
          <w:sz w:val="22"/>
          <w:lang w:val="uk-UA"/>
        </w:rPr>
        <w:t>239-р</w:t>
      </w:r>
      <w:bookmarkStart w:id="0" w:name="_GoBack"/>
      <w:bookmarkEnd w:id="0"/>
      <w:r>
        <w:rPr>
          <w:sz w:val="22"/>
          <w:lang w:val="uk-UA"/>
        </w:rPr>
        <w:t>____</w:t>
      </w:r>
    </w:p>
    <w:p w:rsidR="00581876" w:rsidRDefault="00581876" w:rsidP="00581876">
      <w:pPr>
        <w:ind w:left="-187"/>
        <w:rPr>
          <w:sz w:val="28"/>
          <w:lang w:val="uk-UA"/>
        </w:rPr>
      </w:pP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  <w:lang w:val="uk-UA"/>
        </w:rPr>
      </w:pP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уточнення та затвердження</w:t>
      </w:r>
      <w:r>
        <w:rPr>
          <w:sz w:val="28"/>
          <w:szCs w:val="28"/>
        </w:rPr>
        <w:t xml:space="preserve"> паспорт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 xml:space="preserve"> </w:t>
      </w: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бюджетн</w:t>
      </w:r>
      <w:r>
        <w:rPr>
          <w:sz w:val="28"/>
          <w:szCs w:val="28"/>
          <w:lang w:val="uk-UA"/>
        </w:rPr>
        <w:t>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Нікопольської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на 201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 </w:t>
      </w:r>
    </w:p>
    <w:p w:rsidR="00581876" w:rsidRDefault="00581876" w:rsidP="00581876">
      <w:pPr>
        <w:pStyle w:val="2"/>
        <w:tabs>
          <w:tab w:val="left" w:pos="561"/>
        </w:tabs>
        <w:ind w:left="-187"/>
        <w:jc w:val="both"/>
        <w:rPr>
          <w:rFonts w:ascii="Times New Roman" w:hAnsi="Times New Roman" w:cs="Times New Roman"/>
          <w:b w:val="0"/>
          <w:i w:val="0"/>
          <w:lang w:val="uk-UA"/>
        </w:rPr>
      </w:pPr>
      <w:r>
        <w:rPr>
          <w:lang w:val="uk-UA"/>
        </w:rPr>
        <w:t xml:space="preserve">        </w:t>
      </w:r>
      <w:r>
        <w:rPr>
          <w:rFonts w:ascii="Times New Roman" w:hAnsi="Times New Roman" w:cs="Times New Roman"/>
          <w:b w:val="0"/>
          <w:i w:val="0"/>
          <w:lang w:val="uk-UA"/>
        </w:rPr>
        <w:t xml:space="preserve">  На виконання статті 20 Бюджетного кодексу України, наказу Міністерства фінансів України «Про деякі питання запровадження програмно-цільового методу складання та виконання місцевих бюджетів» від 26.08.2014 № 836, рішення виконкому від 24.07.2019 № 582 «Про введення в дію рішення  конкурсної комісії з проведення конкурсу бізнес - проектів серед молодих підприємців, підприємців - жінок, учасників АТО та тимчасово переселених осіб, зазначеного в протоколі засідання комісії  від 25.06.19 № 1», керуючись статтею 42 Закону України «Про місцеве самоврядування в Україні»:</w:t>
      </w:r>
    </w:p>
    <w:p w:rsidR="00581876" w:rsidRDefault="00581876" w:rsidP="00581876">
      <w:pPr>
        <w:tabs>
          <w:tab w:val="left" w:pos="851"/>
          <w:tab w:val="left" w:pos="1122"/>
          <w:tab w:val="left" w:pos="6060"/>
        </w:tabs>
        <w:ind w:left="-1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1.Уточнити та затвердити паспорт бюджетної програми місцевого бюджету на 2019 рік виконавчого комітету Нікопольської міської ради за КПКВК МБ 0217610 «Сприяння розвитку малого та середнього підприємництва», (додається).    </w:t>
      </w:r>
    </w:p>
    <w:p w:rsidR="00581876" w:rsidRDefault="00581876" w:rsidP="00581876">
      <w:pPr>
        <w:tabs>
          <w:tab w:val="left" w:pos="567"/>
          <w:tab w:val="left" w:pos="709"/>
          <w:tab w:val="left" w:pos="851"/>
          <w:tab w:val="left" w:pos="1122"/>
          <w:tab w:val="left" w:pos="6060"/>
        </w:tabs>
        <w:ind w:left="-1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2. Контроль за виконанням цього розпорядження покласти на керуючого справами виконкому  Донця С.М. </w:t>
      </w:r>
    </w:p>
    <w:p w:rsidR="00581876" w:rsidRDefault="00581876" w:rsidP="00581876">
      <w:pPr>
        <w:tabs>
          <w:tab w:val="left" w:pos="975"/>
        </w:tabs>
        <w:ind w:left="-187"/>
        <w:jc w:val="both"/>
        <w:rPr>
          <w:sz w:val="26"/>
          <w:szCs w:val="26"/>
          <w:lang w:val="uk-UA"/>
        </w:rPr>
      </w:pP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  <w:lang w:val="uk-UA"/>
        </w:rPr>
      </w:pP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  <w:lang w:val="uk-UA"/>
        </w:rPr>
      </w:pPr>
    </w:p>
    <w:p w:rsidR="00581876" w:rsidRDefault="00581876" w:rsidP="00581876">
      <w:pPr>
        <w:tabs>
          <w:tab w:val="left" w:pos="6060"/>
        </w:tabs>
        <w:ind w:left="-1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А. П. </w:t>
      </w:r>
      <w:proofErr w:type="spellStart"/>
      <w:r>
        <w:rPr>
          <w:sz w:val="28"/>
          <w:szCs w:val="28"/>
          <w:lang w:val="uk-UA"/>
        </w:rPr>
        <w:t>Фісак</w:t>
      </w:r>
      <w:proofErr w:type="spellEnd"/>
    </w:p>
    <w:p w:rsidR="00581876" w:rsidRDefault="00581876" w:rsidP="00581876">
      <w:pPr>
        <w:ind w:left="-187"/>
        <w:rPr>
          <w:sz w:val="28"/>
          <w:szCs w:val="28"/>
          <w:lang w:val="uk-UA"/>
        </w:rPr>
      </w:pPr>
    </w:p>
    <w:p w:rsidR="00581876" w:rsidRDefault="00581876" w:rsidP="00581876">
      <w:pPr>
        <w:ind w:left="-187"/>
        <w:rPr>
          <w:sz w:val="28"/>
          <w:szCs w:val="28"/>
          <w:lang w:val="uk-UA"/>
        </w:rPr>
      </w:pPr>
    </w:p>
    <w:p w:rsidR="00581876" w:rsidRDefault="00581876" w:rsidP="00581876">
      <w:pPr>
        <w:ind w:left="-187"/>
        <w:rPr>
          <w:sz w:val="28"/>
          <w:szCs w:val="28"/>
          <w:lang w:val="uk-UA"/>
        </w:rPr>
      </w:pPr>
    </w:p>
    <w:p w:rsidR="00581876" w:rsidRDefault="00581876" w:rsidP="00581876">
      <w:pPr>
        <w:ind w:left="-187"/>
        <w:rPr>
          <w:sz w:val="28"/>
          <w:szCs w:val="28"/>
          <w:lang w:val="uk-UA"/>
        </w:rPr>
      </w:pPr>
    </w:p>
    <w:p w:rsidR="00581876" w:rsidRDefault="00581876" w:rsidP="00581876">
      <w:pPr>
        <w:ind w:left="-187"/>
        <w:rPr>
          <w:sz w:val="28"/>
          <w:szCs w:val="28"/>
          <w:lang w:val="uk-UA"/>
        </w:rPr>
      </w:pPr>
    </w:p>
    <w:p w:rsidR="00581876" w:rsidRDefault="00581876" w:rsidP="00581876">
      <w:pPr>
        <w:rPr>
          <w:sz w:val="28"/>
          <w:szCs w:val="28"/>
          <w:lang w:val="uk-UA"/>
        </w:rPr>
      </w:pPr>
    </w:p>
    <w:p w:rsidR="00BA1B96" w:rsidRDefault="00BA1B96"/>
    <w:sectPr w:rsidR="00BA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F6"/>
    <w:rsid w:val="00581876"/>
    <w:rsid w:val="009801F6"/>
    <w:rsid w:val="00BA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1E6"/>
  <w15:chartTrackingRefBased/>
  <w15:docId w15:val="{792F20B9-A9C9-4F20-8215-62F30ABF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1876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818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1876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semiHidden/>
    <w:rsid w:val="0058187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581876"/>
    <w:pPr>
      <w:jc w:val="center"/>
    </w:pPr>
    <w:rPr>
      <w:rFonts w:ascii="Courier" w:hAnsi="Courier"/>
      <w:b/>
      <w:sz w:val="32"/>
      <w:szCs w:val="20"/>
      <w:lang w:val="uk-UA"/>
    </w:rPr>
  </w:style>
  <w:style w:type="character" w:customStyle="1" w:styleId="a4">
    <w:name w:val="Заголовок Знак"/>
    <w:basedOn w:val="a0"/>
    <w:link w:val="a3"/>
    <w:rsid w:val="00581876"/>
    <w:rPr>
      <w:rFonts w:ascii="Courier" w:eastAsia="Times New Roman" w:hAnsi="Courier" w:cs="Times New Roman"/>
      <w:b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2019-10-16T12:32:00Z</dcterms:created>
  <dcterms:modified xsi:type="dcterms:W3CDTF">2019-10-16T12:33:00Z</dcterms:modified>
</cp:coreProperties>
</file>