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FAC" w:rsidRPr="00267098" w:rsidRDefault="00AD3FAC" w:rsidP="00AD3FAC">
      <w:pPr>
        <w:pStyle w:val="a3"/>
      </w:pPr>
      <w:r w:rsidRPr="00267098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44412796" r:id="rId7"/>
        </w:object>
      </w:r>
    </w:p>
    <w:p w:rsidR="00AD3FAC" w:rsidRPr="00267098" w:rsidRDefault="00AD3FAC" w:rsidP="00AD3FAC">
      <w:pPr>
        <w:pStyle w:val="a3"/>
        <w:rPr>
          <w:sz w:val="20"/>
        </w:rPr>
      </w:pPr>
    </w:p>
    <w:p w:rsidR="00AD3FAC" w:rsidRPr="00A81FDC" w:rsidRDefault="00AD3FAC" w:rsidP="00AD3FAC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1FDC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AD3FAC" w:rsidRPr="00A81FDC" w:rsidRDefault="00AD3FAC" w:rsidP="00AD3FAC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1FDC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AD3FAC" w:rsidRPr="00A81FDC" w:rsidRDefault="00AD3FAC" w:rsidP="00AD3FAC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D3FAC" w:rsidRPr="00267098" w:rsidTr="00ED10B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D3FAC" w:rsidRPr="00267098" w:rsidRDefault="00AD3FAC" w:rsidP="00ED10B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AD3FAC" w:rsidRPr="00267098" w:rsidRDefault="00AD3FAC" w:rsidP="00AD3FAC">
      <w:pPr>
        <w:pStyle w:val="a3"/>
        <w:rPr>
          <w:b w:val="0"/>
          <w:bCs/>
          <w:sz w:val="8"/>
        </w:rPr>
      </w:pPr>
    </w:p>
    <w:p w:rsidR="00AD3FAC" w:rsidRPr="00267098" w:rsidRDefault="00AD3FAC" w:rsidP="00AD3FAC">
      <w:pPr>
        <w:rPr>
          <w:sz w:val="16"/>
          <w:lang w:val="uk-UA"/>
        </w:rPr>
      </w:pPr>
    </w:p>
    <w:p w:rsidR="00AD3FAC" w:rsidRPr="00267098" w:rsidRDefault="00AD3FAC" w:rsidP="00AD3FAC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267098">
        <w:tab/>
      </w:r>
      <w:r w:rsidRPr="00267098">
        <w:rPr>
          <w:spacing w:val="38"/>
        </w:rPr>
        <w:t xml:space="preserve">РОЗПОРЯДЖЕННЯ </w:t>
      </w:r>
      <w:r w:rsidRPr="00267098">
        <w:rPr>
          <w:spacing w:val="38"/>
        </w:rPr>
        <w:tab/>
      </w:r>
    </w:p>
    <w:p w:rsidR="00AD3FAC" w:rsidRPr="00267098" w:rsidRDefault="00AD3FAC" w:rsidP="00AD3FAC">
      <w:pPr>
        <w:rPr>
          <w:sz w:val="20"/>
          <w:lang w:val="uk-UA"/>
        </w:rPr>
      </w:pPr>
    </w:p>
    <w:p w:rsidR="00AD3FAC" w:rsidRPr="00595C59" w:rsidRDefault="00595C59" w:rsidP="00AD3FAC">
      <w:pPr>
        <w:jc w:val="both"/>
        <w:rPr>
          <w:sz w:val="28"/>
          <w:lang w:val="en-US"/>
        </w:rPr>
      </w:pPr>
      <w:r w:rsidRPr="00595C59">
        <w:rPr>
          <w:sz w:val="22"/>
        </w:rPr>
        <w:t>28.02.2020</w:t>
      </w:r>
      <w:r w:rsidRPr="00595C59">
        <w:rPr>
          <w:sz w:val="22"/>
        </w:rPr>
        <w:tab/>
      </w:r>
      <w:r>
        <w:rPr>
          <w:sz w:val="22"/>
          <w:lang w:val="en-US"/>
        </w:rPr>
        <w:t xml:space="preserve">   </w:t>
      </w:r>
      <w:r w:rsidR="00AD3FAC" w:rsidRPr="00267098">
        <w:rPr>
          <w:spacing w:val="22"/>
          <w:sz w:val="20"/>
          <w:lang w:val="uk-UA"/>
        </w:rPr>
        <w:t xml:space="preserve">                                 </w:t>
      </w:r>
      <w:proofErr w:type="spellStart"/>
      <w:r w:rsidR="00AD3FAC" w:rsidRPr="00267098">
        <w:rPr>
          <w:spacing w:val="22"/>
          <w:sz w:val="20"/>
          <w:lang w:val="uk-UA"/>
        </w:rPr>
        <w:t>м</w:t>
      </w:r>
      <w:proofErr w:type="gramStart"/>
      <w:r w:rsidR="00AD3FAC" w:rsidRPr="00267098">
        <w:rPr>
          <w:spacing w:val="22"/>
          <w:sz w:val="20"/>
          <w:lang w:val="uk-UA"/>
        </w:rPr>
        <w:t>.Н</w:t>
      </w:r>
      <w:proofErr w:type="gramEnd"/>
      <w:r w:rsidR="00AD3FAC" w:rsidRPr="00267098">
        <w:rPr>
          <w:spacing w:val="22"/>
          <w:sz w:val="20"/>
          <w:lang w:val="uk-UA"/>
        </w:rPr>
        <w:t>ікополь</w:t>
      </w:r>
      <w:proofErr w:type="spellEnd"/>
      <w:r w:rsidR="00AD3FAC" w:rsidRPr="00267098">
        <w:rPr>
          <w:spacing w:val="22"/>
          <w:sz w:val="20"/>
          <w:lang w:val="uk-UA"/>
        </w:rPr>
        <w:t xml:space="preserve">                                   </w:t>
      </w:r>
      <w:r w:rsidR="00AD3FAC" w:rsidRPr="00860157">
        <w:rPr>
          <w:spacing w:val="22"/>
          <w:sz w:val="20"/>
        </w:rPr>
        <w:tab/>
      </w:r>
      <w:r w:rsidR="00AD3FAC" w:rsidRPr="00267098">
        <w:rPr>
          <w:sz w:val="22"/>
          <w:lang w:val="uk-UA"/>
        </w:rPr>
        <w:t xml:space="preserve">№ </w:t>
      </w:r>
      <w:r>
        <w:rPr>
          <w:sz w:val="22"/>
          <w:lang w:val="en-US"/>
        </w:rPr>
        <w:t>52-p</w:t>
      </w:r>
      <w:bookmarkStart w:id="0" w:name="_GoBack"/>
      <w:bookmarkEnd w:id="0"/>
    </w:p>
    <w:p w:rsidR="00AD3FAC" w:rsidRPr="00267098" w:rsidRDefault="00AD3FAC" w:rsidP="00AD3FAC">
      <w:pPr>
        <w:rPr>
          <w:sz w:val="28"/>
          <w:lang w:val="uk-UA"/>
        </w:rPr>
      </w:pPr>
    </w:p>
    <w:p w:rsidR="00AD3FAC" w:rsidRPr="00267098" w:rsidRDefault="00AD3FAC" w:rsidP="00AD3FAC">
      <w:pPr>
        <w:jc w:val="both"/>
        <w:rPr>
          <w:sz w:val="22"/>
          <w:lang w:val="uk-UA"/>
        </w:rPr>
      </w:pPr>
    </w:p>
    <w:p w:rsidR="00AD3FAC" w:rsidRPr="00A81FDC" w:rsidRDefault="00AD3FAC" w:rsidP="00AD3FAC">
      <w:pPr>
        <w:jc w:val="both"/>
        <w:rPr>
          <w:sz w:val="28"/>
          <w:lang w:val="uk-UA"/>
        </w:rPr>
      </w:pPr>
      <w:r w:rsidRPr="00267098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передачу друкованої продукції</w:t>
      </w:r>
    </w:p>
    <w:p w:rsidR="00AD3FAC" w:rsidRPr="00267098" w:rsidRDefault="00AD3FAC" w:rsidP="00AD3FAC">
      <w:pPr>
        <w:rPr>
          <w:sz w:val="28"/>
          <w:lang w:val="uk-UA"/>
        </w:rPr>
      </w:pPr>
    </w:p>
    <w:p w:rsidR="00AD3FAC" w:rsidRPr="00267098" w:rsidRDefault="00AD3FAC" w:rsidP="00AD3FAC">
      <w:pPr>
        <w:rPr>
          <w:sz w:val="28"/>
          <w:lang w:val="uk-UA"/>
        </w:rPr>
      </w:pPr>
    </w:p>
    <w:p w:rsidR="00AD3FAC" w:rsidRPr="000E42D6" w:rsidRDefault="00AD3FAC" w:rsidP="00AD3FAC">
      <w:pPr>
        <w:pStyle w:val="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267098">
        <w:rPr>
          <w:sz w:val="28"/>
          <w:szCs w:val="28"/>
          <w:lang w:val="uk-UA"/>
        </w:rPr>
        <w:t>еруючись статтею 42 Закону України “Про місцеве самоврядування в Україні</w:t>
      </w:r>
      <w:r w:rsidRPr="000E42D6">
        <w:rPr>
          <w:sz w:val="28"/>
          <w:szCs w:val="28"/>
          <w:lang w:val="uk-UA"/>
        </w:rPr>
        <w:t xml:space="preserve">”, в рамках заходів </w:t>
      </w:r>
      <w:r w:rsidR="000E42D6" w:rsidRPr="000E42D6">
        <w:rPr>
          <w:sz w:val="28"/>
          <w:szCs w:val="28"/>
          <w:lang w:val="uk-UA"/>
        </w:rPr>
        <w:t>до Дня Героїв Небесної Сотні</w:t>
      </w:r>
      <w:r w:rsidRPr="000E42D6">
        <w:rPr>
          <w:sz w:val="28"/>
          <w:szCs w:val="28"/>
          <w:lang w:val="uk-UA"/>
        </w:rPr>
        <w:t>:</w:t>
      </w:r>
    </w:p>
    <w:p w:rsidR="00AD3FAC" w:rsidRDefault="00AD3FAC" w:rsidP="00AD3FAC">
      <w:pPr>
        <w:pStyle w:val="a7"/>
        <w:numPr>
          <w:ilvl w:val="0"/>
          <w:numId w:val="1"/>
        </w:numPr>
        <w:tabs>
          <w:tab w:val="left" w:pos="142"/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E42D6">
        <w:rPr>
          <w:sz w:val="28"/>
          <w:szCs w:val="28"/>
          <w:lang w:val="uk-UA"/>
        </w:rPr>
        <w:t>Завідуючому господарською частиною (Романюк</w:t>
      </w:r>
      <w:r w:rsidR="00301C9F">
        <w:rPr>
          <w:sz w:val="28"/>
          <w:szCs w:val="28"/>
          <w:lang w:val="uk-UA"/>
        </w:rPr>
        <w:t xml:space="preserve"> Л.М.</w:t>
      </w:r>
      <w:r w:rsidRPr="000E42D6">
        <w:rPr>
          <w:sz w:val="28"/>
          <w:szCs w:val="28"/>
          <w:lang w:val="uk-UA"/>
        </w:rPr>
        <w:t xml:space="preserve">) видати (безоплатно) 30 примірників </w:t>
      </w:r>
      <w:r>
        <w:rPr>
          <w:sz w:val="28"/>
          <w:szCs w:val="28"/>
          <w:lang w:val="uk-UA"/>
        </w:rPr>
        <w:t xml:space="preserve">книги «Почесні громадяни міста Нікополя» формату А4 (вартістю </w:t>
      </w:r>
      <w:r w:rsidR="000E42D6" w:rsidRPr="000E42D6">
        <w:rPr>
          <w:sz w:val="28"/>
          <w:szCs w:val="28"/>
          <w:lang w:val="uk-UA"/>
        </w:rPr>
        <w:t>1074,80</w:t>
      </w:r>
      <w:r w:rsidRPr="000E42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грн. за 1 примірник) членам родин почесних громадян міста (додається).</w:t>
      </w:r>
    </w:p>
    <w:p w:rsidR="00AD3FAC" w:rsidRDefault="00AD3FAC" w:rsidP="00AD3FAC">
      <w:pPr>
        <w:pStyle w:val="a7"/>
        <w:numPr>
          <w:ilvl w:val="0"/>
          <w:numId w:val="1"/>
        </w:numPr>
        <w:tabs>
          <w:tab w:val="left" w:pos="142"/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Організаційному відділу управління забезпечення діяльності виконавчих органів міської ради (Вознюк) забезпечити вручення книги «Почесні громадяни міста Нікополя» формату А4, у кількості </w:t>
      </w:r>
      <w:r w:rsidRPr="000E42D6">
        <w:rPr>
          <w:sz w:val="28"/>
          <w:szCs w:val="28"/>
          <w:lang w:val="uk-UA"/>
        </w:rPr>
        <w:t>30</w:t>
      </w:r>
      <w:r>
        <w:rPr>
          <w:sz w:val="28"/>
          <w:szCs w:val="28"/>
          <w:lang w:val="uk-UA"/>
        </w:rPr>
        <w:t xml:space="preserve"> примірників, членам сімей почесних громадян міста на урочистому заході за участю міського голови.</w:t>
      </w:r>
    </w:p>
    <w:p w:rsidR="00AD3FAC" w:rsidRPr="00A81FDC" w:rsidRDefault="00AD3FAC" w:rsidP="00AD3FAC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A81FDC">
        <w:rPr>
          <w:bCs/>
          <w:iCs/>
          <w:sz w:val="28"/>
          <w:szCs w:val="28"/>
          <w:lang w:val="uk-UA"/>
        </w:rPr>
        <w:t>Координацію роботи щодо виконання даного розпорядження покласти на керуючого справами виконкому</w:t>
      </w:r>
      <w:r>
        <w:rPr>
          <w:bCs/>
          <w:iCs/>
          <w:sz w:val="28"/>
          <w:szCs w:val="28"/>
          <w:lang w:val="uk-UA"/>
        </w:rPr>
        <w:t xml:space="preserve"> (Донець</w:t>
      </w:r>
      <w:r w:rsidR="00301C9F">
        <w:rPr>
          <w:bCs/>
          <w:iCs/>
          <w:sz w:val="28"/>
          <w:szCs w:val="28"/>
          <w:lang w:val="uk-UA"/>
        </w:rPr>
        <w:t xml:space="preserve"> С.М.</w:t>
      </w:r>
      <w:r>
        <w:rPr>
          <w:bCs/>
          <w:iCs/>
          <w:sz w:val="28"/>
          <w:szCs w:val="28"/>
          <w:lang w:val="uk-UA"/>
        </w:rPr>
        <w:t>)</w:t>
      </w:r>
      <w:r w:rsidRPr="00A81FDC">
        <w:rPr>
          <w:bCs/>
          <w:iCs/>
          <w:sz w:val="28"/>
          <w:szCs w:val="28"/>
          <w:lang w:val="uk-UA"/>
        </w:rPr>
        <w:t>.</w:t>
      </w:r>
    </w:p>
    <w:p w:rsidR="00AD3FAC" w:rsidRPr="00A81FDC" w:rsidRDefault="00AD3FAC" w:rsidP="00AD3FAC">
      <w:pPr>
        <w:pStyle w:val="a7"/>
        <w:numPr>
          <w:ilvl w:val="0"/>
          <w:numId w:val="1"/>
        </w:numPr>
        <w:tabs>
          <w:tab w:val="left" w:pos="142"/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A81FDC">
        <w:rPr>
          <w:bCs/>
          <w:iCs/>
          <w:sz w:val="28"/>
          <w:szCs w:val="28"/>
          <w:lang w:val="uk-UA"/>
        </w:rPr>
        <w:t>Контроль за  виконанням цього розпорядження залишаю за собою.</w:t>
      </w:r>
    </w:p>
    <w:p w:rsidR="00AD3FAC" w:rsidRPr="00A81FDC" w:rsidRDefault="00AD3FAC" w:rsidP="00AD3FAC">
      <w:pPr>
        <w:pStyle w:val="a7"/>
        <w:rPr>
          <w:sz w:val="28"/>
          <w:szCs w:val="28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371"/>
      </w:tblGrid>
      <w:tr w:rsidR="00AD3FAC" w:rsidRPr="00267098" w:rsidTr="00ED10B2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AD3FAC" w:rsidRDefault="00AD3FAC" w:rsidP="00ED10B2">
            <w:pPr>
              <w:pStyle w:val="a5"/>
              <w:tabs>
                <w:tab w:val="left" w:pos="7020"/>
              </w:tabs>
              <w:ind w:right="-108"/>
              <w:rPr>
                <w:lang w:val="uk-UA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AD3FAC" w:rsidRPr="00267098" w:rsidRDefault="00AD3FAC" w:rsidP="00ED10B2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</w:tc>
      </w:tr>
    </w:tbl>
    <w:p w:rsidR="00AD3FAC" w:rsidRPr="00267098" w:rsidRDefault="00AD3FAC" w:rsidP="00AD3FAC">
      <w:pPr>
        <w:pStyle w:val="a5"/>
        <w:tabs>
          <w:tab w:val="left" w:pos="7020"/>
        </w:tabs>
        <w:ind w:firstLine="708"/>
        <w:jc w:val="both"/>
        <w:rPr>
          <w:sz w:val="20"/>
          <w:szCs w:val="20"/>
          <w:lang w:val="uk-UA"/>
        </w:rPr>
      </w:pPr>
    </w:p>
    <w:p w:rsidR="00AD3FAC" w:rsidRPr="00267098" w:rsidRDefault="00AD3FAC" w:rsidP="00AD3FAC">
      <w:pPr>
        <w:pStyle w:val="a5"/>
        <w:rPr>
          <w:lang w:val="uk-UA"/>
        </w:rPr>
      </w:pPr>
      <w:r>
        <w:rPr>
          <w:lang w:val="uk-UA"/>
        </w:rPr>
        <w:t>М</w:t>
      </w:r>
      <w:r w:rsidRPr="00267098">
        <w:rPr>
          <w:lang w:val="uk-UA"/>
        </w:rPr>
        <w:t>іськ</w:t>
      </w:r>
      <w:r>
        <w:rPr>
          <w:lang w:val="uk-UA"/>
        </w:rPr>
        <w:t>ий</w:t>
      </w:r>
      <w:r w:rsidRPr="00267098">
        <w:rPr>
          <w:lang w:val="uk-UA"/>
        </w:rPr>
        <w:t xml:space="preserve"> голов</w:t>
      </w:r>
      <w:r>
        <w:rPr>
          <w:lang w:val="uk-UA"/>
        </w:rPr>
        <w:t>а</w:t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  <w:t xml:space="preserve">           А.П.</w:t>
      </w:r>
      <w:r>
        <w:rPr>
          <w:lang w:val="uk-UA"/>
        </w:rPr>
        <w:t xml:space="preserve"> </w:t>
      </w:r>
      <w:proofErr w:type="spellStart"/>
      <w:r w:rsidRPr="00267098">
        <w:rPr>
          <w:lang w:val="uk-UA"/>
        </w:rPr>
        <w:t>Фісак</w:t>
      </w:r>
      <w:proofErr w:type="spellEnd"/>
      <w:r w:rsidRPr="00267098">
        <w:rPr>
          <w:lang w:val="uk-UA"/>
        </w:rPr>
        <w:t xml:space="preserve"> </w:t>
      </w:r>
    </w:p>
    <w:p w:rsidR="00AD3FAC" w:rsidRDefault="00AD3FAC" w:rsidP="00AD3FAC"/>
    <w:p w:rsidR="00487043" w:rsidRDefault="00487043"/>
    <w:sectPr w:rsidR="00487043" w:rsidSect="00477EAF">
      <w:pgSz w:w="11906" w:h="16838"/>
      <w:pgMar w:top="34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02128"/>
    <w:multiLevelType w:val="hybridMultilevel"/>
    <w:tmpl w:val="60FAE734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FAC"/>
    <w:rsid w:val="000E42D6"/>
    <w:rsid w:val="00301C9F"/>
    <w:rsid w:val="00487043"/>
    <w:rsid w:val="00595C59"/>
    <w:rsid w:val="00AD3FAC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3FAC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FAC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AD3FAC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AD3FAC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AD3FAC"/>
    <w:rPr>
      <w:sz w:val="28"/>
    </w:rPr>
  </w:style>
  <w:style w:type="character" w:customStyle="1" w:styleId="a6">
    <w:name w:val="Основной текст Знак"/>
    <w:basedOn w:val="a0"/>
    <w:link w:val="a5"/>
    <w:rsid w:val="00AD3F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AD3FA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D3F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D3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3FAC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FAC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AD3FAC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AD3FAC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AD3FAC"/>
    <w:rPr>
      <w:sz w:val="28"/>
    </w:rPr>
  </w:style>
  <w:style w:type="character" w:customStyle="1" w:styleId="a6">
    <w:name w:val="Основной текст Знак"/>
    <w:basedOn w:val="a0"/>
    <w:link w:val="a5"/>
    <w:rsid w:val="00AD3F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AD3FA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D3F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D3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958</Characters>
  <Application>Microsoft Office Word</Application>
  <DocSecurity>0</DocSecurity>
  <Lines>7</Lines>
  <Paragraphs>2</Paragraphs>
  <ScaleCrop>false</ScaleCrop>
  <Company>MICROSOFT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4</cp:revision>
  <dcterms:created xsi:type="dcterms:W3CDTF">2020-02-04T13:11:00Z</dcterms:created>
  <dcterms:modified xsi:type="dcterms:W3CDTF">2020-02-28T14:34:00Z</dcterms:modified>
</cp:coreProperties>
</file>