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361" w:rsidRPr="00224A7D" w:rsidRDefault="00D45361" w:rsidP="00D45361">
      <w:pPr>
        <w:pStyle w:val="a4"/>
        <w:tabs>
          <w:tab w:val="left" w:pos="3420"/>
        </w:tabs>
      </w:pPr>
      <w:r w:rsidRPr="00224A7D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pt;height:53.35pt" o:ole="">
            <v:imagedata r:id="rId8" o:title=""/>
          </v:shape>
          <o:OLEObject Type="Embed" ProgID="Word.Picture.8" ShapeID="_x0000_i1025" DrawAspect="Content" ObjectID="_1672653946" r:id="rId9"/>
        </w:object>
      </w:r>
    </w:p>
    <w:p w:rsidR="00D45361" w:rsidRPr="00224A7D" w:rsidRDefault="00D45361" w:rsidP="00D45361">
      <w:pPr>
        <w:pStyle w:val="a4"/>
        <w:rPr>
          <w:sz w:val="20"/>
        </w:rPr>
      </w:pPr>
    </w:p>
    <w:p w:rsidR="00D45361" w:rsidRPr="00224A7D" w:rsidRDefault="00D45361" w:rsidP="00D45361">
      <w:pPr>
        <w:pStyle w:val="a4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24A7D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D45361" w:rsidRPr="00224A7D" w:rsidRDefault="00D45361" w:rsidP="00D45361">
      <w:pPr>
        <w:pStyle w:val="a4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24A7D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D45361" w:rsidRPr="00224A7D" w:rsidRDefault="00D45361" w:rsidP="00D45361">
      <w:pPr>
        <w:pStyle w:val="a4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224A7D" w:rsidRPr="00224A7D" w:rsidTr="00D17493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D45361" w:rsidRPr="00224A7D" w:rsidRDefault="00D45361" w:rsidP="00D17493">
            <w:pPr>
              <w:pStyle w:val="a4"/>
              <w:jc w:val="left"/>
              <w:rPr>
                <w:b w:val="0"/>
                <w:sz w:val="12"/>
              </w:rPr>
            </w:pPr>
          </w:p>
        </w:tc>
      </w:tr>
    </w:tbl>
    <w:p w:rsidR="00D45361" w:rsidRPr="00224A7D" w:rsidRDefault="00D45361" w:rsidP="00D45361">
      <w:pPr>
        <w:pStyle w:val="a4"/>
        <w:rPr>
          <w:b w:val="0"/>
          <w:bCs/>
          <w:sz w:val="8"/>
        </w:rPr>
      </w:pPr>
    </w:p>
    <w:p w:rsidR="00D45361" w:rsidRPr="00224A7D" w:rsidRDefault="00D45361" w:rsidP="00D45361">
      <w:pPr>
        <w:pStyle w:val="1"/>
        <w:tabs>
          <w:tab w:val="center" w:pos="4819"/>
          <w:tab w:val="left" w:pos="7040"/>
        </w:tabs>
        <w:rPr>
          <w:spacing w:val="38"/>
          <w:sz w:val="34"/>
        </w:rPr>
      </w:pPr>
      <w:r w:rsidRPr="00224A7D">
        <w:rPr>
          <w:spacing w:val="38"/>
        </w:rPr>
        <w:t>РОЗПОРЯДЖЕННЯ</w:t>
      </w:r>
    </w:p>
    <w:p w:rsidR="00D45361" w:rsidRPr="00224A7D" w:rsidRDefault="00D45361" w:rsidP="00D45361">
      <w:pPr>
        <w:jc w:val="center"/>
        <w:rPr>
          <w:lang w:val="uk-UA"/>
        </w:rPr>
      </w:pPr>
    </w:p>
    <w:p w:rsidR="00D45361" w:rsidRDefault="00824D22" w:rsidP="005B340C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20.01.2021     </w:t>
      </w:r>
      <w:r w:rsidR="00BE2527" w:rsidRPr="00224A7D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D45361" w:rsidRPr="00224A7D">
        <w:rPr>
          <w:rFonts w:ascii="Times New Roman" w:hAnsi="Times New Roman" w:cs="Times New Roman"/>
          <w:spacing w:val="22"/>
          <w:sz w:val="20"/>
          <w:lang w:val="uk-UA"/>
        </w:rPr>
        <w:t xml:space="preserve">                      </w:t>
      </w:r>
      <w:r w:rsidR="00D45361" w:rsidRPr="00224A7D">
        <w:rPr>
          <w:rFonts w:ascii="Times New Roman" w:hAnsi="Times New Roman" w:cs="Times New Roman"/>
          <w:spacing w:val="22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pacing w:val="22"/>
          <w:sz w:val="28"/>
          <w:szCs w:val="28"/>
          <w:lang w:val="uk-UA"/>
        </w:rPr>
        <w:t xml:space="preserve">   </w:t>
      </w:r>
      <w:r w:rsidR="00D45361" w:rsidRPr="00224A7D">
        <w:rPr>
          <w:rFonts w:ascii="Times New Roman" w:hAnsi="Times New Roman" w:cs="Times New Roman"/>
          <w:spacing w:val="22"/>
          <w:sz w:val="28"/>
          <w:szCs w:val="28"/>
          <w:lang w:val="uk-UA"/>
        </w:rPr>
        <w:t xml:space="preserve"> м. Нікополь                </w:t>
      </w:r>
      <w:r>
        <w:rPr>
          <w:rFonts w:ascii="Times New Roman" w:hAnsi="Times New Roman" w:cs="Times New Roman"/>
          <w:spacing w:val="22"/>
          <w:sz w:val="28"/>
          <w:szCs w:val="28"/>
          <w:lang w:val="uk-UA"/>
        </w:rPr>
        <w:t xml:space="preserve">       </w:t>
      </w:r>
      <w:bookmarkStart w:id="0" w:name="_GoBack"/>
      <w:bookmarkEnd w:id="0"/>
      <w:r w:rsidR="00D45361" w:rsidRPr="00224A7D">
        <w:rPr>
          <w:rFonts w:ascii="Times New Roman" w:hAnsi="Times New Roman" w:cs="Times New Roman"/>
          <w:spacing w:val="22"/>
          <w:sz w:val="28"/>
          <w:szCs w:val="28"/>
          <w:lang w:val="uk-UA"/>
        </w:rPr>
        <w:t xml:space="preserve">       </w:t>
      </w:r>
      <w:r w:rsidR="00D45361" w:rsidRPr="00224A7D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2A02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26-р</w:t>
      </w:r>
    </w:p>
    <w:p w:rsidR="005B340C" w:rsidRPr="00224A7D" w:rsidRDefault="005B340C" w:rsidP="005B340C">
      <w:pPr>
        <w:rPr>
          <w:b/>
          <w:bCs/>
          <w:sz w:val="10"/>
          <w:szCs w:val="10"/>
          <w:lang w:val="uk-UA"/>
        </w:rPr>
      </w:pPr>
    </w:p>
    <w:p w:rsidR="003A5359" w:rsidRPr="00224A7D" w:rsidRDefault="003A5359" w:rsidP="00D45361">
      <w:pPr>
        <w:pStyle w:val="a6"/>
        <w:rPr>
          <w:b w:val="0"/>
          <w:bCs w:val="0"/>
          <w:sz w:val="10"/>
          <w:szCs w:val="10"/>
        </w:rPr>
      </w:pPr>
    </w:p>
    <w:p w:rsidR="008835E8" w:rsidRPr="00224A7D" w:rsidRDefault="00D45361" w:rsidP="008835E8">
      <w:pPr>
        <w:pStyle w:val="a6"/>
        <w:jc w:val="left"/>
        <w:rPr>
          <w:b w:val="0"/>
          <w:bCs w:val="0"/>
          <w:sz w:val="28"/>
          <w:szCs w:val="28"/>
        </w:rPr>
      </w:pPr>
      <w:r w:rsidRPr="00224A7D">
        <w:rPr>
          <w:b w:val="0"/>
          <w:bCs w:val="0"/>
          <w:sz w:val="28"/>
          <w:szCs w:val="28"/>
        </w:rPr>
        <w:t xml:space="preserve">Про </w:t>
      </w:r>
      <w:r w:rsidR="00E502F6">
        <w:rPr>
          <w:b w:val="0"/>
          <w:bCs w:val="0"/>
          <w:sz w:val="28"/>
          <w:szCs w:val="28"/>
        </w:rPr>
        <w:t>затвердження Плану реалізації</w:t>
      </w:r>
      <w:r w:rsidR="008835E8" w:rsidRPr="00224A7D">
        <w:rPr>
          <w:b w:val="0"/>
          <w:bCs w:val="0"/>
          <w:sz w:val="28"/>
          <w:szCs w:val="28"/>
        </w:rPr>
        <w:t xml:space="preserve"> </w:t>
      </w:r>
    </w:p>
    <w:p w:rsidR="00987781" w:rsidRPr="00224A7D" w:rsidRDefault="00987781" w:rsidP="008835E8">
      <w:pPr>
        <w:pStyle w:val="a6"/>
        <w:jc w:val="left"/>
        <w:rPr>
          <w:b w:val="0"/>
          <w:bCs w:val="0"/>
          <w:sz w:val="28"/>
          <w:szCs w:val="28"/>
        </w:rPr>
      </w:pPr>
      <w:r w:rsidRPr="00224A7D">
        <w:rPr>
          <w:b w:val="0"/>
          <w:bCs w:val="0"/>
          <w:sz w:val="28"/>
          <w:szCs w:val="28"/>
        </w:rPr>
        <w:t xml:space="preserve">партиципаторного </w:t>
      </w:r>
      <w:r w:rsidR="00EE6CCC" w:rsidRPr="00224A7D">
        <w:rPr>
          <w:b w:val="0"/>
          <w:bCs w:val="0"/>
          <w:sz w:val="28"/>
          <w:szCs w:val="28"/>
        </w:rPr>
        <w:t>бюджетування</w:t>
      </w:r>
    </w:p>
    <w:p w:rsidR="00D45361" w:rsidRPr="00224A7D" w:rsidRDefault="00987781" w:rsidP="00D45361">
      <w:pPr>
        <w:pStyle w:val="a6"/>
        <w:jc w:val="left"/>
        <w:rPr>
          <w:b w:val="0"/>
          <w:bCs w:val="0"/>
          <w:sz w:val="28"/>
          <w:szCs w:val="28"/>
        </w:rPr>
      </w:pPr>
      <w:r w:rsidRPr="00224A7D">
        <w:rPr>
          <w:b w:val="0"/>
          <w:bCs w:val="0"/>
          <w:sz w:val="28"/>
          <w:szCs w:val="28"/>
        </w:rPr>
        <w:t>у</w:t>
      </w:r>
      <w:r w:rsidR="00EE6CCC" w:rsidRPr="00224A7D">
        <w:rPr>
          <w:b w:val="0"/>
          <w:bCs w:val="0"/>
          <w:sz w:val="28"/>
          <w:szCs w:val="28"/>
        </w:rPr>
        <w:t xml:space="preserve"> м.Нікополі на 20</w:t>
      </w:r>
      <w:r w:rsidR="00445D89" w:rsidRPr="00224A7D">
        <w:rPr>
          <w:b w:val="0"/>
          <w:bCs w:val="0"/>
          <w:sz w:val="28"/>
          <w:szCs w:val="28"/>
        </w:rPr>
        <w:t>2</w:t>
      </w:r>
      <w:r w:rsidR="00ED72EF">
        <w:rPr>
          <w:b w:val="0"/>
          <w:bCs w:val="0"/>
          <w:sz w:val="28"/>
          <w:szCs w:val="28"/>
        </w:rPr>
        <w:t>1</w:t>
      </w:r>
      <w:r w:rsidR="00EE6CCC" w:rsidRPr="00224A7D">
        <w:rPr>
          <w:b w:val="0"/>
          <w:bCs w:val="0"/>
          <w:sz w:val="28"/>
          <w:szCs w:val="28"/>
        </w:rPr>
        <w:t xml:space="preserve"> рік</w:t>
      </w:r>
    </w:p>
    <w:p w:rsidR="00CC1041" w:rsidRPr="00224A7D" w:rsidRDefault="00CC1041" w:rsidP="00D45361">
      <w:pPr>
        <w:pStyle w:val="a6"/>
        <w:jc w:val="left"/>
        <w:rPr>
          <w:b w:val="0"/>
          <w:bCs w:val="0"/>
          <w:sz w:val="28"/>
          <w:szCs w:val="28"/>
        </w:rPr>
      </w:pPr>
    </w:p>
    <w:p w:rsidR="00CC1041" w:rsidRPr="00224A7D" w:rsidRDefault="00CC1041" w:rsidP="00D45361">
      <w:pPr>
        <w:pStyle w:val="a6"/>
        <w:jc w:val="left"/>
        <w:rPr>
          <w:b w:val="0"/>
          <w:bCs w:val="0"/>
          <w:sz w:val="28"/>
          <w:szCs w:val="28"/>
        </w:rPr>
      </w:pPr>
    </w:p>
    <w:p w:rsidR="00E241E5" w:rsidRPr="00224A7D" w:rsidRDefault="00987781" w:rsidP="00CC1041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24A7D">
        <w:rPr>
          <w:rFonts w:ascii="Arial" w:eastAsia="Times New Roman" w:hAnsi="Arial" w:cs="Arial"/>
          <w:sz w:val="28"/>
          <w:szCs w:val="28"/>
          <w:lang w:val="uk-UA" w:eastAsia="ru-RU"/>
        </w:rPr>
        <w:tab/>
      </w:r>
      <w:r w:rsidRPr="00224A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виконання рішення міської ради </w:t>
      </w:r>
      <w:r w:rsidR="00CC1041" w:rsidRPr="00224A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ED72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23.12.2020 </w:t>
      </w:r>
      <w:r w:rsidR="00ED72EF" w:rsidRPr="00ED72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</w:t>
      </w:r>
      <w:r w:rsidR="00ED72EF" w:rsidRPr="00ED72EF">
        <w:rPr>
          <w:rFonts w:ascii="Times New Roman" w:eastAsia="Times New Roman" w:hAnsi="Times New Roman" w:cs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BE2D64" wp14:editId="58E03A8E">
                <wp:simplePos x="0" y="0"/>
                <wp:positionH relativeFrom="column">
                  <wp:posOffset>-1714500</wp:posOffset>
                </wp:positionH>
                <wp:positionV relativeFrom="paragraph">
                  <wp:posOffset>94615</wp:posOffset>
                </wp:positionV>
                <wp:extent cx="0" cy="497840"/>
                <wp:effectExtent l="57150" t="18415" r="57150" b="1714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78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465DD290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" strokecolor="blue">
                <v:stroke startarrow="block" endarrow="block"/>
              </v:line>
            </w:pict>
          </mc:Fallback>
        </mc:AlternateContent>
      </w:r>
      <w:r w:rsidR="00ED72EF" w:rsidRPr="00ED72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65-2/VІІІ </w:t>
      </w:r>
      <w:r w:rsidR="00F5257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</w:t>
      </w:r>
      <w:r w:rsidR="00ED72EF" w:rsidRPr="00ED72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«Про затвердження міської програми «Партиципаторне бюджетування у                         м. Нікополь на 2021-2025 роки»</w:t>
      </w:r>
      <w:r w:rsidR="00D749DC" w:rsidRPr="00224A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D749DC" w:rsidRPr="00224A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B340C" w:rsidRPr="00224A7D">
        <w:rPr>
          <w:rFonts w:ascii="Times New Roman" w:hAnsi="Times New Roman" w:cs="Times New Roman"/>
          <w:sz w:val="28"/>
          <w:szCs w:val="28"/>
          <w:lang w:val="uk-UA"/>
        </w:rPr>
        <w:t xml:space="preserve">з метою організації конкурсу партиципаторного бюджетування </w:t>
      </w:r>
      <w:r w:rsidR="00445D89" w:rsidRPr="00224A7D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5B340C" w:rsidRPr="00224A7D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207151" w:rsidRPr="00224A7D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ED72EF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5B340C" w:rsidRPr="00224A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45D89" w:rsidRPr="00224A7D">
        <w:rPr>
          <w:rFonts w:ascii="Times New Roman" w:hAnsi="Times New Roman" w:cs="Times New Roman"/>
          <w:sz w:val="28"/>
          <w:szCs w:val="28"/>
          <w:lang w:val="uk-UA"/>
        </w:rPr>
        <w:t>році</w:t>
      </w:r>
      <w:r w:rsidR="005B340C" w:rsidRPr="00224A7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D749DC" w:rsidRPr="00224A7D">
        <w:rPr>
          <w:rFonts w:ascii="Times New Roman" w:hAnsi="Times New Roman" w:cs="Times New Roman"/>
          <w:sz w:val="28"/>
          <w:szCs w:val="28"/>
          <w:lang w:val="uk-UA"/>
        </w:rPr>
        <w:t>керуючись ст.42 Закону України «Про місцеве самоврядування в Україні»:</w:t>
      </w:r>
    </w:p>
    <w:p w:rsidR="008835E8" w:rsidRPr="00224A7D" w:rsidRDefault="008835E8" w:rsidP="00CC1041">
      <w:pPr>
        <w:pStyle w:val="a8"/>
        <w:numPr>
          <w:ilvl w:val="0"/>
          <w:numId w:val="2"/>
        </w:numPr>
        <w:shd w:val="clear" w:color="auto" w:fill="FFFFFF"/>
        <w:tabs>
          <w:tab w:val="left" w:pos="0"/>
          <w:tab w:val="left" w:pos="851"/>
        </w:tabs>
        <w:spacing w:after="36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24A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Затвердити План реалізації партиципаторного бюджетування у м.Нікополі на 20</w:t>
      </w:r>
      <w:r w:rsidR="00207151" w:rsidRPr="00224A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ED72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Pr="00224A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 </w:t>
      </w:r>
      <w:r w:rsidR="00872559" w:rsidRPr="00224A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згідно з додатком</w:t>
      </w:r>
      <w:r w:rsidRPr="00224A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6D48D3" w:rsidRPr="00224A7D" w:rsidRDefault="00BB26B4" w:rsidP="006D48D3">
      <w:pPr>
        <w:pStyle w:val="a8"/>
        <w:numPr>
          <w:ilvl w:val="0"/>
          <w:numId w:val="2"/>
        </w:numPr>
        <w:shd w:val="clear" w:color="auto" w:fill="FFFFFF"/>
        <w:tabs>
          <w:tab w:val="left" w:pos="0"/>
          <w:tab w:val="left" w:pos="851"/>
        </w:tabs>
        <w:spacing w:after="36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24A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Виконавцям Плану реалізації партиципаторного бюджетування </w:t>
      </w:r>
      <w:r w:rsidR="00CB4FC0" w:rsidRPr="00224A7D">
        <w:rPr>
          <w:rFonts w:ascii="Times New Roman" w:hAnsi="Times New Roman"/>
          <w:sz w:val="28"/>
          <w:szCs w:val="28"/>
          <w:lang w:val="uk-UA"/>
        </w:rPr>
        <w:t>забезпечити належне його виконання.</w:t>
      </w:r>
    </w:p>
    <w:p w:rsidR="00573780" w:rsidRPr="00224A7D" w:rsidRDefault="00985586" w:rsidP="006D48D3">
      <w:pPr>
        <w:pStyle w:val="a8"/>
        <w:numPr>
          <w:ilvl w:val="0"/>
          <w:numId w:val="2"/>
        </w:numPr>
        <w:shd w:val="clear" w:color="auto" w:fill="FFFFFF"/>
        <w:tabs>
          <w:tab w:val="left" w:pos="0"/>
          <w:tab w:val="left" w:pos="851"/>
        </w:tabs>
        <w:spacing w:after="36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24A7D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Pr="00224A7D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Pr="00224A7D">
        <w:rPr>
          <w:rFonts w:ascii="Times New Roman" w:hAnsi="Times New Roman" w:cs="Times New Roman"/>
          <w:sz w:val="28"/>
          <w:szCs w:val="28"/>
        </w:rPr>
        <w:t xml:space="preserve"> </w:t>
      </w:r>
      <w:r w:rsidR="006D48D3" w:rsidRPr="00224A7D">
        <w:rPr>
          <w:rFonts w:ascii="Times New Roman" w:hAnsi="Times New Roman" w:cs="Times New Roman"/>
          <w:sz w:val="28"/>
          <w:szCs w:val="28"/>
          <w:lang w:val="uk-UA"/>
        </w:rPr>
        <w:t>цього</w:t>
      </w:r>
      <w:r w:rsidRPr="00224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4A7D">
        <w:rPr>
          <w:rFonts w:ascii="Times New Roman" w:hAnsi="Times New Roman" w:cs="Times New Roman"/>
          <w:sz w:val="28"/>
          <w:szCs w:val="28"/>
        </w:rPr>
        <w:t>розпорядження</w:t>
      </w:r>
      <w:proofErr w:type="spellEnd"/>
      <w:r w:rsidRPr="00224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4A7D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Pr="00224A7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24A7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224A7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24A7D">
        <w:rPr>
          <w:rFonts w:ascii="Times New Roman" w:hAnsi="Times New Roman" w:cs="Times New Roman"/>
          <w:sz w:val="28"/>
          <w:szCs w:val="28"/>
        </w:rPr>
        <w:t>заступник</w:t>
      </w:r>
      <w:proofErr w:type="spellStart"/>
      <w:proofErr w:type="gramEnd"/>
      <w:r w:rsidR="00444B35" w:rsidRPr="00224A7D">
        <w:rPr>
          <w:rFonts w:ascii="Times New Roman" w:hAnsi="Times New Roman" w:cs="Times New Roman"/>
          <w:sz w:val="28"/>
          <w:szCs w:val="28"/>
          <w:lang w:val="uk-UA"/>
        </w:rPr>
        <w:t>ів</w:t>
      </w:r>
      <w:proofErr w:type="spellEnd"/>
      <w:r w:rsidR="00444B35" w:rsidRPr="00224A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24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4A7D">
        <w:rPr>
          <w:rFonts w:ascii="Times New Roman" w:hAnsi="Times New Roman" w:cs="Times New Roman"/>
          <w:sz w:val="28"/>
          <w:szCs w:val="28"/>
        </w:rPr>
        <w:t>міського</w:t>
      </w:r>
      <w:proofErr w:type="spellEnd"/>
      <w:r w:rsidRPr="00224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4A7D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="006D48D3" w:rsidRPr="00224A7D">
        <w:rPr>
          <w:rFonts w:ascii="Times New Roman" w:hAnsi="Times New Roman" w:cs="Times New Roman"/>
          <w:sz w:val="28"/>
          <w:szCs w:val="28"/>
          <w:lang w:val="uk-UA"/>
        </w:rPr>
        <w:t xml:space="preserve">, керуючого справами виконкому </w:t>
      </w:r>
      <w:r w:rsidR="00A97B66" w:rsidRPr="00224A7D">
        <w:rPr>
          <w:rFonts w:ascii="Times New Roman" w:hAnsi="Times New Roman" w:cs="Times New Roman"/>
          <w:sz w:val="28"/>
          <w:szCs w:val="28"/>
          <w:lang w:val="uk-UA"/>
        </w:rPr>
        <w:t>згідно з розпод</w:t>
      </w:r>
      <w:r w:rsidR="004A1863" w:rsidRPr="00224A7D">
        <w:rPr>
          <w:rFonts w:ascii="Times New Roman" w:hAnsi="Times New Roman" w:cs="Times New Roman"/>
          <w:sz w:val="28"/>
          <w:szCs w:val="28"/>
          <w:lang w:val="uk-UA"/>
        </w:rPr>
        <w:t>ілом функціональних повноважень.</w:t>
      </w:r>
    </w:p>
    <w:p w:rsidR="008835E8" w:rsidRPr="00224A7D" w:rsidRDefault="008835E8" w:rsidP="0052082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835E8" w:rsidRPr="00224A7D" w:rsidRDefault="008835E8" w:rsidP="0052082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835E8" w:rsidRPr="00224A7D" w:rsidRDefault="008835E8" w:rsidP="0052082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F220C" w:rsidRPr="00224A7D" w:rsidRDefault="00207151" w:rsidP="00B71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224A7D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М</w:t>
      </w:r>
      <w:r w:rsidR="00444B35" w:rsidRPr="00224A7D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іськ</w:t>
      </w:r>
      <w:r w:rsidRPr="00224A7D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ий</w:t>
      </w:r>
      <w:r w:rsidR="00444B35" w:rsidRPr="00224A7D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голов</w:t>
      </w:r>
      <w:r w:rsidRPr="00224A7D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а</w:t>
      </w:r>
      <w:r w:rsidR="00444B35" w:rsidRPr="00224A7D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       </w:t>
      </w:r>
      <w:r w:rsidRPr="00224A7D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                             </w:t>
      </w:r>
      <w:r w:rsidR="00444B35" w:rsidRPr="00224A7D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                         </w:t>
      </w:r>
      <w:r w:rsidR="00B71579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ab/>
      </w:r>
      <w:r w:rsidR="00B71579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ab/>
      </w:r>
      <w:proofErr w:type="spellStart"/>
      <w:r w:rsidR="00ED72E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О.І.Саюк</w:t>
      </w:r>
      <w:proofErr w:type="spellEnd"/>
    </w:p>
    <w:p w:rsidR="00F557B3" w:rsidRDefault="00B71579" w:rsidP="009F7874">
      <w:pPr>
        <w:tabs>
          <w:tab w:val="left" w:pos="9720"/>
        </w:tabs>
        <w:ind w:right="27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B71579" w:rsidRDefault="00B71579" w:rsidP="009F7874">
      <w:pPr>
        <w:tabs>
          <w:tab w:val="left" w:pos="9720"/>
        </w:tabs>
        <w:ind w:right="27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1579" w:rsidRDefault="00B71579" w:rsidP="009F7874">
      <w:pPr>
        <w:tabs>
          <w:tab w:val="left" w:pos="9720"/>
        </w:tabs>
        <w:ind w:right="27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1579" w:rsidRDefault="00B71579" w:rsidP="009F7874">
      <w:pPr>
        <w:tabs>
          <w:tab w:val="left" w:pos="9720"/>
        </w:tabs>
        <w:ind w:right="27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1579" w:rsidRDefault="00B71579" w:rsidP="009F7874">
      <w:pPr>
        <w:tabs>
          <w:tab w:val="left" w:pos="9720"/>
        </w:tabs>
        <w:ind w:right="27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1579" w:rsidRDefault="00B71579" w:rsidP="009F7874">
      <w:pPr>
        <w:tabs>
          <w:tab w:val="left" w:pos="9720"/>
        </w:tabs>
        <w:ind w:right="27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1579" w:rsidRDefault="00B71579" w:rsidP="009F7874">
      <w:pPr>
        <w:tabs>
          <w:tab w:val="left" w:pos="9720"/>
        </w:tabs>
        <w:ind w:right="27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D73BA" w:rsidRDefault="00CD73BA" w:rsidP="009F7874">
      <w:pPr>
        <w:tabs>
          <w:tab w:val="left" w:pos="9720"/>
        </w:tabs>
        <w:ind w:right="27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D73BA" w:rsidRPr="00CD73BA" w:rsidRDefault="00CD73BA" w:rsidP="00CD73BA">
      <w:pPr>
        <w:keepNext/>
        <w:spacing w:after="0" w:line="240" w:lineRule="auto"/>
        <w:ind w:firstLine="5954"/>
        <w:outlineLvl w:val="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D73B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 xml:space="preserve">Додаток  </w:t>
      </w:r>
    </w:p>
    <w:p w:rsidR="00CD73BA" w:rsidRDefault="00CD73BA" w:rsidP="00CD73BA">
      <w:pPr>
        <w:spacing w:after="0" w:line="240" w:lineRule="auto"/>
        <w:ind w:firstLine="5954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D73BA">
        <w:rPr>
          <w:rFonts w:ascii="Times New Roman" w:eastAsia="Times New Roman" w:hAnsi="Times New Roman" w:cs="Times New Roman"/>
          <w:sz w:val="24"/>
          <w:szCs w:val="24"/>
          <w:lang w:eastAsia="ru-RU"/>
        </w:rPr>
        <w:t>до розпорядження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міського голови</w:t>
      </w:r>
    </w:p>
    <w:p w:rsidR="00CD73BA" w:rsidRPr="00CD73BA" w:rsidRDefault="00CD73BA" w:rsidP="00CD73BA">
      <w:pPr>
        <w:spacing w:after="0" w:line="240" w:lineRule="auto"/>
        <w:ind w:firstLine="5954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D73B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від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20.01.2021</w:t>
      </w:r>
      <w:r w:rsidRPr="00CD73B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26-р</w:t>
      </w:r>
    </w:p>
    <w:p w:rsidR="00CD73BA" w:rsidRPr="00CD73BA" w:rsidRDefault="00CD73BA" w:rsidP="00CD73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44"/>
          <w:lang w:val="uk-UA" w:eastAsia="ru-RU"/>
        </w:rPr>
      </w:pPr>
    </w:p>
    <w:p w:rsidR="00CD73BA" w:rsidRPr="00CD73BA" w:rsidRDefault="00CD73BA" w:rsidP="00CD73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8"/>
          <w:szCs w:val="44"/>
          <w:lang w:val="uk-UA" w:eastAsia="ru-RU"/>
        </w:rPr>
      </w:pPr>
    </w:p>
    <w:p w:rsidR="00CD73BA" w:rsidRPr="00CD73BA" w:rsidRDefault="00CD73BA" w:rsidP="00CD73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uk-UA" w:eastAsia="ru-RU"/>
        </w:rPr>
      </w:pPr>
      <w:r w:rsidRPr="00CD73BA">
        <w:rPr>
          <w:rFonts w:ascii="Times New Roman" w:eastAsia="Times New Roman" w:hAnsi="Times New Roman" w:cs="Times New Roman"/>
          <w:b/>
          <w:lang w:val="uk-UA" w:eastAsia="ru-RU"/>
        </w:rPr>
        <w:t xml:space="preserve">ПЛАН РЕАЛІЗАЦІЇ </w:t>
      </w:r>
    </w:p>
    <w:p w:rsidR="00CD73BA" w:rsidRPr="00CD73BA" w:rsidRDefault="00CD73BA" w:rsidP="00CD73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uk-UA" w:eastAsia="ru-RU"/>
        </w:rPr>
      </w:pPr>
      <w:r w:rsidRPr="00CD73BA">
        <w:rPr>
          <w:rFonts w:ascii="Times New Roman" w:eastAsia="Times New Roman" w:hAnsi="Times New Roman" w:cs="Times New Roman"/>
          <w:b/>
          <w:lang w:val="uk-UA" w:eastAsia="ru-RU"/>
        </w:rPr>
        <w:t>ПАРТИЦИПАТОРНОГО БЮДЖЕТУВАННЯ</w:t>
      </w:r>
    </w:p>
    <w:p w:rsidR="00CD73BA" w:rsidRPr="00CD73BA" w:rsidRDefault="00CD73BA" w:rsidP="00CD73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uk-UA" w:eastAsia="ru-RU"/>
        </w:rPr>
      </w:pPr>
      <w:r w:rsidRPr="00CD73BA">
        <w:rPr>
          <w:rFonts w:ascii="Times New Roman" w:eastAsia="Times New Roman" w:hAnsi="Times New Roman" w:cs="Times New Roman"/>
          <w:b/>
          <w:lang w:val="uk-UA" w:eastAsia="ru-RU"/>
        </w:rPr>
        <w:t>у м. Нікополі на 2021 рік</w:t>
      </w:r>
    </w:p>
    <w:p w:rsidR="00CD73BA" w:rsidRPr="00CD73BA" w:rsidRDefault="00CD73BA" w:rsidP="00CD73BA">
      <w:pPr>
        <w:spacing w:after="0" w:line="240" w:lineRule="auto"/>
        <w:ind w:left="7080" w:hanging="4950"/>
        <w:rPr>
          <w:rFonts w:ascii="Times New Roman" w:eastAsia="Times New Roman" w:hAnsi="Times New Roman" w:cs="Times New Roman"/>
          <w:b/>
          <w:sz w:val="6"/>
          <w:szCs w:val="24"/>
          <w:lang w:val="uk-UA" w:eastAsia="ru-RU"/>
        </w:rPr>
      </w:pPr>
    </w:p>
    <w:tbl>
      <w:tblPr>
        <w:tblW w:w="1006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1985"/>
        <w:gridCol w:w="1842"/>
      </w:tblGrid>
      <w:tr w:rsidR="00CD73BA" w:rsidRPr="00CD73BA" w:rsidTr="00CD73BA">
        <w:trPr>
          <w:trHeight w:val="435"/>
        </w:trPr>
        <w:tc>
          <w:tcPr>
            <w:tcW w:w="6237" w:type="dxa"/>
            <w:shd w:val="clear" w:color="auto" w:fill="auto"/>
          </w:tcPr>
          <w:p w:rsidR="00CD73BA" w:rsidRPr="00CD73BA" w:rsidRDefault="00CD73BA" w:rsidP="00CD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Завдання та заходи програми ПБ</w:t>
            </w:r>
          </w:p>
        </w:tc>
        <w:tc>
          <w:tcPr>
            <w:tcW w:w="1985" w:type="dxa"/>
          </w:tcPr>
          <w:p w:rsidR="00CD73BA" w:rsidRPr="00CD73BA" w:rsidRDefault="00CD73BA" w:rsidP="00CD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Дати</w:t>
            </w:r>
          </w:p>
        </w:tc>
        <w:tc>
          <w:tcPr>
            <w:tcW w:w="1842" w:type="dxa"/>
          </w:tcPr>
          <w:p w:rsidR="00CD73BA" w:rsidRPr="00CD73BA" w:rsidRDefault="00CD73BA" w:rsidP="00CD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Відповідальні виконавці</w:t>
            </w:r>
          </w:p>
        </w:tc>
      </w:tr>
      <w:tr w:rsidR="00CD73BA" w:rsidRPr="00CD73BA" w:rsidTr="00CD73BA">
        <w:trPr>
          <w:trHeight w:val="284"/>
        </w:trPr>
        <w:tc>
          <w:tcPr>
            <w:tcW w:w="10064" w:type="dxa"/>
            <w:gridSpan w:val="3"/>
            <w:shd w:val="clear" w:color="auto" w:fill="auto"/>
            <w:vAlign w:val="center"/>
          </w:tcPr>
          <w:p w:rsidR="00CD73BA" w:rsidRPr="00CD73BA" w:rsidRDefault="00CD73BA" w:rsidP="00CD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ІНФОРМАЦІЙНА ТА ПРОМОЦІЙНА КАМПАНІЯ</w:t>
            </w:r>
          </w:p>
        </w:tc>
      </w:tr>
      <w:tr w:rsidR="00CD73BA" w:rsidRPr="00CD73BA" w:rsidTr="00CD73BA">
        <w:trPr>
          <w:trHeight w:val="643"/>
        </w:trPr>
        <w:tc>
          <w:tcPr>
            <w:tcW w:w="6237" w:type="dxa"/>
            <w:shd w:val="clear" w:color="auto" w:fill="auto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Підготовча робота на сайті НМР: </w:t>
            </w:r>
          </w:p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Розміщення  умов конкурсу та бланків подання проєктів.</w:t>
            </w:r>
          </w:p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Актуалізація Банеру на 2021 рік «Бюджет участі» (спільно з фондом «Східна Європа»)</w:t>
            </w:r>
          </w:p>
        </w:tc>
        <w:tc>
          <w:tcPr>
            <w:tcW w:w="1985" w:type="dxa"/>
          </w:tcPr>
          <w:p w:rsidR="00CD73BA" w:rsidRPr="00CD73BA" w:rsidRDefault="00CD73BA" w:rsidP="00CD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 28 січня</w:t>
            </w:r>
          </w:p>
        </w:tc>
        <w:tc>
          <w:tcPr>
            <w:tcW w:w="1842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Ткаченко О.В. </w:t>
            </w:r>
          </w:p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Рязанова К.В.</w:t>
            </w:r>
          </w:p>
        </w:tc>
      </w:tr>
      <w:tr w:rsidR="00CD73BA" w:rsidRPr="00CD73BA" w:rsidTr="00CD73BA">
        <w:trPr>
          <w:trHeight w:val="246"/>
        </w:trPr>
        <w:tc>
          <w:tcPr>
            <w:tcW w:w="6237" w:type="dxa"/>
            <w:shd w:val="clear" w:color="auto" w:fill="auto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Виготовлення друкованої продукції для конкурсу</w:t>
            </w:r>
          </w:p>
        </w:tc>
        <w:tc>
          <w:tcPr>
            <w:tcW w:w="1985" w:type="dxa"/>
          </w:tcPr>
          <w:p w:rsidR="00CD73BA" w:rsidRPr="00CD73BA" w:rsidRDefault="00CD73BA" w:rsidP="00CD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 28 січня</w:t>
            </w:r>
          </w:p>
        </w:tc>
        <w:tc>
          <w:tcPr>
            <w:tcW w:w="1842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Рязанова К.В.</w:t>
            </w:r>
          </w:p>
        </w:tc>
      </w:tr>
      <w:tr w:rsidR="00CD73BA" w:rsidRPr="00CD73BA" w:rsidTr="00CD73BA">
        <w:trPr>
          <w:trHeight w:val="246"/>
        </w:trPr>
        <w:tc>
          <w:tcPr>
            <w:tcW w:w="6237" w:type="dxa"/>
            <w:shd w:val="clear" w:color="auto" w:fill="auto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Інформування про конкурс в ЗМІ, на сайті, у закладах культури, у пунктах для голосування, в соціальній мережі </w:t>
            </w: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Facebook</w:t>
            </w:r>
          </w:p>
        </w:tc>
        <w:tc>
          <w:tcPr>
            <w:tcW w:w="1985" w:type="dxa"/>
          </w:tcPr>
          <w:p w:rsidR="00CD73BA" w:rsidRPr="00CD73BA" w:rsidRDefault="00CD73BA" w:rsidP="00CD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 25 січня</w:t>
            </w:r>
          </w:p>
        </w:tc>
        <w:tc>
          <w:tcPr>
            <w:tcW w:w="1842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Ткачук А.В. Ткаченко О.В. Дударчук Н.Н. Мамонтова Т.В.</w:t>
            </w:r>
          </w:p>
        </w:tc>
      </w:tr>
      <w:tr w:rsidR="00CD73BA" w:rsidRPr="00CD73BA" w:rsidTr="00CD73BA">
        <w:trPr>
          <w:trHeight w:val="246"/>
        </w:trPr>
        <w:tc>
          <w:tcPr>
            <w:tcW w:w="6237" w:type="dxa"/>
            <w:shd w:val="clear" w:color="auto" w:fill="auto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Проведення навчання для залучених у процес реалізації партиципаторного бюджетування осіб </w:t>
            </w:r>
          </w:p>
        </w:tc>
        <w:tc>
          <w:tcPr>
            <w:tcW w:w="1985" w:type="dxa"/>
          </w:tcPr>
          <w:p w:rsidR="00CD73BA" w:rsidRPr="00CD73BA" w:rsidRDefault="00CD73BA" w:rsidP="00CD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 29 січня</w:t>
            </w:r>
          </w:p>
        </w:tc>
        <w:tc>
          <w:tcPr>
            <w:tcW w:w="1842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Дударчук Н.Н.</w:t>
            </w:r>
          </w:p>
        </w:tc>
      </w:tr>
      <w:tr w:rsidR="00CD73BA" w:rsidRPr="00CD73BA" w:rsidTr="00CD73BA">
        <w:trPr>
          <w:trHeight w:val="455"/>
        </w:trPr>
        <w:tc>
          <w:tcPr>
            <w:tcW w:w="6237" w:type="dxa"/>
            <w:shd w:val="clear" w:color="auto" w:fill="auto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Відпрацювання питання голосування через термінали самообслуговування КБ ПриватБанк</w:t>
            </w:r>
          </w:p>
        </w:tc>
        <w:tc>
          <w:tcPr>
            <w:tcW w:w="1985" w:type="dxa"/>
          </w:tcPr>
          <w:p w:rsidR="00CD73BA" w:rsidRPr="00CD73BA" w:rsidRDefault="00CD73BA" w:rsidP="00CD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 10 лютого</w:t>
            </w:r>
          </w:p>
        </w:tc>
        <w:tc>
          <w:tcPr>
            <w:tcW w:w="1842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Дударчук Н.Н.</w:t>
            </w:r>
          </w:p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CD73BA" w:rsidRPr="00CD73BA" w:rsidTr="00CD73BA">
        <w:trPr>
          <w:trHeight w:val="377"/>
        </w:trPr>
        <w:tc>
          <w:tcPr>
            <w:tcW w:w="10064" w:type="dxa"/>
            <w:gridSpan w:val="3"/>
            <w:shd w:val="clear" w:color="auto" w:fill="auto"/>
            <w:vAlign w:val="center"/>
          </w:tcPr>
          <w:p w:rsidR="00CD73BA" w:rsidRPr="00CD73BA" w:rsidRDefault="00CD73BA" w:rsidP="00CD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CD73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ПОДАННЯ ПРОЄКТІВ</w:t>
            </w:r>
          </w:p>
        </w:tc>
      </w:tr>
      <w:tr w:rsidR="00CD73BA" w:rsidRPr="00CD73BA" w:rsidTr="00CD73BA">
        <w:trPr>
          <w:trHeight w:val="289"/>
        </w:trPr>
        <w:tc>
          <w:tcPr>
            <w:tcW w:w="6237" w:type="dxa"/>
            <w:shd w:val="clear" w:color="auto" w:fill="auto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Подання проєктів авторами:</w:t>
            </w:r>
          </w:p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 електронною поштою (із сканкопією паспорту);</w:t>
            </w:r>
          </w:p>
          <w:p w:rsidR="00CD73BA" w:rsidRPr="00CD73BA" w:rsidRDefault="00CD73BA" w:rsidP="00CD73BA">
            <w:pPr>
              <w:tabs>
                <w:tab w:val="center" w:pos="4641"/>
                <w:tab w:val="left" w:pos="5813"/>
              </w:tabs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 особисто автором у паперовому вигляді (до виконкому)</w:t>
            </w:r>
          </w:p>
        </w:tc>
        <w:tc>
          <w:tcPr>
            <w:tcW w:w="1985" w:type="dxa"/>
          </w:tcPr>
          <w:p w:rsidR="00CD73BA" w:rsidRPr="00CD73BA" w:rsidRDefault="00CD73BA" w:rsidP="00CD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01 лютого -                  01 березня</w:t>
            </w:r>
          </w:p>
          <w:p w:rsidR="00CD73BA" w:rsidRPr="00CD73BA" w:rsidRDefault="00CD73BA" w:rsidP="00CD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(включно)</w:t>
            </w:r>
          </w:p>
        </w:tc>
        <w:tc>
          <w:tcPr>
            <w:tcW w:w="1842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Дударчук Н.Н.</w:t>
            </w:r>
          </w:p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Козоріз І.П.</w:t>
            </w:r>
          </w:p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Кондратова С.С.</w:t>
            </w:r>
          </w:p>
        </w:tc>
      </w:tr>
      <w:tr w:rsidR="00CD73BA" w:rsidRPr="00CD73BA" w:rsidTr="00CD73BA">
        <w:trPr>
          <w:trHeight w:val="289"/>
        </w:trPr>
        <w:tc>
          <w:tcPr>
            <w:tcW w:w="6237" w:type="dxa"/>
            <w:shd w:val="clear" w:color="auto" w:fill="auto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Надання консультацій громадянам по оформленню кошторису проєкту </w:t>
            </w:r>
          </w:p>
        </w:tc>
        <w:tc>
          <w:tcPr>
            <w:tcW w:w="1985" w:type="dxa"/>
          </w:tcPr>
          <w:p w:rsidR="00CD73BA" w:rsidRPr="00CD73BA" w:rsidRDefault="00CD73BA" w:rsidP="00CD73BA">
            <w:pPr>
              <w:tabs>
                <w:tab w:val="left" w:pos="480"/>
                <w:tab w:val="center" w:pos="9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06, 13, 20, 27 лютого  </w:t>
            </w:r>
          </w:p>
          <w:p w:rsidR="00CD73BA" w:rsidRPr="00CD73BA" w:rsidRDefault="00CD73BA" w:rsidP="00CD73BA">
            <w:pPr>
              <w:tabs>
                <w:tab w:val="left" w:pos="480"/>
                <w:tab w:val="center" w:pos="9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по суботам)</w:t>
            </w:r>
          </w:p>
        </w:tc>
        <w:tc>
          <w:tcPr>
            <w:tcW w:w="1842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Зінченко В.О.</w:t>
            </w:r>
          </w:p>
        </w:tc>
      </w:tr>
      <w:tr w:rsidR="00CD73BA" w:rsidRPr="00CD73BA" w:rsidTr="00CD73BA">
        <w:trPr>
          <w:trHeight w:val="804"/>
        </w:trPr>
        <w:tc>
          <w:tcPr>
            <w:tcW w:w="6237" w:type="dxa"/>
            <w:shd w:val="clear" w:color="auto" w:fill="auto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Проведення консультацій з мешканцями міста щодо умов конкурсу (у виконкомі, в закладах культури)</w:t>
            </w:r>
          </w:p>
        </w:tc>
        <w:tc>
          <w:tcPr>
            <w:tcW w:w="1985" w:type="dxa"/>
          </w:tcPr>
          <w:p w:rsidR="00CD73BA" w:rsidRPr="00CD73BA" w:rsidRDefault="00CD73BA" w:rsidP="00CD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 1 лютого відповідно графіку роботи закладів</w:t>
            </w:r>
          </w:p>
        </w:tc>
        <w:tc>
          <w:tcPr>
            <w:tcW w:w="1842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Козоріз І.П.</w:t>
            </w:r>
          </w:p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Яницька</w:t>
            </w:r>
            <w:proofErr w:type="spellEnd"/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А.А.</w:t>
            </w:r>
          </w:p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Мамонтова Т.В., відповідальні </w:t>
            </w:r>
          </w:p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закладів культури </w:t>
            </w:r>
          </w:p>
        </w:tc>
      </w:tr>
      <w:tr w:rsidR="00CD73BA" w:rsidRPr="00CD73BA" w:rsidTr="00CD73BA">
        <w:trPr>
          <w:trHeight w:val="327"/>
        </w:trPr>
        <w:tc>
          <w:tcPr>
            <w:tcW w:w="10064" w:type="dxa"/>
            <w:gridSpan w:val="3"/>
            <w:shd w:val="clear" w:color="auto" w:fill="auto"/>
            <w:vAlign w:val="center"/>
          </w:tcPr>
          <w:p w:rsidR="00CD73BA" w:rsidRPr="00CD73BA" w:rsidRDefault="00CD73BA" w:rsidP="00CD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ПЕРЕВІРКА ПРОЄКТІВ</w:t>
            </w:r>
          </w:p>
        </w:tc>
      </w:tr>
      <w:tr w:rsidR="00CD73BA" w:rsidRPr="00CD73BA" w:rsidTr="00CD73BA">
        <w:trPr>
          <w:trHeight w:val="229"/>
        </w:trPr>
        <w:tc>
          <w:tcPr>
            <w:tcW w:w="6237" w:type="dxa"/>
            <w:shd w:val="clear" w:color="auto" w:fill="auto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Попередня перевірка проєктів, робота з авторами. Підготовка сканованих копій проєктів для показу на засіданні експертної групи</w:t>
            </w:r>
          </w:p>
        </w:tc>
        <w:tc>
          <w:tcPr>
            <w:tcW w:w="1985" w:type="dxa"/>
          </w:tcPr>
          <w:p w:rsidR="00CD73BA" w:rsidRPr="00CD73BA" w:rsidRDefault="00CD73BA" w:rsidP="00CD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2-5 березня </w:t>
            </w:r>
          </w:p>
        </w:tc>
        <w:tc>
          <w:tcPr>
            <w:tcW w:w="1842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Дударчук Н.Н. </w:t>
            </w:r>
          </w:p>
        </w:tc>
      </w:tr>
      <w:tr w:rsidR="00CD73BA" w:rsidRPr="00CD73BA" w:rsidTr="00CD73BA">
        <w:trPr>
          <w:trHeight w:val="229"/>
        </w:trPr>
        <w:tc>
          <w:tcPr>
            <w:tcW w:w="6237" w:type="dxa"/>
            <w:shd w:val="clear" w:color="auto" w:fill="auto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Засідання експертної групи з партиципаторного бюджетування  по розподілу проєктів за напрямками </w:t>
            </w:r>
          </w:p>
        </w:tc>
        <w:tc>
          <w:tcPr>
            <w:tcW w:w="1985" w:type="dxa"/>
          </w:tcPr>
          <w:p w:rsidR="00CD73BA" w:rsidRPr="00CD73BA" w:rsidRDefault="00CD73BA" w:rsidP="00CD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9-10 березня</w:t>
            </w:r>
          </w:p>
        </w:tc>
        <w:tc>
          <w:tcPr>
            <w:tcW w:w="1842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Давидко О.М.</w:t>
            </w:r>
          </w:p>
        </w:tc>
      </w:tr>
      <w:tr w:rsidR="00CD73BA" w:rsidRPr="00CD73BA" w:rsidTr="00CD73BA">
        <w:trPr>
          <w:trHeight w:val="249"/>
        </w:trPr>
        <w:tc>
          <w:tcPr>
            <w:tcW w:w="6237" w:type="dxa"/>
            <w:shd w:val="clear" w:color="auto" w:fill="auto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Перевірка проєктів розпорядниками із заповненням  картки аналізу проєкту. Доопрацювання проєктів (в разі                             необхідності)</w:t>
            </w:r>
          </w:p>
        </w:tc>
        <w:tc>
          <w:tcPr>
            <w:tcW w:w="1985" w:type="dxa"/>
          </w:tcPr>
          <w:p w:rsidR="00CD73BA" w:rsidRPr="00CD73BA" w:rsidRDefault="00CD73BA" w:rsidP="00CD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11-17 березня</w:t>
            </w:r>
          </w:p>
        </w:tc>
        <w:tc>
          <w:tcPr>
            <w:tcW w:w="1842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Розпорядники бюджетних коштів</w:t>
            </w:r>
          </w:p>
        </w:tc>
      </w:tr>
      <w:tr w:rsidR="00CD73BA" w:rsidRPr="00CD73BA" w:rsidTr="00CD73BA">
        <w:trPr>
          <w:trHeight w:val="536"/>
        </w:trPr>
        <w:tc>
          <w:tcPr>
            <w:tcW w:w="6237" w:type="dxa"/>
            <w:shd w:val="clear" w:color="auto" w:fill="auto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Засідання експертної групи з партиципаторного бюджетування по відбору проєктів на голосування</w:t>
            </w:r>
          </w:p>
        </w:tc>
        <w:tc>
          <w:tcPr>
            <w:tcW w:w="1985" w:type="dxa"/>
          </w:tcPr>
          <w:p w:rsidR="00CD73BA" w:rsidRPr="00CD73BA" w:rsidRDefault="00CD73BA" w:rsidP="00CD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18-19 березня</w:t>
            </w:r>
          </w:p>
        </w:tc>
        <w:tc>
          <w:tcPr>
            <w:tcW w:w="1842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Давидко О.М.</w:t>
            </w:r>
          </w:p>
        </w:tc>
      </w:tr>
      <w:tr w:rsidR="00CD73BA" w:rsidRPr="00CD73BA" w:rsidTr="00CD73BA">
        <w:trPr>
          <w:trHeight w:val="496"/>
        </w:trPr>
        <w:tc>
          <w:tcPr>
            <w:tcW w:w="6237" w:type="dxa"/>
            <w:shd w:val="clear" w:color="auto" w:fill="auto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Підготовка протоколу, затвердження реєстру підтриманих проєктів на голосування</w:t>
            </w:r>
          </w:p>
        </w:tc>
        <w:tc>
          <w:tcPr>
            <w:tcW w:w="1985" w:type="dxa"/>
          </w:tcPr>
          <w:p w:rsidR="00CD73BA" w:rsidRPr="00CD73BA" w:rsidRDefault="00CD73BA" w:rsidP="00CD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22 березня</w:t>
            </w:r>
          </w:p>
        </w:tc>
        <w:tc>
          <w:tcPr>
            <w:tcW w:w="1842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Дударчук Н.Н. Рязанова К.В.</w:t>
            </w:r>
          </w:p>
        </w:tc>
      </w:tr>
      <w:tr w:rsidR="00CD73BA" w:rsidRPr="00CD73BA" w:rsidTr="00CD73BA">
        <w:trPr>
          <w:trHeight w:val="308"/>
        </w:trPr>
        <w:tc>
          <w:tcPr>
            <w:tcW w:w="10064" w:type="dxa"/>
            <w:gridSpan w:val="3"/>
            <w:shd w:val="clear" w:color="auto" w:fill="auto"/>
            <w:vAlign w:val="center"/>
          </w:tcPr>
          <w:p w:rsidR="00CD73BA" w:rsidRPr="00CD73BA" w:rsidRDefault="00CD73BA" w:rsidP="00CD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ГОЛОСУВАННЯ ЗА ПРОЄКТИ ТА ПІДРАХУНОК РЕЗУЛЬТАТІВ</w:t>
            </w:r>
          </w:p>
        </w:tc>
      </w:tr>
      <w:tr w:rsidR="00CD73BA" w:rsidRPr="00CD73BA" w:rsidTr="00CD73BA">
        <w:trPr>
          <w:trHeight w:val="496"/>
        </w:trPr>
        <w:tc>
          <w:tcPr>
            <w:tcW w:w="6237" w:type="dxa"/>
            <w:shd w:val="clear" w:color="auto" w:fill="auto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Розміщення відібраних проєктів для голосування на платформі «Громадський бюджет» (сайт міської ради) </w:t>
            </w:r>
          </w:p>
        </w:tc>
        <w:tc>
          <w:tcPr>
            <w:tcW w:w="1985" w:type="dxa"/>
          </w:tcPr>
          <w:p w:rsidR="00CD73BA" w:rsidRPr="00CD73BA" w:rsidRDefault="00CD73BA" w:rsidP="00CD73BA">
            <w:pPr>
              <w:tabs>
                <w:tab w:val="center" w:pos="1459"/>
                <w:tab w:val="left" w:pos="19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23-25 березня</w:t>
            </w:r>
          </w:p>
        </w:tc>
        <w:tc>
          <w:tcPr>
            <w:tcW w:w="1842" w:type="dxa"/>
          </w:tcPr>
          <w:p w:rsidR="00CD73BA" w:rsidRPr="00CD73BA" w:rsidRDefault="00CD73BA" w:rsidP="00CD73BA">
            <w:pPr>
              <w:tabs>
                <w:tab w:val="center" w:pos="1459"/>
                <w:tab w:val="left" w:pos="1970"/>
              </w:tabs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Ткаченко О.В. Рязанова К.В.</w:t>
            </w:r>
          </w:p>
        </w:tc>
      </w:tr>
      <w:tr w:rsidR="00CD73BA" w:rsidRPr="00CD73BA" w:rsidTr="00CD73BA">
        <w:trPr>
          <w:trHeight w:val="282"/>
        </w:trPr>
        <w:tc>
          <w:tcPr>
            <w:tcW w:w="6237" w:type="dxa"/>
            <w:shd w:val="clear" w:color="auto" w:fill="auto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Робота з пунктами голосування:</w:t>
            </w:r>
          </w:p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-надання </w:t>
            </w:r>
            <w:r w:rsidRPr="00CD73BA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переліку проєктів</w:t>
            </w: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; </w:t>
            </w:r>
            <w:r w:rsidRPr="00CD73BA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-бланків та скриньок для паперового голосування; -форм електронного реєстру</w:t>
            </w:r>
          </w:p>
        </w:tc>
        <w:tc>
          <w:tcPr>
            <w:tcW w:w="1985" w:type="dxa"/>
          </w:tcPr>
          <w:p w:rsidR="00CD73BA" w:rsidRPr="00CD73BA" w:rsidRDefault="00CD73BA" w:rsidP="00CD73BA">
            <w:pPr>
              <w:tabs>
                <w:tab w:val="center" w:pos="1459"/>
                <w:tab w:val="left" w:pos="19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24-26 березня</w:t>
            </w:r>
          </w:p>
        </w:tc>
        <w:tc>
          <w:tcPr>
            <w:tcW w:w="1842" w:type="dxa"/>
          </w:tcPr>
          <w:p w:rsidR="00CD73BA" w:rsidRPr="00CD73BA" w:rsidRDefault="00CD73BA" w:rsidP="00CD73BA">
            <w:pPr>
              <w:tabs>
                <w:tab w:val="center" w:pos="1459"/>
                <w:tab w:val="left" w:pos="1970"/>
              </w:tabs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Дударчук Н.Н. Рязанова К.В.</w:t>
            </w:r>
          </w:p>
          <w:p w:rsidR="00CD73BA" w:rsidRPr="00CD73BA" w:rsidRDefault="00CD73BA" w:rsidP="00CD73BA">
            <w:pPr>
              <w:tabs>
                <w:tab w:val="center" w:pos="1459"/>
                <w:tab w:val="left" w:pos="1970"/>
              </w:tabs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Мамонтова Т.В.</w:t>
            </w:r>
          </w:p>
        </w:tc>
      </w:tr>
    </w:tbl>
    <w:p w:rsidR="00CD73BA" w:rsidRDefault="00CD73BA" w:rsidP="00CD73B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D73BA" w:rsidRPr="00CD73BA" w:rsidRDefault="00CD73BA" w:rsidP="00CD73B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D73B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>Продовження додатка</w:t>
      </w:r>
    </w:p>
    <w:p w:rsidR="00CD73BA" w:rsidRPr="00CD73BA" w:rsidRDefault="00CD73BA" w:rsidP="00CD73BA">
      <w:pPr>
        <w:spacing w:after="0" w:line="240" w:lineRule="auto"/>
        <w:jc w:val="right"/>
        <w:rPr>
          <w:rFonts w:ascii="Times New Roman" w:eastAsia="Times New Roman" w:hAnsi="Times New Roman" w:cs="Times New Roman"/>
          <w:sz w:val="10"/>
          <w:szCs w:val="24"/>
          <w:lang w:val="uk-UA" w:eastAsia="ru-RU"/>
        </w:rPr>
      </w:pPr>
    </w:p>
    <w:tbl>
      <w:tblPr>
        <w:tblW w:w="1006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1985"/>
        <w:gridCol w:w="1842"/>
      </w:tblGrid>
      <w:tr w:rsidR="00CD73BA" w:rsidRPr="00CD73BA" w:rsidTr="00CD73BA">
        <w:trPr>
          <w:trHeight w:val="1345"/>
        </w:trPr>
        <w:tc>
          <w:tcPr>
            <w:tcW w:w="6237" w:type="dxa"/>
            <w:shd w:val="clear" w:color="auto" w:fill="auto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 xml:space="preserve">Підготовка пунктів до голосування та встановлення камер відеоспостереження </w:t>
            </w:r>
          </w:p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До 26 березня</w:t>
            </w:r>
          </w:p>
        </w:tc>
        <w:tc>
          <w:tcPr>
            <w:tcW w:w="1842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Ткаченко О.В.</w:t>
            </w:r>
          </w:p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Козоріз І.П. Мамонтова Т.В. відповідальні у пунктах голосування</w:t>
            </w:r>
          </w:p>
        </w:tc>
      </w:tr>
      <w:tr w:rsidR="00CD73BA" w:rsidRPr="00CD73BA" w:rsidTr="00CD73BA">
        <w:trPr>
          <w:trHeight w:val="294"/>
        </w:trPr>
        <w:tc>
          <w:tcPr>
            <w:tcW w:w="6237" w:type="dxa"/>
            <w:shd w:val="clear" w:color="auto" w:fill="auto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 xml:space="preserve">Інформування громадськості про початок та хід  голосування </w:t>
            </w:r>
          </w:p>
        </w:tc>
        <w:tc>
          <w:tcPr>
            <w:tcW w:w="1985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До 26 березня</w:t>
            </w:r>
          </w:p>
        </w:tc>
        <w:tc>
          <w:tcPr>
            <w:tcW w:w="1842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Ткачук А.В.</w:t>
            </w:r>
          </w:p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CD73BA" w:rsidRPr="00CD73BA" w:rsidTr="00CD73BA">
        <w:trPr>
          <w:trHeight w:val="282"/>
        </w:trPr>
        <w:tc>
          <w:tcPr>
            <w:tcW w:w="6237" w:type="dxa"/>
            <w:shd w:val="clear" w:color="auto" w:fill="auto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Голосування на сайті міської ради (електронне)</w:t>
            </w:r>
          </w:p>
        </w:tc>
        <w:tc>
          <w:tcPr>
            <w:tcW w:w="1985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29 березня -                12 квітня</w:t>
            </w:r>
          </w:p>
        </w:tc>
        <w:tc>
          <w:tcPr>
            <w:tcW w:w="1842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Ткаченко О.В.</w:t>
            </w:r>
          </w:p>
        </w:tc>
      </w:tr>
      <w:tr w:rsidR="00CD73BA" w:rsidRPr="00CD73BA" w:rsidTr="00CD73BA">
        <w:trPr>
          <w:trHeight w:val="282"/>
        </w:trPr>
        <w:tc>
          <w:tcPr>
            <w:tcW w:w="6237" w:type="dxa"/>
            <w:shd w:val="clear" w:color="auto" w:fill="auto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Голосування у пунктах голосування (паперове)</w:t>
            </w:r>
          </w:p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85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29 березня -                  12 квітня</w:t>
            </w: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(відповідно графіку роботи закладу)</w:t>
            </w:r>
          </w:p>
        </w:tc>
        <w:tc>
          <w:tcPr>
            <w:tcW w:w="1842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Козоріз І.П. Мамонтова Т.В. </w:t>
            </w:r>
          </w:p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відповідальні у пунктах голосування</w:t>
            </w:r>
          </w:p>
        </w:tc>
      </w:tr>
      <w:tr w:rsidR="00CD73BA" w:rsidRPr="00CD73BA" w:rsidTr="00CD73BA">
        <w:trPr>
          <w:trHeight w:val="282"/>
        </w:trPr>
        <w:tc>
          <w:tcPr>
            <w:tcW w:w="6237" w:type="dxa"/>
            <w:shd w:val="clear" w:color="auto" w:fill="auto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Голосування у терміналах самообслуговування                       КБ Приват Банк</w:t>
            </w:r>
          </w:p>
        </w:tc>
        <w:tc>
          <w:tcPr>
            <w:tcW w:w="1985" w:type="dxa"/>
          </w:tcPr>
          <w:p w:rsidR="00CD73BA" w:rsidRPr="00CD73BA" w:rsidRDefault="00CD73BA" w:rsidP="00CD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29 березня -                  12 квітня</w:t>
            </w: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(відповідно графіку роботи банку)</w:t>
            </w:r>
          </w:p>
        </w:tc>
        <w:tc>
          <w:tcPr>
            <w:tcW w:w="1842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Ткаченко О.В., фонд «Східна Європа»</w:t>
            </w:r>
          </w:p>
        </w:tc>
      </w:tr>
      <w:tr w:rsidR="00CD73BA" w:rsidRPr="00CD73BA" w:rsidTr="00CD73BA">
        <w:trPr>
          <w:trHeight w:val="282"/>
        </w:trPr>
        <w:tc>
          <w:tcPr>
            <w:tcW w:w="6237" w:type="dxa"/>
            <w:shd w:val="clear" w:color="auto" w:fill="auto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Складання електронного журналу голосування </w:t>
            </w:r>
          </w:p>
        </w:tc>
        <w:tc>
          <w:tcPr>
            <w:tcW w:w="1985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29 березня -                  13 квітня</w:t>
            </w:r>
          </w:p>
        </w:tc>
        <w:tc>
          <w:tcPr>
            <w:tcW w:w="1842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Рязанова К.В.  </w:t>
            </w:r>
          </w:p>
        </w:tc>
      </w:tr>
      <w:tr w:rsidR="00CD73BA" w:rsidRPr="00CD73BA" w:rsidTr="00CD73BA">
        <w:trPr>
          <w:trHeight w:val="282"/>
        </w:trPr>
        <w:tc>
          <w:tcPr>
            <w:tcW w:w="6237" w:type="dxa"/>
            <w:shd w:val="clear" w:color="auto" w:fill="auto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Підрахунок голосів фондом «Східна Європа». Викладення їх на сайт до електронного голосування                             </w:t>
            </w:r>
          </w:p>
        </w:tc>
        <w:tc>
          <w:tcPr>
            <w:tcW w:w="1985" w:type="dxa"/>
          </w:tcPr>
          <w:p w:rsidR="00CD73BA" w:rsidRPr="00CD73BA" w:rsidRDefault="00CD73BA" w:rsidP="00CD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13-15 квітня</w:t>
            </w:r>
          </w:p>
        </w:tc>
        <w:tc>
          <w:tcPr>
            <w:tcW w:w="1842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Ткаченко О.В.</w:t>
            </w:r>
          </w:p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Дударчук Н.Н.</w:t>
            </w:r>
          </w:p>
        </w:tc>
      </w:tr>
      <w:tr w:rsidR="00CD73BA" w:rsidRPr="00CD73BA" w:rsidTr="00CD73BA">
        <w:trPr>
          <w:trHeight w:val="282"/>
        </w:trPr>
        <w:tc>
          <w:tcPr>
            <w:tcW w:w="6237" w:type="dxa"/>
            <w:shd w:val="clear" w:color="auto" w:fill="auto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Складання реєстру проєктів-переможців</w:t>
            </w:r>
          </w:p>
        </w:tc>
        <w:tc>
          <w:tcPr>
            <w:tcW w:w="1985" w:type="dxa"/>
          </w:tcPr>
          <w:p w:rsidR="00CD73BA" w:rsidRPr="00CD73BA" w:rsidRDefault="00CD73BA" w:rsidP="00CD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 квітня</w:t>
            </w:r>
          </w:p>
        </w:tc>
        <w:tc>
          <w:tcPr>
            <w:tcW w:w="1842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Рязанова К.В.</w:t>
            </w:r>
          </w:p>
        </w:tc>
      </w:tr>
      <w:tr w:rsidR="00CD73BA" w:rsidRPr="00CD73BA" w:rsidTr="00CD73BA">
        <w:trPr>
          <w:trHeight w:val="324"/>
        </w:trPr>
        <w:tc>
          <w:tcPr>
            <w:tcW w:w="6237" w:type="dxa"/>
            <w:shd w:val="clear" w:color="auto" w:fill="auto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Засідання експертної групи з партиципаторного бюджетування по затвердженню результатів голосування  </w:t>
            </w:r>
          </w:p>
        </w:tc>
        <w:tc>
          <w:tcPr>
            <w:tcW w:w="1985" w:type="dxa"/>
          </w:tcPr>
          <w:p w:rsidR="00CD73BA" w:rsidRPr="00CD73BA" w:rsidRDefault="00CD73BA" w:rsidP="00CD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 квітня</w:t>
            </w:r>
          </w:p>
        </w:tc>
        <w:tc>
          <w:tcPr>
            <w:tcW w:w="1842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Дударчук Н.Н.</w:t>
            </w:r>
          </w:p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Рязанова К.В.</w:t>
            </w:r>
          </w:p>
        </w:tc>
      </w:tr>
      <w:tr w:rsidR="00CD73BA" w:rsidRPr="00CD73BA" w:rsidTr="00CD73BA">
        <w:trPr>
          <w:trHeight w:val="324"/>
        </w:trPr>
        <w:tc>
          <w:tcPr>
            <w:tcW w:w="6237" w:type="dxa"/>
            <w:shd w:val="clear" w:color="auto" w:fill="auto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Інформування громадськості про результати конкурсу</w:t>
            </w:r>
          </w:p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               </w:t>
            </w:r>
          </w:p>
        </w:tc>
        <w:tc>
          <w:tcPr>
            <w:tcW w:w="1985" w:type="dxa"/>
          </w:tcPr>
          <w:p w:rsidR="00CD73BA" w:rsidRPr="00CD73BA" w:rsidRDefault="00CD73BA" w:rsidP="00CD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 квітня</w:t>
            </w:r>
          </w:p>
        </w:tc>
        <w:tc>
          <w:tcPr>
            <w:tcW w:w="1842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Ткачук А.В. Рязанова К.В.</w:t>
            </w:r>
          </w:p>
        </w:tc>
      </w:tr>
      <w:tr w:rsidR="00CD73BA" w:rsidRPr="00CD73BA" w:rsidTr="00CD73BA">
        <w:trPr>
          <w:trHeight w:val="324"/>
        </w:trPr>
        <w:tc>
          <w:tcPr>
            <w:tcW w:w="6237" w:type="dxa"/>
            <w:shd w:val="clear" w:color="auto" w:fill="auto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Захід з нагородження переможців конкурсу (презентація проєктів-переможців, вручення сертифікатів)</w:t>
            </w:r>
          </w:p>
        </w:tc>
        <w:tc>
          <w:tcPr>
            <w:tcW w:w="1985" w:type="dxa"/>
          </w:tcPr>
          <w:p w:rsidR="00CD73BA" w:rsidRPr="00CD73BA" w:rsidRDefault="00CD73BA" w:rsidP="00CD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>20-23 квітня</w:t>
            </w:r>
          </w:p>
        </w:tc>
        <w:tc>
          <w:tcPr>
            <w:tcW w:w="1842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Дударчук Н.Н.</w:t>
            </w:r>
          </w:p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Рязанова К.В.</w:t>
            </w:r>
          </w:p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Яницька А.А.</w:t>
            </w:r>
          </w:p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Ткачук А.В.</w:t>
            </w:r>
          </w:p>
        </w:tc>
      </w:tr>
      <w:tr w:rsidR="00CD73BA" w:rsidRPr="00CD73BA" w:rsidTr="00CD73BA">
        <w:trPr>
          <w:trHeight w:val="227"/>
        </w:trPr>
        <w:tc>
          <w:tcPr>
            <w:tcW w:w="10064" w:type="dxa"/>
            <w:gridSpan w:val="3"/>
            <w:shd w:val="clear" w:color="auto" w:fill="auto"/>
            <w:vAlign w:val="center"/>
          </w:tcPr>
          <w:p w:rsidR="00CD73BA" w:rsidRPr="00CD73BA" w:rsidRDefault="00CD73BA" w:rsidP="00CD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РЕАЛІЗАЦІЯ ПРОЕКТІВ ТА ОЦІНКА ПРОЦЕСУ</w:t>
            </w:r>
          </w:p>
        </w:tc>
      </w:tr>
      <w:tr w:rsidR="00CD73BA" w:rsidRPr="00CD73BA" w:rsidTr="00CD73BA">
        <w:trPr>
          <w:trHeight w:val="215"/>
        </w:trPr>
        <w:tc>
          <w:tcPr>
            <w:tcW w:w="6237" w:type="dxa"/>
            <w:shd w:val="clear" w:color="auto" w:fill="auto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Внесення змін до бюджету міста  та міських програм по фінансуванню проєктів-переможців </w:t>
            </w:r>
          </w:p>
        </w:tc>
        <w:tc>
          <w:tcPr>
            <w:tcW w:w="1985" w:type="dxa"/>
          </w:tcPr>
          <w:p w:rsidR="00CD73BA" w:rsidRPr="00CD73BA" w:rsidRDefault="00CD73BA" w:rsidP="00CD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 29 квітня</w:t>
            </w:r>
          </w:p>
        </w:tc>
        <w:tc>
          <w:tcPr>
            <w:tcW w:w="1842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Давидко О.М., головні розпорядники коштів</w:t>
            </w:r>
          </w:p>
        </w:tc>
      </w:tr>
      <w:tr w:rsidR="00CD73BA" w:rsidRPr="00CD73BA" w:rsidTr="00CD73BA">
        <w:trPr>
          <w:trHeight w:val="215"/>
        </w:trPr>
        <w:tc>
          <w:tcPr>
            <w:tcW w:w="6237" w:type="dxa"/>
            <w:shd w:val="clear" w:color="auto" w:fill="auto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Виконання (реалізація) розпорядниками проєктів-переможців</w:t>
            </w:r>
          </w:p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85" w:type="dxa"/>
          </w:tcPr>
          <w:p w:rsidR="00CD73BA" w:rsidRPr="00CD73BA" w:rsidRDefault="00CD73BA" w:rsidP="00CD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 01 жовтня</w:t>
            </w:r>
          </w:p>
        </w:tc>
        <w:tc>
          <w:tcPr>
            <w:tcW w:w="1842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Розпорядники бюджетних коштів</w:t>
            </w:r>
          </w:p>
        </w:tc>
      </w:tr>
      <w:tr w:rsidR="00CD73BA" w:rsidRPr="00CD73BA" w:rsidTr="00CD73BA">
        <w:trPr>
          <w:trHeight w:val="347"/>
        </w:trPr>
        <w:tc>
          <w:tcPr>
            <w:tcW w:w="6237" w:type="dxa"/>
            <w:shd w:val="clear" w:color="auto" w:fill="auto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Фотофіксація до та після виконання проєктів та звіти про їх реалізацію</w:t>
            </w:r>
          </w:p>
        </w:tc>
        <w:tc>
          <w:tcPr>
            <w:tcW w:w="1985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Під час реалізації проектів</w:t>
            </w:r>
          </w:p>
        </w:tc>
        <w:tc>
          <w:tcPr>
            <w:tcW w:w="1842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Ткачук А.В., розпорядники за напрямками</w:t>
            </w:r>
          </w:p>
        </w:tc>
      </w:tr>
      <w:tr w:rsidR="00CD73BA" w:rsidRPr="00CD73BA" w:rsidTr="00CD73BA">
        <w:trPr>
          <w:trHeight w:val="243"/>
        </w:trPr>
        <w:tc>
          <w:tcPr>
            <w:tcW w:w="6237" w:type="dxa"/>
            <w:shd w:val="clear" w:color="auto" w:fill="auto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Надання розпорядниками звітів про виконання проєктів до експертної групи</w:t>
            </w:r>
          </w:p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85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Протягом 5 днів з дня закінчення реалізації проекту</w:t>
            </w:r>
          </w:p>
        </w:tc>
        <w:tc>
          <w:tcPr>
            <w:tcW w:w="1842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Розпорядники бюджетних коштів</w:t>
            </w:r>
          </w:p>
        </w:tc>
      </w:tr>
      <w:tr w:rsidR="00CD73BA" w:rsidRPr="00CD73BA" w:rsidTr="00CD73BA">
        <w:trPr>
          <w:trHeight w:val="243"/>
        </w:trPr>
        <w:tc>
          <w:tcPr>
            <w:tcW w:w="6237" w:type="dxa"/>
            <w:shd w:val="clear" w:color="auto" w:fill="auto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Засідання експертної групи з партиципаторного бюджетування щодо заслуховування звітів розпорядників бюджетних коштів про результати виконання проектів-переможців</w:t>
            </w:r>
          </w:p>
        </w:tc>
        <w:tc>
          <w:tcPr>
            <w:tcW w:w="1985" w:type="dxa"/>
          </w:tcPr>
          <w:p w:rsidR="00CD73BA" w:rsidRPr="00CD73BA" w:rsidRDefault="00CD73BA" w:rsidP="00CD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4-5 жовтня</w:t>
            </w:r>
          </w:p>
        </w:tc>
        <w:tc>
          <w:tcPr>
            <w:tcW w:w="1842" w:type="dxa"/>
          </w:tcPr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Давидко О.М.</w:t>
            </w:r>
          </w:p>
          <w:p w:rsidR="00CD73BA" w:rsidRPr="00CD73BA" w:rsidRDefault="00CD73BA" w:rsidP="00CD73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73B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розпорядники бюджетних коштів</w:t>
            </w:r>
          </w:p>
        </w:tc>
      </w:tr>
    </w:tbl>
    <w:p w:rsidR="00CD73BA" w:rsidRPr="00CD73BA" w:rsidRDefault="00CD73BA" w:rsidP="00CD73B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6"/>
          <w:szCs w:val="10"/>
          <w:lang w:val="uk-UA" w:eastAsia="ru-RU"/>
        </w:rPr>
      </w:pPr>
    </w:p>
    <w:p w:rsidR="00CD73BA" w:rsidRPr="00CD73BA" w:rsidRDefault="00CD73BA" w:rsidP="00CD73B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"/>
          <w:szCs w:val="2"/>
          <w:lang w:val="uk-UA" w:eastAsia="ru-RU"/>
        </w:rPr>
      </w:pPr>
    </w:p>
    <w:p w:rsidR="00CD73BA" w:rsidRPr="00CD73BA" w:rsidRDefault="00CD73BA" w:rsidP="00CD73B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D73B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Начальник відділу економічного</w:t>
      </w:r>
    </w:p>
    <w:p w:rsidR="00CD73BA" w:rsidRPr="00CD73BA" w:rsidRDefault="00CD73BA" w:rsidP="00CD73B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D73B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аналізу та прогнозування управління</w:t>
      </w:r>
    </w:p>
    <w:p w:rsidR="000E5627" w:rsidRPr="00224A7D" w:rsidRDefault="00CD73BA" w:rsidP="00CD73BA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73B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економіки, фінансів та міського бюджету</w:t>
      </w:r>
      <w:r w:rsidRPr="00CD73B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CD73B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</w:t>
      </w:r>
      <w:r w:rsidRPr="00CD73B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Н.Н. Дударчук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sectPr w:rsidR="000E5627" w:rsidRPr="00224A7D" w:rsidSect="00CD73BA">
      <w:pgSz w:w="11906" w:h="16838"/>
      <w:pgMar w:top="426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122" w:rsidRDefault="00942122" w:rsidP="008835E8">
      <w:pPr>
        <w:spacing w:after="0" w:line="240" w:lineRule="auto"/>
      </w:pPr>
      <w:r>
        <w:separator/>
      </w:r>
    </w:p>
  </w:endnote>
  <w:endnote w:type="continuationSeparator" w:id="0">
    <w:p w:rsidR="00942122" w:rsidRDefault="00942122" w:rsidP="00883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122" w:rsidRDefault="00942122" w:rsidP="008835E8">
      <w:pPr>
        <w:spacing w:after="0" w:line="240" w:lineRule="auto"/>
      </w:pPr>
      <w:r>
        <w:separator/>
      </w:r>
    </w:p>
  </w:footnote>
  <w:footnote w:type="continuationSeparator" w:id="0">
    <w:p w:rsidR="00942122" w:rsidRDefault="00942122" w:rsidP="008835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E1789A"/>
    <w:multiLevelType w:val="hybridMultilevel"/>
    <w:tmpl w:val="365497B8"/>
    <w:lvl w:ilvl="0" w:tplc="A238EB22">
      <w:start w:val="1"/>
      <w:numFmt w:val="decimal"/>
      <w:lvlText w:val="%1."/>
      <w:lvlJc w:val="left"/>
      <w:pPr>
        <w:ind w:left="4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53B87409"/>
    <w:multiLevelType w:val="hybridMultilevel"/>
    <w:tmpl w:val="4FA4E026"/>
    <w:lvl w:ilvl="0" w:tplc="104C8FC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7CE31CF"/>
    <w:multiLevelType w:val="hybridMultilevel"/>
    <w:tmpl w:val="20ACE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1DA"/>
    <w:rsid w:val="000B23B5"/>
    <w:rsid w:val="000E5627"/>
    <w:rsid w:val="001A42B2"/>
    <w:rsid w:val="001C3FD3"/>
    <w:rsid w:val="00207151"/>
    <w:rsid w:val="00224A7D"/>
    <w:rsid w:val="002A02DB"/>
    <w:rsid w:val="00321BBA"/>
    <w:rsid w:val="00324111"/>
    <w:rsid w:val="0032438C"/>
    <w:rsid w:val="00383B11"/>
    <w:rsid w:val="00396022"/>
    <w:rsid w:val="003A5359"/>
    <w:rsid w:val="00444B35"/>
    <w:rsid w:val="00445D89"/>
    <w:rsid w:val="004A1863"/>
    <w:rsid w:val="004F3D09"/>
    <w:rsid w:val="0052082A"/>
    <w:rsid w:val="005310FF"/>
    <w:rsid w:val="00560EFB"/>
    <w:rsid w:val="00573780"/>
    <w:rsid w:val="005A38FD"/>
    <w:rsid w:val="005B340C"/>
    <w:rsid w:val="005C03E2"/>
    <w:rsid w:val="005C05F2"/>
    <w:rsid w:val="005F220C"/>
    <w:rsid w:val="00602BB7"/>
    <w:rsid w:val="00612A5B"/>
    <w:rsid w:val="0068255F"/>
    <w:rsid w:val="006C439D"/>
    <w:rsid w:val="006D48D3"/>
    <w:rsid w:val="00763C3E"/>
    <w:rsid w:val="007F10D9"/>
    <w:rsid w:val="00824D22"/>
    <w:rsid w:val="00872559"/>
    <w:rsid w:val="00873192"/>
    <w:rsid w:val="008835E8"/>
    <w:rsid w:val="008B00E5"/>
    <w:rsid w:val="008E203F"/>
    <w:rsid w:val="00942122"/>
    <w:rsid w:val="00960F54"/>
    <w:rsid w:val="00985586"/>
    <w:rsid w:val="00987781"/>
    <w:rsid w:val="009F7874"/>
    <w:rsid w:val="00A41947"/>
    <w:rsid w:val="00A5160C"/>
    <w:rsid w:val="00A977E1"/>
    <w:rsid w:val="00A97B66"/>
    <w:rsid w:val="00AA2B98"/>
    <w:rsid w:val="00AB04CD"/>
    <w:rsid w:val="00B051F4"/>
    <w:rsid w:val="00B25CB0"/>
    <w:rsid w:val="00B52C09"/>
    <w:rsid w:val="00B70E22"/>
    <w:rsid w:val="00B71579"/>
    <w:rsid w:val="00B974F7"/>
    <w:rsid w:val="00BB26B4"/>
    <w:rsid w:val="00BB412F"/>
    <w:rsid w:val="00BE2527"/>
    <w:rsid w:val="00BE48B0"/>
    <w:rsid w:val="00C21C49"/>
    <w:rsid w:val="00C27C25"/>
    <w:rsid w:val="00C96B3B"/>
    <w:rsid w:val="00CB4FC0"/>
    <w:rsid w:val="00CC014F"/>
    <w:rsid w:val="00CC1041"/>
    <w:rsid w:val="00CD73BA"/>
    <w:rsid w:val="00CF1505"/>
    <w:rsid w:val="00D45361"/>
    <w:rsid w:val="00D701DA"/>
    <w:rsid w:val="00D749DC"/>
    <w:rsid w:val="00D75A8A"/>
    <w:rsid w:val="00DA4BD5"/>
    <w:rsid w:val="00DB73F7"/>
    <w:rsid w:val="00E04C8A"/>
    <w:rsid w:val="00E241E5"/>
    <w:rsid w:val="00E502F6"/>
    <w:rsid w:val="00EA048D"/>
    <w:rsid w:val="00EC1DFF"/>
    <w:rsid w:val="00ED72EF"/>
    <w:rsid w:val="00EE6CCC"/>
    <w:rsid w:val="00EF2420"/>
    <w:rsid w:val="00F52576"/>
    <w:rsid w:val="00F557B3"/>
    <w:rsid w:val="00FC1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4536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78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0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10">
    <w:name w:val="Заголовок 1 Знак"/>
    <w:basedOn w:val="a0"/>
    <w:link w:val="1"/>
    <w:rsid w:val="00D45361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4">
    <w:name w:val="Title"/>
    <w:basedOn w:val="a"/>
    <w:link w:val="a5"/>
    <w:qFormat/>
    <w:rsid w:val="00D4536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character" w:customStyle="1" w:styleId="a5">
    <w:name w:val="Название Знак"/>
    <w:basedOn w:val="a0"/>
    <w:link w:val="a4"/>
    <w:rsid w:val="00D45361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6">
    <w:name w:val="Body Text"/>
    <w:basedOn w:val="a"/>
    <w:link w:val="a7"/>
    <w:rsid w:val="00D4536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customStyle="1" w:styleId="a7">
    <w:name w:val="Основной текст Знак"/>
    <w:basedOn w:val="a0"/>
    <w:link w:val="a6"/>
    <w:rsid w:val="00D45361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8">
    <w:name w:val="List Paragraph"/>
    <w:basedOn w:val="a"/>
    <w:uiPriority w:val="34"/>
    <w:qFormat/>
    <w:rsid w:val="0098558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243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2438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9F787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883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835E8"/>
  </w:style>
  <w:style w:type="paragraph" w:styleId="ad">
    <w:name w:val="footer"/>
    <w:basedOn w:val="a"/>
    <w:link w:val="ae"/>
    <w:uiPriority w:val="99"/>
    <w:unhideWhenUsed/>
    <w:rsid w:val="00883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835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4536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78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0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10">
    <w:name w:val="Заголовок 1 Знак"/>
    <w:basedOn w:val="a0"/>
    <w:link w:val="1"/>
    <w:rsid w:val="00D45361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4">
    <w:name w:val="Title"/>
    <w:basedOn w:val="a"/>
    <w:link w:val="a5"/>
    <w:qFormat/>
    <w:rsid w:val="00D4536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character" w:customStyle="1" w:styleId="a5">
    <w:name w:val="Название Знак"/>
    <w:basedOn w:val="a0"/>
    <w:link w:val="a4"/>
    <w:rsid w:val="00D45361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6">
    <w:name w:val="Body Text"/>
    <w:basedOn w:val="a"/>
    <w:link w:val="a7"/>
    <w:rsid w:val="00D4536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customStyle="1" w:styleId="a7">
    <w:name w:val="Основной текст Знак"/>
    <w:basedOn w:val="a0"/>
    <w:link w:val="a6"/>
    <w:rsid w:val="00D45361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8">
    <w:name w:val="List Paragraph"/>
    <w:basedOn w:val="a"/>
    <w:uiPriority w:val="34"/>
    <w:qFormat/>
    <w:rsid w:val="0098558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243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2438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9F787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883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835E8"/>
  </w:style>
  <w:style w:type="paragraph" w:styleId="ad">
    <w:name w:val="footer"/>
    <w:basedOn w:val="a"/>
    <w:link w:val="ae"/>
    <w:uiPriority w:val="99"/>
    <w:unhideWhenUsed/>
    <w:rsid w:val="00883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835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90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3</Pages>
  <Words>3954</Words>
  <Characters>2254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712emmnan1</dc:creator>
  <cp:keywords/>
  <dc:description/>
  <cp:lastModifiedBy>710emp2</cp:lastModifiedBy>
  <cp:revision>56</cp:revision>
  <cp:lastPrinted>2021-01-16T11:34:00Z</cp:lastPrinted>
  <dcterms:created xsi:type="dcterms:W3CDTF">2018-09-17T09:35:00Z</dcterms:created>
  <dcterms:modified xsi:type="dcterms:W3CDTF">2021-01-20T11:19:00Z</dcterms:modified>
</cp:coreProperties>
</file>