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A97FD" w14:textId="77777777" w:rsidR="001270E6" w:rsidRDefault="001270E6" w:rsidP="001270E6">
      <w:pPr>
        <w:pStyle w:val="11"/>
        <w:tabs>
          <w:tab w:val="right" w:pos="2072"/>
          <w:tab w:val="left" w:pos="2903"/>
          <w:tab w:val="left" w:pos="3119"/>
          <w:tab w:val="left" w:pos="7938"/>
        </w:tabs>
        <w:jc w:val="both"/>
        <w:rPr>
          <w:spacing w:val="-8"/>
          <w:sz w:val="36"/>
          <w:szCs w:val="36"/>
        </w:rPr>
      </w:pPr>
      <w:r>
        <w:rPr>
          <w:b w:val="0"/>
          <w:noProof/>
          <w:spacing w:val="-8"/>
          <w:sz w:val="36"/>
          <w:szCs w:val="36"/>
          <w:lang w:val="ru-RU"/>
        </w:rPr>
        <w:drawing>
          <wp:anchor distT="0" distB="0" distL="114300" distR="114300" simplePos="0" relativeHeight="251667456" behindDoc="0" locked="0" layoutInCell="1" allowOverlap="1" wp14:anchorId="7346E3C5" wp14:editId="019CF14F">
            <wp:simplePos x="0" y="0"/>
            <wp:positionH relativeFrom="column">
              <wp:posOffset>2746375</wp:posOffset>
            </wp:positionH>
            <wp:positionV relativeFrom="paragraph">
              <wp:posOffset>-52705</wp:posOffset>
            </wp:positionV>
            <wp:extent cx="485140" cy="650875"/>
            <wp:effectExtent l="0" t="0" r="0" b="0"/>
            <wp:wrapThrough wrapText="bothSides">
              <wp:wrapPolygon edited="0">
                <wp:start x="0" y="0"/>
                <wp:lineTo x="0" y="18334"/>
                <wp:lineTo x="7634" y="20862"/>
                <wp:lineTo x="11874" y="20862"/>
                <wp:lineTo x="20356" y="18334"/>
                <wp:lineTo x="20356" y="0"/>
                <wp:lineTo x="0" y="0"/>
              </wp:wrapPolygon>
            </wp:wrapThrough>
            <wp:docPr id="1" name="Рисунок 1" descr="C:\Documents and Settings\Администратор\Рабочий стол\ukrgerb\UKRGERB.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2" descr="C:\Documents and Settings\Администратор\Рабочий стол\ukrgerb\UKRGERB.wm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140" cy="650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B5AF02" w14:textId="77777777" w:rsidR="001270E6" w:rsidRDefault="001270E6" w:rsidP="001270E6">
      <w:pPr>
        <w:pStyle w:val="11"/>
        <w:tabs>
          <w:tab w:val="right" w:pos="2072"/>
          <w:tab w:val="left" w:pos="2903"/>
          <w:tab w:val="left" w:pos="3119"/>
          <w:tab w:val="left" w:pos="7938"/>
        </w:tabs>
        <w:jc w:val="left"/>
        <w:rPr>
          <w:spacing w:val="-8"/>
          <w:sz w:val="36"/>
          <w:szCs w:val="36"/>
        </w:rPr>
      </w:pPr>
    </w:p>
    <w:p w14:paraId="7207C15B" w14:textId="77777777" w:rsidR="001270E6" w:rsidRPr="00144E92" w:rsidRDefault="001270E6" w:rsidP="001270E6">
      <w:pPr>
        <w:pStyle w:val="11"/>
        <w:tabs>
          <w:tab w:val="center" w:pos="2072"/>
          <w:tab w:val="left" w:pos="2903"/>
          <w:tab w:val="left" w:pos="3119"/>
          <w:tab w:val="left" w:pos="6379"/>
          <w:tab w:val="left" w:pos="6946"/>
          <w:tab w:val="left" w:pos="7513"/>
          <w:tab w:val="left" w:pos="8080"/>
          <w:tab w:val="left" w:pos="8505"/>
        </w:tabs>
        <w:jc w:val="left"/>
        <w:rPr>
          <w:b w:val="0"/>
          <w:spacing w:val="-8"/>
          <w:sz w:val="36"/>
          <w:szCs w:val="36"/>
        </w:rPr>
      </w:pPr>
      <w:r>
        <w:rPr>
          <w:spacing w:val="-8"/>
          <w:sz w:val="36"/>
          <w:szCs w:val="36"/>
        </w:rPr>
        <w:t xml:space="preserve">                                                                                         </w:t>
      </w:r>
      <w:r w:rsidRPr="00144E92">
        <w:rPr>
          <w:b w:val="0"/>
          <w:spacing w:val="-8"/>
          <w:sz w:val="36"/>
          <w:szCs w:val="36"/>
        </w:rPr>
        <w:t xml:space="preserve">         </w:t>
      </w:r>
      <w:r>
        <w:rPr>
          <w:b w:val="0"/>
          <w:spacing w:val="-8"/>
          <w:sz w:val="36"/>
          <w:szCs w:val="36"/>
        </w:rPr>
        <w:t xml:space="preserve">                                                                                            </w:t>
      </w:r>
      <w:r w:rsidRPr="00144E92">
        <w:rPr>
          <w:b w:val="0"/>
          <w:spacing w:val="-8"/>
          <w:sz w:val="36"/>
          <w:szCs w:val="36"/>
        </w:rPr>
        <w:t xml:space="preserve">                                               </w:t>
      </w:r>
    </w:p>
    <w:p w14:paraId="2E91B3E6" w14:textId="77777777" w:rsidR="001270E6" w:rsidRPr="00134873" w:rsidRDefault="001270E6" w:rsidP="001270E6">
      <w:pPr>
        <w:pStyle w:val="11"/>
        <w:rPr>
          <w:spacing w:val="-8"/>
          <w:sz w:val="36"/>
          <w:szCs w:val="36"/>
          <w:lang w:val="ru-RU"/>
        </w:rPr>
      </w:pPr>
      <w:r w:rsidRPr="006F55D7">
        <w:rPr>
          <w:noProof/>
          <w:spacing w:val="-8"/>
          <w:sz w:val="28"/>
          <w:lang w:val="ru-RU"/>
        </w:rPr>
        <mc:AlternateContent>
          <mc:Choice Requires="wps">
            <w:drawing>
              <wp:anchor distT="4294967295" distB="4294967295" distL="114300" distR="114300" simplePos="0" relativeHeight="251659264" behindDoc="0" locked="0" layoutInCell="1" allowOverlap="1" wp14:anchorId="7CE2172C" wp14:editId="089FEB06">
                <wp:simplePos x="0" y="0"/>
                <wp:positionH relativeFrom="column">
                  <wp:posOffset>8343900</wp:posOffset>
                </wp:positionH>
                <wp:positionV relativeFrom="paragraph">
                  <wp:posOffset>194944</wp:posOffset>
                </wp:positionV>
                <wp:extent cx="622300" cy="0"/>
                <wp:effectExtent l="0" t="0" r="25400" b="19050"/>
                <wp:wrapNone/>
                <wp:docPr id="201" name="Прямая соединительная линия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AA76EA" id="Прямая соединительная линия 20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7pt,15.35pt" to="706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" strokecolor="blue" strokeweight="1pt"/>
            </w:pict>
          </mc:Fallback>
        </mc:AlternateContent>
      </w:r>
      <w:r w:rsidRPr="00134873">
        <w:rPr>
          <w:spacing w:val="-8"/>
          <w:sz w:val="36"/>
          <w:szCs w:val="36"/>
        </w:rPr>
        <w:t>НІКОПОЛЬСЬК</w:t>
      </w:r>
      <w:r w:rsidRPr="00134873">
        <w:rPr>
          <w:spacing w:val="-8"/>
          <w:sz w:val="36"/>
          <w:szCs w:val="36"/>
          <w:lang w:val="ru-RU"/>
        </w:rPr>
        <w:t>А</w:t>
      </w:r>
      <w:r w:rsidRPr="00134873">
        <w:rPr>
          <w:spacing w:val="-8"/>
          <w:sz w:val="36"/>
          <w:szCs w:val="36"/>
        </w:rPr>
        <w:t xml:space="preserve"> МІСЬК</w:t>
      </w:r>
      <w:r w:rsidRPr="00134873">
        <w:rPr>
          <w:spacing w:val="-8"/>
          <w:sz w:val="36"/>
          <w:szCs w:val="36"/>
          <w:lang w:val="ru-RU"/>
        </w:rPr>
        <w:t>А</w:t>
      </w:r>
      <w:r w:rsidRPr="00134873">
        <w:rPr>
          <w:spacing w:val="-8"/>
          <w:sz w:val="36"/>
          <w:szCs w:val="36"/>
        </w:rPr>
        <w:t xml:space="preserve"> РАД</w:t>
      </w:r>
      <w:r w:rsidRPr="00134873">
        <w:rPr>
          <w:spacing w:val="-8"/>
          <w:sz w:val="36"/>
          <w:szCs w:val="36"/>
          <w:lang w:val="ru-RU"/>
        </w:rPr>
        <w:t>А</w:t>
      </w:r>
      <w:r>
        <w:rPr>
          <w:spacing w:val="-8"/>
          <w:sz w:val="36"/>
          <w:szCs w:val="36"/>
          <w:lang w:val="ru-RU"/>
        </w:rPr>
        <w:t xml:space="preserve">    </w:t>
      </w:r>
    </w:p>
    <w:p w14:paraId="26AF5181" w14:textId="77777777" w:rsidR="001270E6" w:rsidRPr="00134873" w:rsidRDefault="001270E6" w:rsidP="001270E6">
      <w:pPr>
        <w:pStyle w:val="11"/>
        <w:rPr>
          <w:spacing w:val="-8"/>
          <w:sz w:val="32"/>
          <w:szCs w:val="32"/>
        </w:rPr>
      </w:pPr>
      <w:r w:rsidRPr="00134873">
        <w:rPr>
          <w:spacing w:val="-8"/>
          <w:sz w:val="32"/>
          <w:szCs w:val="32"/>
        </w:rPr>
        <w:t>VІ</w:t>
      </w:r>
      <w:r w:rsidRPr="00134873">
        <w:rPr>
          <w:spacing w:val="-8"/>
          <w:sz w:val="32"/>
          <w:szCs w:val="32"/>
          <w:lang w:val="en-US"/>
        </w:rPr>
        <w:t>I</w:t>
      </w:r>
      <w:r>
        <w:rPr>
          <w:spacing w:val="-8"/>
          <w:sz w:val="32"/>
          <w:szCs w:val="32"/>
          <w:lang w:val="en-US"/>
        </w:rPr>
        <w:t>I</w:t>
      </w:r>
      <w:r w:rsidRPr="00134873">
        <w:rPr>
          <w:spacing w:val="-8"/>
          <w:sz w:val="32"/>
          <w:szCs w:val="32"/>
        </w:rPr>
        <w:t xml:space="preserve"> СКЛИКАННЯ</w:t>
      </w:r>
    </w:p>
    <w:p w14:paraId="2ED67843" w14:textId="77777777" w:rsidR="001270E6" w:rsidRPr="00134873" w:rsidRDefault="001270E6" w:rsidP="001270E6">
      <w:pPr>
        <w:pStyle w:val="11"/>
        <w:rPr>
          <w:spacing w:val="8"/>
          <w:sz w:val="10"/>
        </w:rPr>
      </w:pPr>
      <w:r w:rsidRPr="006F55D7">
        <w:rPr>
          <w:noProof/>
          <w:spacing w:val="-8"/>
          <w:sz w:val="28"/>
          <w:lang w:val="ru-RU"/>
        </w:rPr>
        <mc:AlternateContent>
          <mc:Choice Requires="wps">
            <w:drawing>
              <wp:anchor distT="0" distB="0" distL="114299" distR="114299" simplePos="0" relativeHeight="251660288" behindDoc="0" locked="0" layoutInCell="1" allowOverlap="1" wp14:anchorId="7A0803BE" wp14:editId="20848391">
                <wp:simplePos x="0" y="0"/>
                <wp:positionH relativeFrom="column">
                  <wp:posOffset>7772399</wp:posOffset>
                </wp:positionH>
                <wp:positionV relativeFrom="paragraph">
                  <wp:posOffset>38735</wp:posOffset>
                </wp:positionV>
                <wp:extent cx="0" cy="640080"/>
                <wp:effectExtent l="76200" t="38100" r="76200" b="64770"/>
                <wp:wrapNone/>
                <wp:docPr id="200" name="Прямая соединительная линия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080"/>
                        </a:xfrm>
                        <a:prstGeom prst="line">
                          <a:avLst/>
                        </a:prstGeom>
                        <a:noFill/>
                        <a:ln w="12700">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B5B95B" id="Прямая соединительная линия 200"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12pt,3.05pt" to="612pt,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" strokecolor="blue" strokeweight="1pt">
                <v:stroke startarrow="block" endarrow="block"/>
              </v:line>
            </w:pict>
          </mc:Fallback>
        </mc:AlternateContent>
      </w:r>
      <w:r w:rsidRPr="006F55D7">
        <w:rPr>
          <w:b w:val="0"/>
          <w:noProof/>
          <w:sz w:val="12"/>
          <w:lang w:val="ru-RU"/>
        </w:rPr>
        <mc:AlternateContent>
          <mc:Choice Requires="wps">
            <w:drawing>
              <wp:anchor distT="0" distB="0" distL="114300" distR="114300" simplePos="0" relativeHeight="251661312" behindDoc="0" locked="0" layoutInCell="1" allowOverlap="1" wp14:anchorId="16B808C0" wp14:editId="2D3474A2">
                <wp:simplePos x="0" y="0"/>
                <wp:positionH relativeFrom="column">
                  <wp:posOffset>6743700</wp:posOffset>
                </wp:positionH>
                <wp:positionV relativeFrom="paragraph">
                  <wp:posOffset>177165</wp:posOffset>
                </wp:positionV>
                <wp:extent cx="1351280" cy="213360"/>
                <wp:effectExtent l="0" t="0" r="1270" b="15240"/>
                <wp:wrapNone/>
                <wp:docPr id="198" name="Надпись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28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AE93E8" w14:textId="77777777" w:rsidR="001270E6" w:rsidRPr="008B7444" w:rsidRDefault="001270E6" w:rsidP="001270E6">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B808C0" id="_x0000_t202" coordsize="21600,21600" o:spt="202" path="m,l,21600r21600,l21600,xe">
                <v:stroke joinstyle="miter"/>
                <v:path gradientshapeok="t" o:connecttype="rect"/>
              </v:shapetype>
              <v:shape id="Надпись 198" o:spid="_x0000_s1026" type="#_x0000_t202" style="position:absolute;left:0;text-align:left;margin-left:531pt;margin-top:13.95pt;width:106.4pt;height:1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" filled="f" stroked="f">
                <v:textbox inset="0,0,0,0">
                  <w:txbxContent>
                    <w:p w14:paraId="4FAE93E8" w14:textId="77777777" w:rsidR="001270E6" w:rsidRPr="008B7444" w:rsidRDefault="001270E6" w:rsidP="001270E6">
                      <w:r>
                        <w:t xml:space="preserve">                </w:t>
                      </w:r>
                    </w:p>
                  </w:txbxContent>
                </v:textbox>
              </v:shape>
            </w:pict>
          </mc:Fallback>
        </mc:AlternateContent>
      </w:r>
    </w:p>
    <w:tbl>
      <w:tblPr>
        <w:tblpPr w:leftFromText="180" w:rightFromText="180" w:vertAnchor="text" w:horzAnchor="margin" w:tblpX="108" w:tblpY="-24"/>
        <w:tblW w:w="9627"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000" w:firstRow="0" w:lastRow="0" w:firstColumn="0" w:lastColumn="0" w:noHBand="0" w:noVBand="0"/>
      </w:tblPr>
      <w:tblGrid>
        <w:gridCol w:w="9627"/>
      </w:tblGrid>
      <w:tr w:rsidR="001270E6" w:rsidRPr="00521E24" w14:paraId="7C7B0AEA" w14:textId="77777777" w:rsidTr="00C3239C">
        <w:trPr>
          <w:trHeight w:val="282"/>
        </w:trPr>
        <w:tc>
          <w:tcPr>
            <w:tcW w:w="9627" w:type="dxa"/>
            <w:tcBorders>
              <w:top w:val="thinThickSmallGap" w:sz="24" w:space="0" w:color="auto"/>
              <w:left w:val="nil"/>
              <w:bottom w:val="nil"/>
              <w:right w:val="nil"/>
            </w:tcBorders>
          </w:tcPr>
          <w:p w14:paraId="74D0773B" w14:textId="77777777" w:rsidR="001270E6" w:rsidRPr="002D6163" w:rsidRDefault="001270E6" w:rsidP="00C3239C">
            <w:pPr>
              <w:pStyle w:val="11"/>
              <w:jc w:val="left"/>
              <w:rPr>
                <w:b w:val="0"/>
                <w:sz w:val="2"/>
                <w:szCs w:val="2"/>
              </w:rPr>
            </w:pPr>
          </w:p>
        </w:tc>
      </w:tr>
    </w:tbl>
    <w:p w14:paraId="175EB636" w14:textId="77777777" w:rsidR="001270E6" w:rsidRPr="001A5953" w:rsidRDefault="001270E6" w:rsidP="001270E6">
      <w:pPr>
        <w:pStyle w:val="1"/>
        <w:tabs>
          <w:tab w:val="center" w:pos="4819"/>
          <w:tab w:val="left" w:pos="7040"/>
        </w:tabs>
        <w:rPr>
          <w:spacing w:val="56"/>
          <w:sz w:val="32"/>
          <w:szCs w:val="32"/>
        </w:rPr>
      </w:pPr>
      <w:r w:rsidRPr="006F55D7">
        <w:rPr>
          <w:noProof/>
          <w:sz w:val="28"/>
          <w:szCs w:val="28"/>
          <w:lang w:val="ru-RU"/>
        </w:rPr>
        <mc:AlternateContent>
          <mc:Choice Requires="wps">
            <w:drawing>
              <wp:anchor distT="0" distB="0" distL="114300" distR="114300" simplePos="0" relativeHeight="251664384" behindDoc="0" locked="0" layoutInCell="1" allowOverlap="1" wp14:anchorId="506B3E3F" wp14:editId="3D3FD718">
                <wp:simplePos x="0" y="0"/>
                <wp:positionH relativeFrom="column">
                  <wp:posOffset>685800</wp:posOffset>
                </wp:positionH>
                <wp:positionV relativeFrom="paragraph">
                  <wp:posOffset>100965</wp:posOffset>
                </wp:positionV>
                <wp:extent cx="2062480" cy="160020"/>
                <wp:effectExtent l="0" t="0" r="13970" b="11430"/>
                <wp:wrapNone/>
                <wp:docPr id="197" name="Надпись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248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0E4C13" w14:textId="77777777" w:rsidR="001270E6" w:rsidRPr="00F1201C" w:rsidRDefault="001270E6" w:rsidP="001270E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6B3E3F" id="Надпись 197" o:spid="_x0000_s1027" type="#_x0000_t202" style="position:absolute;left:0;text-align:left;margin-left:54pt;margin-top:7.95pt;width:162.4pt;height:1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" filled="f" stroked="f">
                <v:textbox inset="0,0,0,0">
                  <w:txbxContent>
                    <w:p w14:paraId="2C0E4C13" w14:textId="77777777" w:rsidR="001270E6" w:rsidRPr="00F1201C" w:rsidRDefault="001270E6" w:rsidP="001270E6"/>
                  </w:txbxContent>
                </v:textbox>
              </v:shape>
            </w:pict>
          </mc:Fallback>
        </mc:AlternateContent>
      </w:r>
      <w:r w:rsidRPr="001A5953">
        <w:rPr>
          <w:spacing w:val="56"/>
          <w:sz w:val="32"/>
          <w:szCs w:val="32"/>
        </w:rPr>
        <w:t>Р І Ш Е Н Н Я</w:t>
      </w:r>
    </w:p>
    <w:p w14:paraId="2780EB31" w14:textId="77777777" w:rsidR="001270E6" w:rsidRPr="00521E24" w:rsidRDefault="001270E6" w:rsidP="001270E6">
      <w:pPr>
        <w:rPr>
          <w:sz w:val="20"/>
        </w:rPr>
      </w:pPr>
    </w:p>
    <w:p w14:paraId="17CB8BC6" w14:textId="1700A31E" w:rsidR="001270E6" w:rsidRPr="00DF550B" w:rsidRDefault="001270E6" w:rsidP="001270E6">
      <w:pPr>
        <w:jc w:val="both"/>
        <w:rPr>
          <w:sz w:val="28"/>
          <w:u w:val="single"/>
          <w:lang w:val="en-US"/>
        </w:rPr>
      </w:pPr>
      <w:r w:rsidRPr="004035D9">
        <w:rPr>
          <w:noProof/>
          <w:u w:val="single"/>
          <w:lang w:val="ru-RU"/>
        </w:rPr>
        <mc:AlternateContent>
          <mc:Choice Requires="wps">
            <w:drawing>
              <wp:anchor distT="0" distB="0" distL="114300" distR="114300" simplePos="0" relativeHeight="251663360" behindDoc="0" locked="0" layoutInCell="1" allowOverlap="1" wp14:anchorId="552B9640" wp14:editId="042FE9A0">
                <wp:simplePos x="0" y="0"/>
                <wp:positionH relativeFrom="column">
                  <wp:posOffset>675640</wp:posOffset>
                </wp:positionH>
                <wp:positionV relativeFrom="paragraph">
                  <wp:posOffset>147320</wp:posOffset>
                </wp:positionV>
                <wp:extent cx="2346960" cy="177800"/>
                <wp:effectExtent l="0" t="0" r="15240" b="12700"/>
                <wp:wrapNone/>
                <wp:docPr id="196" name="Надпись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696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74676" w14:textId="77777777" w:rsidR="001270E6" w:rsidRPr="008B7444" w:rsidRDefault="001270E6" w:rsidP="001270E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2B9640" id="Надпись 196" o:spid="_x0000_s1028" type="#_x0000_t202" style="position:absolute;left:0;text-align:left;margin-left:53.2pt;margin-top:11.6pt;width:184.8pt;height: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" filled="f" stroked="f">
                <v:textbox inset="0,0,0,0">
                  <w:txbxContent>
                    <w:p w14:paraId="1A574676" w14:textId="77777777" w:rsidR="001270E6" w:rsidRPr="008B7444" w:rsidRDefault="001270E6" w:rsidP="001270E6"/>
                  </w:txbxContent>
                </v:textbox>
              </v:shape>
            </w:pict>
          </mc:Fallback>
        </mc:AlternateContent>
      </w:r>
      <w:r w:rsidR="00DF550B">
        <w:rPr>
          <w:sz w:val="22"/>
          <w:u w:val="single"/>
        </w:rPr>
        <w:t>28.07.2023</w:t>
      </w:r>
      <w:r w:rsidRPr="003B31A2">
        <w:rPr>
          <w:sz w:val="22"/>
        </w:rPr>
        <w:t xml:space="preserve"> </w:t>
      </w:r>
      <w:r w:rsidRPr="00521E24">
        <w:rPr>
          <w:spacing w:val="22"/>
          <w:sz w:val="20"/>
        </w:rPr>
        <w:t xml:space="preserve">                                      </w:t>
      </w:r>
      <w:r w:rsidR="004035D9" w:rsidRPr="00E17B72">
        <w:rPr>
          <w:spacing w:val="22"/>
          <w:sz w:val="20"/>
        </w:rPr>
        <w:t xml:space="preserve">    </w:t>
      </w:r>
      <w:r w:rsidRPr="00521E24">
        <w:rPr>
          <w:spacing w:val="22"/>
          <w:sz w:val="20"/>
        </w:rPr>
        <w:t>м.</w:t>
      </w:r>
      <w:r w:rsidR="00683493" w:rsidRPr="004035D9">
        <w:rPr>
          <w:spacing w:val="22"/>
          <w:sz w:val="20"/>
        </w:rPr>
        <w:t xml:space="preserve"> </w:t>
      </w:r>
      <w:r w:rsidRPr="00521E24">
        <w:rPr>
          <w:spacing w:val="22"/>
          <w:sz w:val="20"/>
        </w:rPr>
        <w:t xml:space="preserve">Нікополь  </w:t>
      </w:r>
      <w:r>
        <w:rPr>
          <w:spacing w:val="22"/>
          <w:sz w:val="20"/>
        </w:rPr>
        <w:t xml:space="preserve">                            </w:t>
      </w:r>
      <w:r w:rsidR="004035D9" w:rsidRPr="00E17B72">
        <w:rPr>
          <w:spacing w:val="22"/>
          <w:sz w:val="20"/>
        </w:rPr>
        <w:t xml:space="preserve">        </w:t>
      </w:r>
      <w:r w:rsidRPr="00521E24">
        <w:rPr>
          <w:spacing w:val="22"/>
          <w:sz w:val="20"/>
        </w:rPr>
        <w:t xml:space="preserve"> </w:t>
      </w:r>
      <w:r w:rsidRPr="00521E24">
        <w:rPr>
          <w:sz w:val="22"/>
        </w:rPr>
        <w:t xml:space="preserve">№ </w:t>
      </w:r>
      <w:r w:rsidR="00DF550B">
        <w:rPr>
          <w:sz w:val="22"/>
          <w:u w:val="single"/>
        </w:rPr>
        <w:t>19-35/</w:t>
      </w:r>
      <w:r w:rsidR="00DF550B">
        <w:rPr>
          <w:sz w:val="22"/>
          <w:u w:val="single"/>
          <w:lang w:val="en-US"/>
        </w:rPr>
        <w:t>VIII</w:t>
      </w:r>
    </w:p>
    <w:p w14:paraId="0315C4A5" w14:textId="77777777" w:rsidR="007444C9" w:rsidRDefault="007444C9" w:rsidP="001270E6">
      <w:pPr>
        <w:rPr>
          <w:b/>
          <w:sz w:val="28"/>
          <w:szCs w:val="28"/>
        </w:rPr>
      </w:pPr>
    </w:p>
    <w:p w14:paraId="76BDDDA7" w14:textId="5780CBC2" w:rsidR="001270E6" w:rsidRDefault="001270E6" w:rsidP="001270E6">
      <w:pPr>
        <w:rPr>
          <w:b/>
          <w:sz w:val="28"/>
          <w:szCs w:val="28"/>
        </w:rPr>
      </w:pPr>
      <w:r w:rsidRPr="006F55D7">
        <w:rPr>
          <w:noProof/>
          <w:sz w:val="28"/>
          <w:szCs w:val="28"/>
          <w:lang w:val="ru-RU"/>
        </w:rPr>
        <mc:AlternateContent>
          <mc:Choice Requires="wps">
            <w:drawing>
              <wp:anchor distT="0" distB="0" distL="114299" distR="114299" simplePos="0" relativeHeight="251662336" behindDoc="0" locked="0" layoutInCell="1" allowOverlap="1" wp14:anchorId="3D224078" wp14:editId="66100EE9">
                <wp:simplePos x="0" y="0"/>
                <wp:positionH relativeFrom="column">
                  <wp:posOffset>-1714501</wp:posOffset>
                </wp:positionH>
                <wp:positionV relativeFrom="paragraph">
                  <wp:posOffset>94615</wp:posOffset>
                </wp:positionV>
                <wp:extent cx="0" cy="497840"/>
                <wp:effectExtent l="76200" t="38100" r="57150" b="54610"/>
                <wp:wrapNone/>
                <wp:docPr id="195" name="Прямая соединительная линия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4ED2FB" id="Прямая соединительная линия 195" o:spid="_x0000_s1026" style="position:absolute;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" strokecolor="blue">
                <v:stroke startarrow="block" endarrow="block"/>
              </v:line>
            </w:pict>
          </mc:Fallback>
        </mc:AlternateContent>
      </w:r>
      <w:r w:rsidRPr="006F55D7">
        <w:rPr>
          <w:noProof/>
          <w:sz w:val="28"/>
          <w:szCs w:val="28"/>
          <w:lang w:val="ru-RU"/>
        </w:rPr>
        <mc:AlternateContent>
          <mc:Choice Requires="wps">
            <w:drawing>
              <wp:anchor distT="0" distB="0" distL="114299" distR="114299" simplePos="0" relativeHeight="251665408" behindDoc="0" locked="0" layoutInCell="1" allowOverlap="1" wp14:anchorId="11190040" wp14:editId="072B578B">
                <wp:simplePos x="0" y="0"/>
                <wp:positionH relativeFrom="column">
                  <wp:posOffset>-1714501</wp:posOffset>
                </wp:positionH>
                <wp:positionV relativeFrom="paragraph">
                  <wp:posOffset>94615</wp:posOffset>
                </wp:positionV>
                <wp:extent cx="0" cy="497840"/>
                <wp:effectExtent l="76200" t="38100" r="57150" b="54610"/>
                <wp:wrapNone/>
                <wp:docPr id="194" name="Прямая соединительная линия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54CEBF" id="Прямая соединительная линия 194" o:spid="_x0000_s1026" style="position:absolute;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" strokecolor="blue">
                <v:stroke startarrow="block" endarrow="block"/>
              </v:line>
            </w:pict>
          </mc:Fallback>
        </mc:AlternateContent>
      </w:r>
      <w:r w:rsidRPr="006F55D7">
        <w:rPr>
          <w:noProof/>
          <w:sz w:val="28"/>
          <w:szCs w:val="28"/>
          <w:lang w:val="ru-RU"/>
        </w:rPr>
        <mc:AlternateContent>
          <mc:Choice Requires="wps">
            <w:drawing>
              <wp:anchor distT="0" distB="0" distL="114299" distR="114299" simplePos="0" relativeHeight="251666432" behindDoc="0" locked="0" layoutInCell="1" allowOverlap="1" wp14:anchorId="24CA1D21" wp14:editId="78CC4637">
                <wp:simplePos x="0" y="0"/>
                <wp:positionH relativeFrom="column">
                  <wp:posOffset>-1714501</wp:posOffset>
                </wp:positionH>
                <wp:positionV relativeFrom="paragraph">
                  <wp:posOffset>94615</wp:posOffset>
                </wp:positionV>
                <wp:extent cx="0" cy="497840"/>
                <wp:effectExtent l="76200" t="38100" r="57150" b="54610"/>
                <wp:wrapNone/>
                <wp:docPr id="193" name="Прямая соединительная линия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214975" id="Прямая соединительная линия 193" o:spid="_x0000_s1026" style="position:absolute;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" strokecolor="blue">
                <v:stroke startarrow="block" endarrow="block"/>
              </v:line>
            </w:pict>
          </mc:Fallback>
        </mc:AlternateContent>
      </w:r>
    </w:p>
    <w:p w14:paraId="2F96DA85" w14:textId="78518C89" w:rsidR="008B4C05" w:rsidRDefault="0015152A" w:rsidP="00777ED9">
      <w:pPr>
        <w:pStyle w:val="a5"/>
        <w:ind w:right="-1"/>
        <w:jc w:val="both"/>
        <w:rPr>
          <w:b w:val="0"/>
          <w:sz w:val="28"/>
          <w:szCs w:val="28"/>
        </w:rPr>
      </w:pPr>
      <w:r w:rsidRPr="0015152A">
        <w:rPr>
          <w:b w:val="0"/>
          <w:sz w:val="28"/>
          <w:szCs w:val="28"/>
        </w:rPr>
        <w:t xml:space="preserve">Про </w:t>
      </w:r>
      <w:r w:rsidR="00AC621B">
        <w:rPr>
          <w:b w:val="0"/>
          <w:sz w:val="28"/>
          <w:szCs w:val="28"/>
        </w:rPr>
        <w:t xml:space="preserve">перейменування </w:t>
      </w:r>
      <w:r w:rsidR="00276560">
        <w:rPr>
          <w:b w:val="0"/>
          <w:sz w:val="28"/>
          <w:szCs w:val="28"/>
        </w:rPr>
        <w:t xml:space="preserve"> </w:t>
      </w:r>
      <w:r w:rsidR="00AC621B">
        <w:rPr>
          <w:b w:val="0"/>
          <w:sz w:val="28"/>
          <w:szCs w:val="28"/>
        </w:rPr>
        <w:t>об’єктів</w:t>
      </w:r>
      <w:r w:rsidR="00276560">
        <w:rPr>
          <w:b w:val="0"/>
          <w:sz w:val="28"/>
          <w:szCs w:val="28"/>
        </w:rPr>
        <w:t xml:space="preserve"> </w:t>
      </w:r>
      <w:r w:rsidRPr="0015152A">
        <w:rPr>
          <w:b w:val="0"/>
          <w:sz w:val="28"/>
          <w:szCs w:val="28"/>
        </w:rPr>
        <w:t xml:space="preserve"> </w:t>
      </w:r>
    </w:p>
    <w:p w14:paraId="6CED4EBE" w14:textId="711A9C02" w:rsidR="0015152A" w:rsidRPr="008B4C05" w:rsidRDefault="0015152A" w:rsidP="00957EB5">
      <w:pPr>
        <w:pStyle w:val="a5"/>
        <w:ind w:right="-1"/>
        <w:jc w:val="both"/>
        <w:rPr>
          <w:b w:val="0"/>
          <w:sz w:val="28"/>
          <w:szCs w:val="28"/>
        </w:rPr>
      </w:pPr>
      <w:r w:rsidRPr="0015152A">
        <w:rPr>
          <w:b w:val="0"/>
          <w:sz w:val="28"/>
          <w:szCs w:val="28"/>
        </w:rPr>
        <w:t xml:space="preserve">топоніміки </w:t>
      </w:r>
      <w:r>
        <w:rPr>
          <w:b w:val="0"/>
          <w:sz w:val="28"/>
          <w:szCs w:val="28"/>
        </w:rPr>
        <w:t xml:space="preserve">міста Нікополя </w:t>
      </w:r>
    </w:p>
    <w:p w14:paraId="1C8DE3AC" w14:textId="77777777" w:rsidR="00847935" w:rsidRDefault="00847935" w:rsidP="00847935">
      <w:pPr>
        <w:jc w:val="both"/>
        <w:rPr>
          <w:bCs/>
          <w:sz w:val="28"/>
          <w:szCs w:val="28"/>
        </w:rPr>
      </w:pPr>
    </w:p>
    <w:p w14:paraId="3BC5B643" w14:textId="78DFB123" w:rsidR="00395801" w:rsidRPr="00C07AD3" w:rsidRDefault="00C07AD3" w:rsidP="00C07AD3">
      <w:pPr>
        <w:ind w:firstLine="708"/>
        <w:jc w:val="both"/>
        <w:rPr>
          <w:sz w:val="28"/>
          <w:szCs w:val="28"/>
        </w:rPr>
      </w:pPr>
      <w:r>
        <w:rPr>
          <w:sz w:val="28"/>
          <w:szCs w:val="28"/>
        </w:rPr>
        <w:t>З метою деколонізації топонімів міста</w:t>
      </w:r>
      <w:r w:rsidR="00075838" w:rsidRPr="00075838">
        <w:rPr>
          <w:sz w:val="28"/>
          <w:szCs w:val="28"/>
        </w:rPr>
        <w:t xml:space="preserve"> </w:t>
      </w:r>
      <w:r w:rsidR="00075838" w:rsidRPr="00395801">
        <w:rPr>
          <w:sz w:val="28"/>
          <w:szCs w:val="28"/>
        </w:rPr>
        <w:t>пов’язаних із державою-агресором</w:t>
      </w:r>
      <w:r w:rsidR="00075838">
        <w:rPr>
          <w:sz w:val="28"/>
          <w:szCs w:val="28"/>
        </w:rPr>
        <w:t>,</w:t>
      </w:r>
      <w:r>
        <w:rPr>
          <w:sz w:val="28"/>
          <w:szCs w:val="28"/>
        </w:rPr>
        <w:t xml:space="preserve"> враховуючи результати громадського обговорення та</w:t>
      </w:r>
      <w:r w:rsidR="00395801" w:rsidRPr="00395801">
        <w:rPr>
          <w:sz w:val="28"/>
          <w:szCs w:val="28"/>
        </w:rPr>
        <w:t xml:space="preserve">  пропозиції робочої групи </w:t>
      </w:r>
      <w:r w:rsidR="00395801">
        <w:rPr>
          <w:sz w:val="28"/>
          <w:szCs w:val="28"/>
        </w:rPr>
        <w:t>з питань дерусифікації назв вулиць, провулків та інших об’єктів топоніміки у місті Нікополі, створеної рішенням Нікопольської міської ради №</w:t>
      </w:r>
      <w:r w:rsidR="00F51E89">
        <w:rPr>
          <w:sz w:val="28"/>
          <w:szCs w:val="28"/>
        </w:rPr>
        <w:t xml:space="preserve"> </w:t>
      </w:r>
      <w:r w:rsidR="00395801">
        <w:rPr>
          <w:sz w:val="28"/>
          <w:szCs w:val="28"/>
        </w:rPr>
        <w:t>8-</w:t>
      </w:r>
      <w:r w:rsidR="00F51E89">
        <w:rPr>
          <w:sz w:val="28"/>
          <w:szCs w:val="28"/>
        </w:rPr>
        <w:t xml:space="preserve"> </w:t>
      </w:r>
      <w:r w:rsidR="00395801">
        <w:rPr>
          <w:sz w:val="28"/>
          <w:szCs w:val="28"/>
        </w:rPr>
        <w:t>20/</w:t>
      </w:r>
      <w:r w:rsidR="00395801">
        <w:rPr>
          <w:sz w:val="28"/>
          <w:szCs w:val="28"/>
          <w:lang w:val="en-US"/>
        </w:rPr>
        <w:t>VIII</w:t>
      </w:r>
      <w:r w:rsidR="00395801">
        <w:rPr>
          <w:sz w:val="28"/>
          <w:szCs w:val="28"/>
        </w:rPr>
        <w:t xml:space="preserve"> від 04.05.</w:t>
      </w:r>
      <w:r w:rsidR="00395801" w:rsidRPr="00395801">
        <w:rPr>
          <w:sz w:val="28"/>
          <w:szCs w:val="28"/>
        </w:rPr>
        <w:t>2022</w:t>
      </w:r>
      <w:r w:rsidR="00C3239C">
        <w:rPr>
          <w:sz w:val="28"/>
          <w:szCs w:val="28"/>
        </w:rPr>
        <w:t xml:space="preserve"> </w:t>
      </w:r>
      <w:r w:rsidR="00F51E89" w:rsidRPr="0036776C">
        <w:rPr>
          <w:sz w:val="28"/>
          <w:szCs w:val="28"/>
        </w:rPr>
        <w:t>зі змінами</w:t>
      </w:r>
      <w:r w:rsidR="0036776C">
        <w:rPr>
          <w:sz w:val="28"/>
          <w:szCs w:val="28"/>
        </w:rPr>
        <w:t>,</w:t>
      </w:r>
      <w:r w:rsidR="00F51E89" w:rsidRPr="0036776C">
        <w:rPr>
          <w:sz w:val="28"/>
          <w:szCs w:val="28"/>
        </w:rPr>
        <w:t xml:space="preserve"> внесеними рішенням Нікопольської міської ради  від 30.03.2023 № 36-31/</w:t>
      </w:r>
      <w:r w:rsidR="00F51E89" w:rsidRPr="0036776C">
        <w:rPr>
          <w:sz w:val="28"/>
          <w:szCs w:val="28"/>
          <w:lang w:val="en-US"/>
        </w:rPr>
        <w:t>VIII</w:t>
      </w:r>
      <w:r w:rsidR="00F51E89" w:rsidRPr="0036776C">
        <w:rPr>
          <w:sz w:val="28"/>
          <w:szCs w:val="28"/>
        </w:rPr>
        <w:t xml:space="preserve"> </w:t>
      </w:r>
      <w:r w:rsidR="00C3239C" w:rsidRPr="00D836AE">
        <w:rPr>
          <w:sz w:val="28"/>
          <w:szCs w:val="28"/>
        </w:rPr>
        <w:t>(протокол</w:t>
      </w:r>
      <w:r w:rsidR="00F51E89">
        <w:rPr>
          <w:sz w:val="28"/>
          <w:szCs w:val="28"/>
        </w:rPr>
        <w:t>и засідань від 07.04.2023 №14</w:t>
      </w:r>
      <w:r w:rsidR="00075838">
        <w:rPr>
          <w:sz w:val="28"/>
          <w:szCs w:val="28"/>
        </w:rPr>
        <w:t>,</w:t>
      </w:r>
      <w:r w:rsidR="00F51E89">
        <w:rPr>
          <w:sz w:val="28"/>
          <w:szCs w:val="28"/>
        </w:rPr>
        <w:t xml:space="preserve"> від 14.04.2023 №15 та від 03.05.2023</w:t>
      </w:r>
      <w:r w:rsidR="00F51E89" w:rsidRPr="00F51E89">
        <w:rPr>
          <w:sz w:val="28"/>
          <w:szCs w:val="28"/>
        </w:rPr>
        <w:t xml:space="preserve"> </w:t>
      </w:r>
      <w:r w:rsidR="00F51E89">
        <w:rPr>
          <w:sz w:val="28"/>
          <w:szCs w:val="28"/>
        </w:rPr>
        <w:t>№16</w:t>
      </w:r>
      <w:r w:rsidR="00395801">
        <w:rPr>
          <w:sz w:val="28"/>
          <w:szCs w:val="28"/>
        </w:rPr>
        <w:t>)</w:t>
      </w:r>
      <w:r w:rsidR="00395801" w:rsidRPr="00395801">
        <w:rPr>
          <w:sz w:val="28"/>
          <w:szCs w:val="28"/>
        </w:rPr>
        <w:t xml:space="preserve">, керуючись </w:t>
      </w:r>
      <w:r w:rsidR="009D5577" w:rsidRPr="00E6637D">
        <w:rPr>
          <w:sz w:val="28"/>
          <w:szCs w:val="28"/>
        </w:rPr>
        <w:t>П</w:t>
      </w:r>
      <w:r w:rsidR="009D5577">
        <w:rPr>
          <w:sz w:val="28"/>
          <w:szCs w:val="28"/>
        </w:rPr>
        <w:t xml:space="preserve">орядком </w:t>
      </w:r>
      <w:r w:rsidR="009D5577" w:rsidRPr="00E6637D">
        <w:rPr>
          <w:sz w:val="28"/>
          <w:szCs w:val="28"/>
        </w:rPr>
        <w:t>проведення громадського обговорення під час розгляду питань про присвоєння юридичним особам та об’єктам права власності, які за ними закріплені, об’єктам права власності, які належать фізичним особам, імен (псевдонімів) фізичних осіб, ювілейних та святкових дат, назв і дат історичних подій</w:t>
      </w:r>
      <w:r w:rsidR="009D5577">
        <w:rPr>
          <w:sz w:val="28"/>
          <w:szCs w:val="28"/>
        </w:rPr>
        <w:t xml:space="preserve">, затвердженим постановою Кабінету Міністрів України від 24.10.2012 №989, </w:t>
      </w:r>
      <w:r w:rsidR="009D5577" w:rsidRPr="00395801">
        <w:rPr>
          <w:sz w:val="28"/>
          <w:szCs w:val="28"/>
        </w:rPr>
        <w:t>статтею 7 Закону України "</w:t>
      </w:r>
      <w:r w:rsidR="009D5577" w:rsidRPr="00E6637D">
        <w:rPr>
          <w:sz w:val="28"/>
          <w:szCs w:val="28"/>
        </w:rPr>
        <w:t>Про присвоєння юридичним особам та об’єктам права власності імен (псевдонімів) фізичних осіб, ювілейних та святкових дат, назв і дат історичних подій</w:t>
      </w:r>
      <w:r w:rsidR="009D5577" w:rsidRPr="00395801">
        <w:rPr>
          <w:sz w:val="28"/>
          <w:szCs w:val="28"/>
        </w:rPr>
        <w:t>"</w:t>
      </w:r>
      <w:r w:rsidR="00395801" w:rsidRPr="00395801">
        <w:rPr>
          <w:sz w:val="28"/>
          <w:szCs w:val="28"/>
        </w:rPr>
        <w:t>,</w:t>
      </w:r>
      <w:r>
        <w:rPr>
          <w:sz w:val="28"/>
          <w:szCs w:val="28"/>
        </w:rPr>
        <w:t xml:space="preserve"> Законом України «Про засудження та заборону пропаганди російської імперської політики в Україні і деколонізацію топонімії»</w:t>
      </w:r>
      <w:r w:rsidR="00395801" w:rsidRPr="00395801">
        <w:rPr>
          <w:sz w:val="28"/>
          <w:szCs w:val="28"/>
        </w:rPr>
        <w:t>, статтями 25, 37 Закону України «Про місцеве самоврядування в Україні»,</w:t>
      </w:r>
      <w:r w:rsidR="00847935">
        <w:rPr>
          <w:b/>
          <w:sz w:val="28"/>
          <w:szCs w:val="28"/>
        </w:rPr>
        <w:t xml:space="preserve"> </w:t>
      </w:r>
      <w:r w:rsidR="00847935" w:rsidRPr="00847935">
        <w:rPr>
          <w:sz w:val="28"/>
          <w:szCs w:val="28"/>
        </w:rPr>
        <w:t>Нікопольська</w:t>
      </w:r>
      <w:r w:rsidR="00395801" w:rsidRPr="00847935">
        <w:rPr>
          <w:sz w:val="28"/>
          <w:szCs w:val="28"/>
        </w:rPr>
        <w:t xml:space="preserve"> міська рада</w:t>
      </w:r>
      <w:r w:rsidR="00847935">
        <w:rPr>
          <w:b/>
          <w:sz w:val="28"/>
          <w:szCs w:val="28"/>
        </w:rPr>
        <w:t xml:space="preserve"> </w:t>
      </w:r>
    </w:p>
    <w:p w14:paraId="66F2D19F" w14:textId="50CC13B9" w:rsidR="0015152A" w:rsidRDefault="00C677DE" w:rsidP="00A53A77">
      <w:pPr>
        <w:pStyle w:val="a3"/>
        <w:spacing w:before="0" w:beforeAutospacing="0"/>
        <w:jc w:val="both"/>
        <w:rPr>
          <w:sz w:val="28"/>
          <w:szCs w:val="28"/>
        </w:rPr>
      </w:pPr>
      <w:r>
        <w:rPr>
          <w:sz w:val="28"/>
          <w:szCs w:val="28"/>
        </w:rPr>
        <w:t>ВИРІШИЛА</w:t>
      </w:r>
      <w:r w:rsidR="007444C9">
        <w:rPr>
          <w:sz w:val="28"/>
          <w:szCs w:val="28"/>
        </w:rPr>
        <w:t>:</w:t>
      </w:r>
      <w:r w:rsidR="0015152A" w:rsidRPr="0015152A">
        <w:rPr>
          <w:sz w:val="28"/>
          <w:szCs w:val="28"/>
        </w:rPr>
        <w:t> </w:t>
      </w:r>
    </w:p>
    <w:p w14:paraId="7E18F8E1" w14:textId="5883195A" w:rsidR="00F51E89" w:rsidRDefault="009D5577" w:rsidP="00F51E89">
      <w:pPr>
        <w:pStyle w:val="aa"/>
        <w:numPr>
          <w:ilvl w:val="0"/>
          <w:numId w:val="13"/>
        </w:numPr>
        <w:autoSpaceDE/>
        <w:autoSpaceDN/>
        <w:jc w:val="both"/>
        <w:rPr>
          <w:sz w:val="28"/>
          <w:szCs w:val="28"/>
        </w:rPr>
      </w:pPr>
      <w:r w:rsidRPr="00136DBC">
        <w:rPr>
          <w:sz w:val="28"/>
          <w:szCs w:val="28"/>
        </w:rPr>
        <w:t xml:space="preserve">Перейменувати вулиці міста Нікополя без зміни поштових номерів </w:t>
      </w:r>
    </w:p>
    <w:p w14:paraId="327A9674" w14:textId="178D9015" w:rsidR="009D5577" w:rsidRPr="00F51E89" w:rsidRDefault="009D5577" w:rsidP="00F51E89">
      <w:pPr>
        <w:autoSpaceDE/>
        <w:autoSpaceDN/>
        <w:jc w:val="both"/>
        <w:rPr>
          <w:sz w:val="28"/>
          <w:szCs w:val="28"/>
        </w:rPr>
      </w:pPr>
      <w:r w:rsidRPr="00F51E89">
        <w:rPr>
          <w:sz w:val="28"/>
          <w:szCs w:val="28"/>
        </w:rPr>
        <w:t>житлових будинків, установ та споруд згідно з переліком (додається).</w:t>
      </w:r>
    </w:p>
    <w:p w14:paraId="0AEE7209" w14:textId="2B49AA3F" w:rsidR="00C3239C" w:rsidRDefault="00F51E89" w:rsidP="00F51E89">
      <w:pPr>
        <w:pStyle w:val="aa"/>
        <w:ind w:left="709"/>
        <w:jc w:val="both"/>
        <w:rPr>
          <w:sz w:val="28"/>
          <w:szCs w:val="28"/>
        </w:rPr>
      </w:pPr>
      <w:r>
        <w:rPr>
          <w:sz w:val="28"/>
          <w:szCs w:val="28"/>
          <w:lang w:val="ru-RU"/>
        </w:rPr>
        <w:t xml:space="preserve">2. </w:t>
      </w:r>
      <w:r w:rsidR="00C3239C">
        <w:rPr>
          <w:sz w:val="28"/>
          <w:szCs w:val="28"/>
        </w:rPr>
        <w:t>Управлінню благоустрою та комунального господарства</w:t>
      </w:r>
      <w:r w:rsidR="005C7123">
        <w:rPr>
          <w:sz w:val="28"/>
          <w:szCs w:val="28"/>
          <w:lang w:val="ru-RU"/>
        </w:rPr>
        <w:t xml:space="preserve"> </w:t>
      </w:r>
      <w:r w:rsidR="00150954" w:rsidRPr="00150954">
        <w:rPr>
          <w:sz w:val="28"/>
          <w:szCs w:val="28"/>
        </w:rPr>
        <w:t xml:space="preserve">Нікопольської </w:t>
      </w:r>
    </w:p>
    <w:p w14:paraId="11BB4E5D" w14:textId="3656AD37" w:rsidR="00150954" w:rsidRPr="00C3239C" w:rsidRDefault="00150954" w:rsidP="00F51E89">
      <w:pPr>
        <w:jc w:val="both"/>
        <w:rPr>
          <w:sz w:val="28"/>
          <w:szCs w:val="28"/>
        </w:rPr>
      </w:pPr>
      <w:r w:rsidRPr="00C3239C">
        <w:rPr>
          <w:sz w:val="28"/>
          <w:szCs w:val="28"/>
        </w:rPr>
        <w:t>міської ради (Зінченко) провести відповідні роботи, пов’язані з перейменуванням вулиць, провулків та інших об’єктів топоніміки у місті Нікополі.</w:t>
      </w:r>
    </w:p>
    <w:p w14:paraId="3A2A9703" w14:textId="5247006F" w:rsidR="009D5577" w:rsidRPr="00695521" w:rsidRDefault="00E21B9E" w:rsidP="00F51E89">
      <w:pPr>
        <w:pStyle w:val="ad"/>
        <w:tabs>
          <w:tab w:val="clear" w:pos="4153"/>
          <w:tab w:val="clear" w:pos="8306"/>
          <w:tab w:val="center" w:pos="851"/>
          <w:tab w:val="right" w:pos="9214"/>
        </w:tabs>
        <w:ind w:firstLine="284"/>
        <w:jc w:val="both"/>
        <w:rPr>
          <w:sz w:val="28"/>
          <w:szCs w:val="28"/>
        </w:rPr>
      </w:pPr>
      <w:r>
        <w:rPr>
          <w:sz w:val="28"/>
          <w:szCs w:val="28"/>
        </w:rPr>
        <w:tab/>
      </w:r>
      <w:r w:rsidRPr="00E21B9E">
        <w:rPr>
          <w:sz w:val="28"/>
          <w:szCs w:val="28"/>
        </w:rPr>
        <w:t xml:space="preserve">       3.</w:t>
      </w:r>
      <w:r w:rsidR="00F51E89">
        <w:rPr>
          <w:sz w:val="28"/>
          <w:szCs w:val="28"/>
        </w:rPr>
        <w:t xml:space="preserve"> </w:t>
      </w:r>
      <w:r w:rsidR="009D5577" w:rsidRPr="00695521">
        <w:rPr>
          <w:sz w:val="28"/>
          <w:szCs w:val="28"/>
        </w:rPr>
        <w:t xml:space="preserve">Управлінню містобудування та архітектури Нікопольської міської ради (Татаринова) </w:t>
      </w:r>
      <w:r w:rsidR="009D5577">
        <w:rPr>
          <w:sz w:val="28"/>
          <w:szCs w:val="28"/>
        </w:rPr>
        <w:t xml:space="preserve">надіслати </w:t>
      </w:r>
      <w:r w:rsidR="009D5577" w:rsidRPr="00695521">
        <w:rPr>
          <w:sz w:val="28"/>
          <w:szCs w:val="28"/>
        </w:rPr>
        <w:t>повідом</w:t>
      </w:r>
      <w:r w:rsidR="009D5577">
        <w:rPr>
          <w:sz w:val="28"/>
          <w:szCs w:val="28"/>
        </w:rPr>
        <w:t>лення до</w:t>
      </w:r>
      <w:r w:rsidR="009D5577" w:rsidRPr="00695521">
        <w:rPr>
          <w:sz w:val="28"/>
          <w:szCs w:val="28"/>
        </w:rPr>
        <w:t xml:space="preserve"> Дніпропетровськ</w:t>
      </w:r>
      <w:r w:rsidR="009D5577">
        <w:rPr>
          <w:sz w:val="28"/>
          <w:szCs w:val="28"/>
        </w:rPr>
        <w:t>ої</w:t>
      </w:r>
      <w:r w:rsidR="009D5577" w:rsidRPr="00695521">
        <w:rPr>
          <w:sz w:val="28"/>
          <w:szCs w:val="28"/>
        </w:rPr>
        <w:t xml:space="preserve"> регіональн</w:t>
      </w:r>
      <w:r w:rsidR="009D5577">
        <w:rPr>
          <w:sz w:val="28"/>
          <w:szCs w:val="28"/>
        </w:rPr>
        <w:t>ої</w:t>
      </w:r>
      <w:r w:rsidR="009D5577" w:rsidRPr="00695521">
        <w:rPr>
          <w:sz w:val="28"/>
          <w:szCs w:val="28"/>
        </w:rPr>
        <w:t xml:space="preserve"> філі</w:t>
      </w:r>
      <w:r w:rsidR="009D5577">
        <w:rPr>
          <w:sz w:val="28"/>
          <w:szCs w:val="28"/>
        </w:rPr>
        <w:t>ї</w:t>
      </w:r>
      <w:r w:rsidR="009D5577" w:rsidRPr="00695521">
        <w:rPr>
          <w:sz w:val="28"/>
          <w:szCs w:val="28"/>
        </w:rPr>
        <w:t xml:space="preserve"> державного підприємства «Національні інформаційні системи» для внесення відповідних змін до словників Державного реєстру речових прав на нерухоме майно.  </w:t>
      </w:r>
    </w:p>
    <w:p w14:paraId="0EF015F3" w14:textId="5A3362BC" w:rsidR="009D5577" w:rsidRDefault="00E21B9E" w:rsidP="00232979">
      <w:pPr>
        <w:pStyle w:val="ad"/>
        <w:tabs>
          <w:tab w:val="clear" w:pos="4153"/>
          <w:tab w:val="clear" w:pos="8306"/>
        </w:tabs>
        <w:ind w:firstLine="709"/>
        <w:jc w:val="both"/>
        <w:rPr>
          <w:sz w:val="28"/>
          <w:szCs w:val="28"/>
        </w:rPr>
      </w:pPr>
      <w:r w:rsidRPr="00F51E89">
        <w:rPr>
          <w:sz w:val="28"/>
          <w:szCs w:val="28"/>
        </w:rPr>
        <w:t>4.</w:t>
      </w:r>
      <w:r w:rsidR="00F51E89">
        <w:rPr>
          <w:sz w:val="28"/>
          <w:szCs w:val="28"/>
        </w:rPr>
        <w:t xml:space="preserve"> </w:t>
      </w:r>
      <w:r w:rsidR="009D5577" w:rsidRPr="006707B1">
        <w:rPr>
          <w:sz w:val="28"/>
          <w:szCs w:val="28"/>
        </w:rPr>
        <w:t>Оприлюднити це рішення на офі</w:t>
      </w:r>
      <w:r w:rsidR="00F51E89">
        <w:rPr>
          <w:sz w:val="28"/>
          <w:szCs w:val="28"/>
        </w:rPr>
        <w:t>ційному веб-сайті Нікопольської</w:t>
      </w:r>
      <w:r w:rsidR="00232979">
        <w:rPr>
          <w:sz w:val="28"/>
          <w:szCs w:val="28"/>
        </w:rPr>
        <w:t xml:space="preserve"> </w:t>
      </w:r>
      <w:r w:rsidR="009D5577" w:rsidRPr="006707B1">
        <w:rPr>
          <w:sz w:val="28"/>
          <w:szCs w:val="28"/>
        </w:rPr>
        <w:t>міської ради в терміни, визначені чинним законодавством.</w:t>
      </w:r>
    </w:p>
    <w:p w14:paraId="4B4CFE79" w14:textId="63CB3907" w:rsidR="005C7123" w:rsidRDefault="005C7123" w:rsidP="005C7123">
      <w:pPr>
        <w:pStyle w:val="ad"/>
        <w:tabs>
          <w:tab w:val="clear" w:pos="4153"/>
          <w:tab w:val="clear" w:pos="8306"/>
          <w:tab w:val="right" w:pos="426"/>
        </w:tabs>
        <w:ind w:left="426"/>
        <w:jc w:val="both"/>
        <w:rPr>
          <w:sz w:val="28"/>
          <w:szCs w:val="28"/>
        </w:rPr>
      </w:pPr>
    </w:p>
    <w:p w14:paraId="41D2DBEE" w14:textId="1CE065AD" w:rsidR="009D5577" w:rsidRDefault="009D5577" w:rsidP="009D5577">
      <w:pPr>
        <w:pStyle w:val="ad"/>
        <w:tabs>
          <w:tab w:val="clear" w:pos="4153"/>
          <w:tab w:val="clear" w:pos="8306"/>
          <w:tab w:val="right" w:pos="426"/>
        </w:tabs>
        <w:ind w:left="426"/>
        <w:jc w:val="center"/>
        <w:rPr>
          <w:sz w:val="24"/>
          <w:szCs w:val="24"/>
        </w:rPr>
      </w:pPr>
      <w:r w:rsidRPr="009D5577">
        <w:rPr>
          <w:sz w:val="24"/>
          <w:szCs w:val="24"/>
        </w:rPr>
        <w:lastRenderedPageBreak/>
        <w:t>2</w:t>
      </w:r>
    </w:p>
    <w:p w14:paraId="67A97091" w14:textId="77777777" w:rsidR="00AA5E91" w:rsidRPr="009D5577" w:rsidRDefault="00AA5E91" w:rsidP="009D5577">
      <w:pPr>
        <w:pStyle w:val="ad"/>
        <w:tabs>
          <w:tab w:val="clear" w:pos="4153"/>
          <w:tab w:val="clear" w:pos="8306"/>
          <w:tab w:val="right" w:pos="426"/>
        </w:tabs>
        <w:ind w:left="426"/>
        <w:jc w:val="center"/>
        <w:rPr>
          <w:sz w:val="24"/>
          <w:szCs w:val="24"/>
        </w:rPr>
      </w:pPr>
    </w:p>
    <w:p w14:paraId="2B86C62C" w14:textId="64D4E0D7" w:rsidR="009D5577" w:rsidRDefault="009D5577" w:rsidP="00232979">
      <w:pPr>
        <w:pStyle w:val="ad"/>
        <w:numPr>
          <w:ilvl w:val="0"/>
          <w:numId w:val="12"/>
        </w:numPr>
        <w:tabs>
          <w:tab w:val="clear" w:pos="8306"/>
          <w:tab w:val="right" w:pos="9214"/>
        </w:tabs>
        <w:jc w:val="both"/>
        <w:rPr>
          <w:sz w:val="28"/>
          <w:szCs w:val="28"/>
        </w:rPr>
      </w:pPr>
      <w:r>
        <w:rPr>
          <w:sz w:val="28"/>
          <w:szCs w:val="28"/>
        </w:rPr>
        <w:t>Рішення набирає чинності з моменту його оприлюднення.</w:t>
      </w:r>
    </w:p>
    <w:p w14:paraId="2A20B8D0" w14:textId="2399849B" w:rsidR="00F51E89" w:rsidRPr="00F51E89" w:rsidRDefault="009D5577" w:rsidP="00F51E89">
      <w:pPr>
        <w:pStyle w:val="aa"/>
        <w:numPr>
          <w:ilvl w:val="0"/>
          <w:numId w:val="12"/>
        </w:numPr>
        <w:jc w:val="both"/>
        <w:rPr>
          <w:sz w:val="28"/>
          <w:szCs w:val="28"/>
        </w:rPr>
      </w:pPr>
      <w:r w:rsidRPr="00201C2D">
        <w:rPr>
          <w:sz w:val="28"/>
          <w:szCs w:val="28"/>
        </w:rPr>
        <w:t>Контроль за виконанням цього рішен</w:t>
      </w:r>
      <w:r w:rsidR="00F51E89">
        <w:rPr>
          <w:sz w:val="28"/>
          <w:szCs w:val="28"/>
        </w:rPr>
        <w:t>ня покласти на постійну комісію</w:t>
      </w:r>
      <w:r w:rsidR="000633D5">
        <w:rPr>
          <w:sz w:val="28"/>
          <w:szCs w:val="28"/>
        </w:rPr>
        <w:t xml:space="preserve"> </w:t>
      </w:r>
    </w:p>
    <w:p w14:paraId="6C6D56FB" w14:textId="742EC584" w:rsidR="009D5577" w:rsidRPr="00E21B9E" w:rsidRDefault="009D5577" w:rsidP="00F51E89">
      <w:pPr>
        <w:jc w:val="both"/>
        <w:rPr>
          <w:sz w:val="28"/>
          <w:szCs w:val="28"/>
        </w:rPr>
      </w:pPr>
      <w:r w:rsidRPr="00E21B9E">
        <w:rPr>
          <w:sz w:val="28"/>
          <w:szCs w:val="28"/>
        </w:rPr>
        <w:t>міської ради  з питань містобудування та землекористування (Завгородній).</w:t>
      </w:r>
    </w:p>
    <w:p w14:paraId="39AEC296" w14:textId="77777777" w:rsidR="009D5577" w:rsidRDefault="009D5577" w:rsidP="009D5577">
      <w:pPr>
        <w:pStyle w:val="a7"/>
        <w:spacing w:after="0" w:line="360" w:lineRule="auto"/>
        <w:ind w:left="0"/>
        <w:jc w:val="both"/>
        <w:rPr>
          <w:sz w:val="28"/>
          <w:szCs w:val="28"/>
          <w:lang w:val="uk-UA"/>
        </w:rPr>
      </w:pPr>
    </w:p>
    <w:p w14:paraId="58756E21" w14:textId="748BB2B4" w:rsidR="00E172F9" w:rsidRDefault="00E172F9" w:rsidP="004C6452">
      <w:pPr>
        <w:pStyle w:val="a7"/>
        <w:spacing w:after="0" w:line="360" w:lineRule="auto"/>
        <w:ind w:left="0"/>
        <w:jc w:val="both"/>
        <w:rPr>
          <w:sz w:val="28"/>
          <w:szCs w:val="28"/>
          <w:lang w:val="uk-UA"/>
        </w:rPr>
      </w:pPr>
    </w:p>
    <w:p w14:paraId="6A9C5833" w14:textId="221C0FAE" w:rsidR="005F55B4" w:rsidRPr="00957EB5" w:rsidRDefault="00501569" w:rsidP="00957EB5">
      <w:pPr>
        <w:pStyle w:val="a7"/>
        <w:spacing w:after="0"/>
        <w:ind w:left="0"/>
        <w:jc w:val="both"/>
        <w:rPr>
          <w:sz w:val="28"/>
          <w:szCs w:val="28"/>
          <w:lang w:val="uk-UA"/>
        </w:rPr>
      </w:pPr>
      <w:r>
        <w:rPr>
          <w:sz w:val="28"/>
          <w:szCs w:val="28"/>
          <w:lang w:val="uk-UA"/>
        </w:rPr>
        <w:t>Міський голова                                                            Олександр С</w:t>
      </w:r>
      <w:r w:rsidR="00F473E2">
        <w:rPr>
          <w:sz w:val="28"/>
          <w:szCs w:val="28"/>
          <w:lang w:val="uk-UA"/>
        </w:rPr>
        <w:t>АЮК</w:t>
      </w:r>
    </w:p>
    <w:p w14:paraId="75A09E02" w14:textId="77777777" w:rsidR="0050485B" w:rsidRDefault="0050485B" w:rsidP="006079BD">
      <w:pPr>
        <w:rPr>
          <w:sz w:val="28"/>
          <w:szCs w:val="28"/>
        </w:rPr>
      </w:pPr>
    </w:p>
    <w:p w14:paraId="6F42DB18" w14:textId="77777777" w:rsidR="009D5577" w:rsidRDefault="009D5577" w:rsidP="006079BD">
      <w:pPr>
        <w:rPr>
          <w:sz w:val="28"/>
          <w:szCs w:val="28"/>
        </w:rPr>
      </w:pPr>
    </w:p>
    <w:p w14:paraId="004B1936" w14:textId="77777777" w:rsidR="009D5577" w:rsidRDefault="009D5577" w:rsidP="006079BD">
      <w:pPr>
        <w:rPr>
          <w:sz w:val="28"/>
          <w:szCs w:val="28"/>
        </w:rPr>
      </w:pPr>
    </w:p>
    <w:p w14:paraId="5A17D6CE" w14:textId="77777777" w:rsidR="009D5577" w:rsidRDefault="009D5577" w:rsidP="006079BD">
      <w:pPr>
        <w:rPr>
          <w:sz w:val="28"/>
          <w:szCs w:val="28"/>
        </w:rPr>
      </w:pPr>
    </w:p>
    <w:p w14:paraId="7AF02FC5" w14:textId="77777777" w:rsidR="009D5577" w:rsidRDefault="009D5577" w:rsidP="006079BD">
      <w:pPr>
        <w:rPr>
          <w:sz w:val="28"/>
          <w:szCs w:val="28"/>
        </w:rPr>
      </w:pPr>
    </w:p>
    <w:p w14:paraId="329A1B36" w14:textId="77777777" w:rsidR="009D5577" w:rsidRDefault="009D5577" w:rsidP="006079BD">
      <w:pPr>
        <w:rPr>
          <w:sz w:val="28"/>
          <w:szCs w:val="28"/>
        </w:rPr>
      </w:pPr>
    </w:p>
    <w:p w14:paraId="33BE968E" w14:textId="77777777" w:rsidR="009D5577" w:rsidRDefault="009D5577" w:rsidP="006079BD">
      <w:pPr>
        <w:rPr>
          <w:sz w:val="28"/>
          <w:szCs w:val="28"/>
        </w:rPr>
      </w:pPr>
    </w:p>
    <w:p w14:paraId="46AE2B90" w14:textId="77777777" w:rsidR="009D5577" w:rsidRDefault="009D5577" w:rsidP="006079BD">
      <w:pPr>
        <w:rPr>
          <w:sz w:val="28"/>
          <w:szCs w:val="28"/>
        </w:rPr>
      </w:pPr>
    </w:p>
    <w:p w14:paraId="3CC35EB4" w14:textId="77777777" w:rsidR="009D5577" w:rsidRDefault="009D5577" w:rsidP="006079BD">
      <w:pPr>
        <w:rPr>
          <w:sz w:val="28"/>
          <w:szCs w:val="28"/>
        </w:rPr>
      </w:pPr>
    </w:p>
    <w:p w14:paraId="7314FBD9" w14:textId="77777777" w:rsidR="009D5577" w:rsidRDefault="009D5577" w:rsidP="006079BD">
      <w:pPr>
        <w:rPr>
          <w:sz w:val="28"/>
          <w:szCs w:val="28"/>
        </w:rPr>
      </w:pPr>
    </w:p>
    <w:p w14:paraId="585D2331" w14:textId="77777777" w:rsidR="009D5577" w:rsidRDefault="009D5577" w:rsidP="006079BD">
      <w:pPr>
        <w:rPr>
          <w:sz w:val="28"/>
          <w:szCs w:val="28"/>
        </w:rPr>
      </w:pPr>
    </w:p>
    <w:p w14:paraId="314E5209" w14:textId="77777777" w:rsidR="009D5577" w:rsidRDefault="009D5577" w:rsidP="006079BD">
      <w:pPr>
        <w:rPr>
          <w:sz w:val="28"/>
          <w:szCs w:val="28"/>
        </w:rPr>
      </w:pPr>
    </w:p>
    <w:p w14:paraId="419D4F4D" w14:textId="77777777" w:rsidR="009D5577" w:rsidRDefault="009D5577" w:rsidP="006079BD">
      <w:pPr>
        <w:rPr>
          <w:sz w:val="28"/>
          <w:szCs w:val="28"/>
        </w:rPr>
      </w:pPr>
    </w:p>
    <w:p w14:paraId="2ABB194C" w14:textId="77777777" w:rsidR="009D5577" w:rsidRDefault="009D5577" w:rsidP="006079BD">
      <w:pPr>
        <w:rPr>
          <w:sz w:val="28"/>
          <w:szCs w:val="28"/>
        </w:rPr>
      </w:pPr>
    </w:p>
    <w:p w14:paraId="5DC0E0B4" w14:textId="77777777" w:rsidR="009D5577" w:rsidRDefault="009D5577" w:rsidP="006079BD">
      <w:pPr>
        <w:rPr>
          <w:sz w:val="28"/>
          <w:szCs w:val="28"/>
        </w:rPr>
      </w:pPr>
    </w:p>
    <w:p w14:paraId="0527BF2B" w14:textId="77777777" w:rsidR="009D5577" w:rsidRDefault="009D5577" w:rsidP="006079BD">
      <w:pPr>
        <w:rPr>
          <w:sz w:val="28"/>
          <w:szCs w:val="28"/>
        </w:rPr>
      </w:pPr>
    </w:p>
    <w:p w14:paraId="2D3F5E51" w14:textId="77777777" w:rsidR="009D5577" w:rsidRDefault="009D5577" w:rsidP="006079BD">
      <w:pPr>
        <w:rPr>
          <w:sz w:val="28"/>
          <w:szCs w:val="28"/>
        </w:rPr>
      </w:pPr>
    </w:p>
    <w:p w14:paraId="179DF35F" w14:textId="77777777" w:rsidR="009D5577" w:rsidRDefault="009D5577" w:rsidP="006079BD">
      <w:pPr>
        <w:rPr>
          <w:sz w:val="28"/>
          <w:szCs w:val="28"/>
        </w:rPr>
      </w:pPr>
    </w:p>
    <w:p w14:paraId="6B38F30A" w14:textId="77777777" w:rsidR="009D5577" w:rsidRDefault="009D5577" w:rsidP="006079BD">
      <w:pPr>
        <w:rPr>
          <w:sz w:val="28"/>
          <w:szCs w:val="28"/>
        </w:rPr>
      </w:pPr>
    </w:p>
    <w:p w14:paraId="1E46530B" w14:textId="77777777" w:rsidR="009D5577" w:rsidRDefault="009D5577" w:rsidP="006079BD">
      <w:pPr>
        <w:rPr>
          <w:sz w:val="28"/>
          <w:szCs w:val="28"/>
        </w:rPr>
      </w:pPr>
    </w:p>
    <w:p w14:paraId="30AD0C3E" w14:textId="77777777" w:rsidR="009D5577" w:rsidRDefault="009D5577" w:rsidP="006079BD">
      <w:pPr>
        <w:rPr>
          <w:sz w:val="28"/>
          <w:szCs w:val="28"/>
        </w:rPr>
      </w:pPr>
    </w:p>
    <w:p w14:paraId="2663E20D" w14:textId="77777777" w:rsidR="009D5577" w:rsidRDefault="009D5577" w:rsidP="006079BD">
      <w:pPr>
        <w:rPr>
          <w:sz w:val="28"/>
          <w:szCs w:val="28"/>
        </w:rPr>
      </w:pPr>
    </w:p>
    <w:p w14:paraId="1CAD3210" w14:textId="77777777" w:rsidR="009D5577" w:rsidRDefault="009D5577" w:rsidP="006079BD">
      <w:pPr>
        <w:rPr>
          <w:sz w:val="28"/>
          <w:szCs w:val="28"/>
        </w:rPr>
      </w:pPr>
    </w:p>
    <w:p w14:paraId="605ADB15" w14:textId="77777777" w:rsidR="009D5577" w:rsidRDefault="009D5577" w:rsidP="006079BD">
      <w:pPr>
        <w:rPr>
          <w:sz w:val="28"/>
          <w:szCs w:val="28"/>
        </w:rPr>
      </w:pPr>
    </w:p>
    <w:p w14:paraId="73CCB539" w14:textId="77777777" w:rsidR="009D5577" w:rsidRDefault="009D5577" w:rsidP="006079BD">
      <w:pPr>
        <w:rPr>
          <w:sz w:val="28"/>
          <w:szCs w:val="28"/>
        </w:rPr>
      </w:pPr>
    </w:p>
    <w:p w14:paraId="3B644C34" w14:textId="77777777" w:rsidR="009D5577" w:rsidRDefault="009D5577" w:rsidP="006079BD">
      <w:pPr>
        <w:rPr>
          <w:sz w:val="28"/>
          <w:szCs w:val="28"/>
        </w:rPr>
      </w:pPr>
    </w:p>
    <w:p w14:paraId="64A26EAE" w14:textId="77777777" w:rsidR="009D5577" w:rsidRDefault="009D5577" w:rsidP="006079BD">
      <w:pPr>
        <w:rPr>
          <w:sz w:val="28"/>
          <w:szCs w:val="28"/>
        </w:rPr>
      </w:pPr>
    </w:p>
    <w:p w14:paraId="436F353E" w14:textId="77777777" w:rsidR="009D5577" w:rsidRDefault="009D5577" w:rsidP="006079BD">
      <w:pPr>
        <w:rPr>
          <w:sz w:val="28"/>
          <w:szCs w:val="28"/>
        </w:rPr>
      </w:pPr>
    </w:p>
    <w:p w14:paraId="54A73EAB" w14:textId="77777777" w:rsidR="009D5577" w:rsidRDefault="009D5577" w:rsidP="006079BD">
      <w:pPr>
        <w:rPr>
          <w:sz w:val="28"/>
          <w:szCs w:val="28"/>
        </w:rPr>
      </w:pPr>
    </w:p>
    <w:p w14:paraId="6364CD70" w14:textId="77777777" w:rsidR="009D5577" w:rsidRDefault="009D5577" w:rsidP="006079BD">
      <w:pPr>
        <w:rPr>
          <w:sz w:val="28"/>
          <w:szCs w:val="28"/>
        </w:rPr>
      </w:pPr>
    </w:p>
    <w:p w14:paraId="46D014CA" w14:textId="77777777" w:rsidR="009D5577" w:rsidRDefault="009D5577" w:rsidP="006079BD">
      <w:pPr>
        <w:rPr>
          <w:sz w:val="28"/>
          <w:szCs w:val="28"/>
        </w:rPr>
      </w:pPr>
    </w:p>
    <w:p w14:paraId="02808A46" w14:textId="77777777" w:rsidR="009D5577" w:rsidRDefault="009D5577" w:rsidP="006079BD">
      <w:pPr>
        <w:rPr>
          <w:sz w:val="28"/>
          <w:szCs w:val="28"/>
        </w:rPr>
      </w:pPr>
    </w:p>
    <w:p w14:paraId="368D3FD4" w14:textId="77777777" w:rsidR="009D5577" w:rsidRDefault="009D5577" w:rsidP="006079BD">
      <w:pPr>
        <w:rPr>
          <w:sz w:val="28"/>
          <w:szCs w:val="28"/>
        </w:rPr>
      </w:pPr>
    </w:p>
    <w:p w14:paraId="3443E2A2" w14:textId="77777777" w:rsidR="009D5577" w:rsidRDefault="009D5577" w:rsidP="006079BD">
      <w:pPr>
        <w:rPr>
          <w:sz w:val="28"/>
          <w:szCs w:val="28"/>
        </w:rPr>
      </w:pPr>
    </w:p>
    <w:p w14:paraId="3D0686F1" w14:textId="77777777" w:rsidR="009D5577" w:rsidRDefault="009D5577" w:rsidP="006079BD">
      <w:pPr>
        <w:rPr>
          <w:sz w:val="28"/>
          <w:szCs w:val="28"/>
        </w:rPr>
      </w:pPr>
    </w:p>
    <w:p w14:paraId="75E77BA2" w14:textId="77777777" w:rsidR="009D5577" w:rsidRDefault="009D5577" w:rsidP="006079BD">
      <w:pPr>
        <w:rPr>
          <w:sz w:val="28"/>
          <w:szCs w:val="28"/>
        </w:rPr>
      </w:pPr>
    </w:p>
    <w:p w14:paraId="3ED1BBE7" w14:textId="77777777" w:rsidR="009D5577" w:rsidRDefault="009D5577" w:rsidP="006079BD">
      <w:pPr>
        <w:rPr>
          <w:sz w:val="28"/>
          <w:szCs w:val="28"/>
        </w:rPr>
      </w:pPr>
    </w:p>
    <w:p w14:paraId="3282B80B" w14:textId="77777777" w:rsidR="009D5577" w:rsidRDefault="009D5577" w:rsidP="006079BD">
      <w:pPr>
        <w:rPr>
          <w:sz w:val="28"/>
          <w:szCs w:val="28"/>
        </w:rPr>
      </w:pPr>
    </w:p>
    <w:p w14:paraId="05AF01FC" w14:textId="77777777" w:rsidR="009D5577" w:rsidRDefault="009D5577" w:rsidP="006079BD">
      <w:pPr>
        <w:rPr>
          <w:sz w:val="28"/>
          <w:szCs w:val="28"/>
        </w:rPr>
      </w:pPr>
    </w:p>
    <w:p w14:paraId="276F2A73" w14:textId="77777777" w:rsidR="00AA5E91" w:rsidRDefault="00AA5E91" w:rsidP="006079BD">
      <w:pPr>
        <w:rPr>
          <w:sz w:val="28"/>
          <w:szCs w:val="28"/>
        </w:rPr>
      </w:pPr>
    </w:p>
    <w:p w14:paraId="4926E955" w14:textId="77777777" w:rsidR="00AA5E91" w:rsidRDefault="00AA5E91" w:rsidP="006079BD">
      <w:pPr>
        <w:rPr>
          <w:sz w:val="28"/>
          <w:szCs w:val="28"/>
        </w:rPr>
      </w:pPr>
    </w:p>
    <w:p w14:paraId="5FD0313C" w14:textId="102E55BD" w:rsidR="004A6AD5" w:rsidRPr="004A6AD5" w:rsidRDefault="004A6AD5" w:rsidP="004A6AD5">
      <w:pPr>
        <w:autoSpaceDE/>
        <w:autoSpaceDN/>
        <w:spacing w:line="240" w:lineRule="atLeast"/>
        <w:ind w:left="4956" w:firstLine="708"/>
        <w:rPr>
          <w:rFonts w:eastAsiaTheme="minorHAnsi"/>
          <w:sz w:val="28"/>
          <w:szCs w:val="28"/>
          <w:lang w:eastAsia="en-US"/>
        </w:rPr>
      </w:pPr>
      <w:r w:rsidRPr="004A6AD5">
        <w:rPr>
          <w:rFonts w:eastAsiaTheme="minorHAnsi"/>
          <w:sz w:val="28"/>
          <w:szCs w:val="28"/>
          <w:lang w:eastAsia="en-US"/>
        </w:rPr>
        <w:t xml:space="preserve">Додаток </w:t>
      </w:r>
    </w:p>
    <w:p w14:paraId="50FDAC94" w14:textId="47B30047" w:rsidR="004A6AD5" w:rsidRPr="004A6AD5" w:rsidRDefault="004A6AD5" w:rsidP="004A6AD5">
      <w:pPr>
        <w:autoSpaceDE/>
        <w:autoSpaceDN/>
        <w:spacing w:line="240" w:lineRule="atLeast"/>
        <w:rPr>
          <w:rFonts w:eastAsiaTheme="minorHAnsi"/>
          <w:sz w:val="28"/>
          <w:szCs w:val="28"/>
          <w:lang w:eastAsia="en-US"/>
        </w:rPr>
      </w:pPr>
      <w:r w:rsidRPr="004A6AD5">
        <w:rPr>
          <w:rFonts w:eastAsiaTheme="minorHAnsi"/>
          <w:sz w:val="28"/>
          <w:szCs w:val="28"/>
          <w:lang w:eastAsia="en-US"/>
        </w:rPr>
        <w:t xml:space="preserve">                                                                             </w:t>
      </w:r>
      <w:r>
        <w:rPr>
          <w:rFonts w:eastAsiaTheme="minorHAnsi"/>
          <w:sz w:val="28"/>
          <w:szCs w:val="28"/>
          <w:lang w:eastAsia="en-US"/>
        </w:rPr>
        <w:tab/>
      </w:r>
      <w:r w:rsidRPr="004A6AD5">
        <w:rPr>
          <w:rFonts w:eastAsiaTheme="minorHAnsi"/>
          <w:sz w:val="28"/>
          <w:szCs w:val="28"/>
          <w:lang w:eastAsia="en-US"/>
        </w:rPr>
        <w:t xml:space="preserve">до рішення Нікопольської </w:t>
      </w:r>
    </w:p>
    <w:p w14:paraId="2ED2852E" w14:textId="391E79E3" w:rsidR="004A6AD5" w:rsidRPr="004A6AD5" w:rsidRDefault="004A6AD5" w:rsidP="004A6AD5">
      <w:pPr>
        <w:autoSpaceDE/>
        <w:autoSpaceDN/>
        <w:spacing w:line="240" w:lineRule="atLeast"/>
        <w:rPr>
          <w:rFonts w:eastAsiaTheme="minorHAnsi"/>
          <w:sz w:val="28"/>
          <w:szCs w:val="28"/>
          <w:lang w:eastAsia="en-US"/>
        </w:rPr>
      </w:pPr>
      <w:r w:rsidRPr="004A6AD5">
        <w:rPr>
          <w:rFonts w:eastAsiaTheme="minorHAnsi"/>
          <w:sz w:val="28"/>
          <w:szCs w:val="28"/>
          <w:lang w:eastAsia="en-US"/>
        </w:rPr>
        <w:t xml:space="preserve">                                                                             </w:t>
      </w:r>
      <w:r>
        <w:rPr>
          <w:rFonts w:eastAsiaTheme="minorHAnsi"/>
          <w:sz w:val="28"/>
          <w:szCs w:val="28"/>
          <w:lang w:eastAsia="en-US"/>
        </w:rPr>
        <w:tab/>
      </w:r>
      <w:r w:rsidRPr="004A6AD5">
        <w:rPr>
          <w:rFonts w:eastAsiaTheme="minorHAnsi"/>
          <w:sz w:val="28"/>
          <w:szCs w:val="28"/>
          <w:lang w:eastAsia="en-US"/>
        </w:rPr>
        <w:t xml:space="preserve">міської ради </w:t>
      </w:r>
    </w:p>
    <w:p w14:paraId="5D4C0043" w14:textId="62348867" w:rsidR="004A6AD5" w:rsidRPr="004A6AD5" w:rsidRDefault="004A6AD5" w:rsidP="004A6AD5">
      <w:pPr>
        <w:autoSpaceDE/>
        <w:autoSpaceDN/>
        <w:spacing w:line="240" w:lineRule="atLeast"/>
        <w:rPr>
          <w:rFonts w:eastAsiaTheme="minorHAnsi"/>
          <w:sz w:val="28"/>
          <w:szCs w:val="28"/>
          <w:lang w:eastAsia="en-US"/>
        </w:rPr>
      </w:pPr>
      <w:r w:rsidRPr="004A6AD5">
        <w:rPr>
          <w:rFonts w:eastAsiaTheme="minorHAnsi"/>
          <w:sz w:val="28"/>
          <w:szCs w:val="28"/>
          <w:lang w:eastAsia="en-US"/>
        </w:rPr>
        <w:t xml:space="preserve">                                                                             </w:t>
      </w:r>
      <w:r>
        <w:rPr>
          <w:rFonts w:eastAsiaTheme="minorHAnsi"/>
          <w:sz w:val="28"/>
          <w:szCs w:val="28"/>
          <w:lang w:eastAsia="en-US"/>
        </w:rPr>
        <w:tab/>
      </w:r>
      <w:r w:rsidR="00C21A7E">
        <w:rPr>
          <w:rFonts w:eastAsiaTheme="minorHAnsi"/>
          <w:sz w:val="28"/>
          <w:szCs w:val="28"/>
          <w:lang w:val="en-US" w:eastAsia="en-US"/>
        </w:rPr>
        <w:t>28.07.2023</w:t>
      </w:r>
      <w:r w:rsidRPr="004A6AD5">
        <w:rPr>
          <w:rFonts w:eastAsiaTheme="minorHAnsi"/>
          <w:sz w:val="28"/>
          <w:szCs w:val="28"/>
          <w:lang w:eastAsia="en-US"/>
        </w:rPr>
        <w:t>_ №</w:t>
      </w:r>
      <w:r w:rsidR="00C21A7E">
        <w:rPr>
          <w:rFonts w:eastAsiaTheme="minorHAnsi"/>
          <w:sz w:val="28"/>
          <w:szCs w:val="28"/>
          <w:lang w:val="en-US" w:eastAsia="en-US"/>
        </w:rPr>
        <w:t>19-35/VIII</w:t>
      </w:r>
      <w:r w:rsidRPr="004A6AD5">
        <w:rPr>
          <w:rFonts w:eastAsiaTheme="minorHAnsi"/>
          <w:sz w:val="28"/>
          <w:szCs w:val="28"/>
          <w:lang w:eastAsia="en-US"/>
        </w:rPr>
        <w:t>_____</w:t>
      </w:r>
    </w:p>
    <w:p w14:paraId="77E09F38" w14:textId="3B8874A7" w:rsidR="006079BD" w:rsidRDefault="006079BD" w:rsidP="004A6AD5">
      <w:pPr>
        <w:tabs>
          <w:tab w:val="left" w:pos="6521"/>
        </w:tabs>
        <w:spacing w:line="360" w:lineRule="auto"/>
        <w:rPr>
          <w:sz w:val="28"/>
          <w:szCs w:val="28"/>
        </w:rPr>
      </w:pPr>
    </w:p>
    <w:p w14:paraId="3CE73F24" w14:textId="77777777" w:rsidR="001D2426" w:rsidRPr="001D2426" w:rsidRDefault="001D2426" w:rsidP="001D2426">
      <w:pPr>
        <w:autoSpaceDE/>
        <w:autoSpaceDN/>
        <w:spacing w:line="240" w:lineRule="atLeast"/>
        <w:jc w:val="center"/>
        <w:rPr>
          <w:rFonts w:eastAsiaTheme="minorHAnsi"/>
          <w:sz w:val="28"/>
          <w:szCs w:val="28"/>
          <w:lang w:eastAsia="en-US"/>
        </w:rPr>
      </w:pPr>
      <w:r w:rsidRPr="001D2426">
        <w:rPr>
          <w:rFonts w:eastAsiaTheme="minorHAnsi"/>
          <w:sz w:val="28"/>
          <w:szCs w:val="28"/>
          <w:lang w:eastAsia="en-US"/>
        </w:rPr>
        <w:t>ПЕРЕЛІК</w:t>
      </w:r>
    </w:p>
    <w:p w14:paraId="0E6E1C73" w14:textId="7CCA5ADE" w:rsidR="001D2426" w:rsidRDefault="001D2426" w:rsidP="001D2426">
      <w:pPr>
        <w:autoSpaceDE/>
        <w:autoSpaceDN/>
        <w:spacing w:line="240" w:lineRule="atLeast"/>
        <w:jc w:val="center"/>
        <w:rPr>
          <w:rFonts w:eastAsiaTheme="minorHAnsi"/>
          <w:sz w:val="28"/>
          <w:szCs w:val="28"/>
          <w:lang w:eastAsia="en-US"/>
        </w:rPr>
      </w:pPr>
      <w:r w:rsidRPr="001D2426">
        <w:rPr>
          <w:rFonts w:eastAsiaTheme="minorHAnsi"/>
          <w:sz w:val="28"/>
          <w:szCs w:val="28"/>
          <w:lang w:eastAsia="en-US"/>
        </w:rPr>
        <w:t>вулиць і провулків міста Нікополя які перейменовуються</w:t>
      </w:r>
    </w:p>
    <w:p w14:paraId="7A0CF8B9" w14:textId="5EAEB7A2" w:rsidR="000D70C6" w:rsidRDefault="000D70C6" w:rsidP="001D2426">
      <w:pPr>
        <w:autoSpaceDE/>
        <w:autoSpaceDN/>
        <w:spacing w:line="240" w:lineRule="atLeast"/>
        <w:jc w:val="center"/>
        <w:rPr>
          <w:rFonts w:eastAsiaTheme="minorHAnsi"/>
          <w:sz w:val="28"/>
          <w:szCs w:val="28"/>
          <w:lang w:eastAsia="en-US"/>
        </w:rPr>
      </w:pPr>
    </w:p>
    <w:tbl>
      <w:tblPr>
        <w:tblStyle w:val="af"/>
        <w:tblW w:w="9187" w:type="dxa"/>
        <w:tblLook w:val="04A0" w:firstRow="1" w:lastRow="0" w:firstColumn="1" w:lastColumn="0" w:noHBand="0" w:noVBand="1"/>
      </w:tblPr>
      <w:tblGrid>
        <w:gridCol w:w="3964"/>
        <w:gridCol w:w="5223"/>
      </w:tblGrid>
      <w:tr w:rsidR="000D70C6" w:rsidRPr="000D70C6" w14:paraId="181F2D6F" w14:textId="77777777" w:rsidTr="0042779A">
        <w:tc>
          <w:tcPr>
            <w:tcW w:w="3964" w:type="dxa"/>
          </w:tcPr>
          <w:p w14:paraId="596D12CC" w14:textId="77777777" w:rsidR="000D70C6" w:rsidRPr="000D70C6" w:rsidRDefault="000D70C6" w:rsidP="000D70C6">
            <w:pPr>
              <w:autoSpaceDE/>
              <w:autoSpaceDN/>
              <w:spacing w:line="240" w:lineRule="atLeast"/>
              <w:jc w:val="center"/>
              <w:rPr>
                <w:rFonts w:eastAsiaTheme="minorHAnsi"/>
                <w:sz w:val="28"/>
                <w:szCs w:val="28"/>
                <w:lang w:eastAsia="en-US"/>
              </w:rPr>
            </w:pPr>
            <w:r w:rsidRPr="000D70C6">
              <w:rPr>
                <w:rFonts w:eastAsiaTheme="minorHAnsi"/>
                <w:sz w:val="28"/>
                <w:szCs w:val="28"/>
                <w:lang w:eastAsia="en-US"/>
              </w:rPr>
              <w:t>Стара назва</w:t>
            </w:r>
          </w:p>
        </w:tc>
        <w:tc>
          <w:tcPr>
            <w:tcW w:w="5223" w:type="dxa"/>
          </w:tcPr>
          <w:p w14:paraId="4876FEF1" w14:textId="77777777" w:rsidR="000D70C6" w:rsidRPr="000D70C6" w:rsidRDefault="000D70C6" w:rsidP="000D70C6">
            <w:pPr>
              <w:autoSpaceDE/>
              <w:autoSpaceDN/>
              <w:spacing w:line="240" w:lineRule="atLeast"/>
              <w:jc w:val="center"/>
              <w:rPr>
                <w:rFonts w:eastAsiaTheme="minorHAnsi"/>
                <w:sz w:val="28"/>
                <w:szCs w:val="28"/>
                <w:lang w:eastAsia="en-US"/>
              </w:rPr>
            </w:pPr>
            <w:r w:rsidRPr="000D70C6">
              <w:rPr>
                <w:rFonts w:eastAsiaTheme="minorHAnsi"/>
                <w:sz w:val="28"/>
                <w:szCs w:val="28"/>
                <w:lang w:eastAsia="en-US"/>
              </w:rPr>
              <w:t>Нова назва</w:t>
            </w:r>
          </w:p>
        </w:tc>
      </w:tr>
      <w:tr w:rsidR="000D70C6" w:rsidRPr="000D70C6" w14:paraId="41ACD35D" w14:textId="77777777" w:rsidTr="0042779A">
        <w:tc>
          <w:tcPr>
            <w:tcW w:w="3964" w:type="dxa"/>
          </w:tcPr>
          <w:p w14:paraId="7F1EB28B" w14:textId="77777777" w:rsidR="000D70C6" w:rsidRPr="000D70C6" w:rsidRDefault="000D70C6" w:rsidP="000D70C6">
            <w:pPr>
              <w:autoSpaceDE/>
              <w:autoSpaceDN/>
              <w:rPr>
                <w:rFonts w:eastAsiaTheme="minorHAnsi"/>
                <w:sz w:val="28"/>
                <w:szCs w:val="28"/>
                <w:lang w:eastAsia="en-US"/>
              </w:rPr>
            </w:pPr>
            <w:r w:rsidRPr="000D70C6">
              <w:rPr>
                <w:rFonts w:eastAsiaTheme="minorHAnsi"/>
                <w:sz w:val="28"/>
                <w:szCs w:val="28"/>
                <w:lang w:eastAsia="en-US"/>
              </w:rPr>
              <w:t>1.   вулиця   8 березня</w:t>
            </w:r>
          </w:p>
        </w:tc>
        <w:tc>
          <w:tcPr>
            <w:tcW w:w="5223" w:type="dxa"/>
          </w:tcPr>
          <w:p w14:paraId="57B479AD" w14:textId="77777777" w:rsidR="000D70C6" w:rsidRPr="000D70C6" w:rsidRDefault="000D70C6" w:rsidP="000D70C6">
            <w:pPr>
              <w:autoSpaceDE/>
              <w:autoSpaceDN/>
              <w:rPr>
                <w:rFonts w:eastAsiaTheme="minorHAnsi"/>
                <w:sz w:val="28"/>
                <w:szCs w:val="28"/>
                <w:lang w:eastAsia="en-US"/>
              </w:rPr>
            </w:pPr>
            <w:r w:rsidRPr="000D70C6">
              <w:rPr>
                <w:rFonts w:eastAsiaTheme="minorHAnsi"/>
                <w:sz w:val="28"/>
                <w:szCs w:val="28"/>
                <w:lang w:eastAsia="en-US"/>
              </w:rPr>
              <w:t xml:space="preserve">вулиця Миколи Топчія </w:t>
            </w:r>
          </w:p>
        </w:tc>
      </w:tr>
      <w:tr w:rsidR="000D70C6" w:rsidRPr="000D70C6" w14:paraId="1571661D" w14:textId="77777777" w:rsidTr="0042779A">
        <w:tc>
          <w:tcPr>
            <w:tcW w:w="3964" w:type="dxa"/>
          </w:tcPr>
          <w:p w14:paraId="1E3577BF" w14:textId="782008EB" w:rsidR="000D70C6" w:rsidRPr="000D70C6" w:rsidRDefault="000D70C6" w:rsidP="000D70C6">
            <w:pPr>
              <w:autoSpaceDE/>
              <w:autoSpaceDN/>
              <w:rPr>
                <w:rFonts w:eastAsiaTheme="minorHAnsi"/>
                <w:sz w:val="28"/>
                <w:szCs w:val="28"/>
                <w:lang w:eastAsia="en-US"/>
              </w:rPr>
            </w:pPr>
            <w:r w:rsidRPr="000D70C6">
              <w:rPr>
                <w:rFonts w:eastAsiaTheme="minorHAnsi"/>
                <w:sz w:val="28"/>
                <w:szCs w:val="28"/>
                <w:lang w:eastAsia="en-US"/>
              </w:rPr>
              <w:t xml:space="preserve">2.  </w:t>
            </w:r>
            <w:r w:rsidR="0013151B">
              <w:rPr>
                <w:rFonts w:eastAsiaTheme="minorHAnsi"/>
                <w:sz w:val="28"/>
                <w:szCs w:val="28"/>
                <w:lang w:eastAsia="en-US"/>
              </w:rPr>
              <w:t xml:space="preserve"> </w:t>
            </w:r>
            <w:r w:rsidRPr="000D70C6">
              <w:rPr>
                <w:rFonts w:eastAsiaTheme="minorHAnsi"/>
                <w:sz w:val="28"/>
                <w:szCs w:val="28"/>
                <w:lang w:eastAsia="en-US"/>
              </w:rPr>
              <w:t>вулиця    8 лютого</w:t>
            </w:r>
          </w:p>
        </w:tc>
        <w:tc>
          <w:tcPr>
            <w:tcW w:w="5223" w:type="dxa"/>
          </w:tcPr>
          <w:p w14:paraId="043F8F84" w14:textId="3EB555F0" w:rsidR="000D70C6" w:rsidRPr="00493D1F" w:rsidRDefault="00493D1F" w:rsidP="000D70C6">
            <w:pPr>
              <w:autoSpaceDE/>
              <w:autoSpaceDN/>
              <w:rPr>
                <w:rFonts w:eastAsiaTheme="minorHAnsi"/>
                <w:sz w:val="28"/>
                <w:szCs w:val="28"/>
                <w:lang w:eastAsia="en-US"/>
              </w:rPr>
            </w:pPr>
            <w:r>
              <w:rPr>
                <w:rFonts w:eastAsiaTheme="minorHAnsi"/>
                <w:sz w:val="28"/>
                <w:szCs w:val="28"/>
                <w:lang w:eastAsia="en-US"/>
              </w:rPr>
              <w:t xml:space="preserve">вулиця </w:t>
            </w:r>
            <w:r>
              <w:rPr>
                <w:rFonts w:eastAsiaTheme="minorHAnsi"/>
                <w:sz w:val="28"/>
                <w:szCs w:val="28"/>
                <w:lang w:val="ru-RU" w:eastAsia="en-US"/>
              </w:rPr>
              <w:t>Незламност</w:t>
            </w:r>
            <w:r>
              <w:rPr>
                <w:rFonts w:eastAsiaTheme="minorHAnsi"/>
                <w:sz w:val="28"/>
                <w:szCs w:val="28"/>
                <w:lang w:eastAsia="en-US"/>
              </w:rPr>
              <w:t>і</w:t>
            </w:r>
          </w:p>
        </w:tc>
      </w:tr>
      <w:tr w:rsidR="000D70C6" w:rsidRPr="000D70C6" w14:paraId="1E3D8D3E" w14:textId="77777777" w:rsidTr="0042779A">
        <w:tc>
          <w:tcPr>
            <w:tcW w:w="3964" w:type="dxa"/>
          </w:tcPr>
          <w:p w14:paraId="3A6731FD" w14:textId="46CE6C5D" w:rsidR="000D70C6" w:rsidRPr="000D70C6" w:rsidRDefault="000D70C6" w:rsidP="000D70C6">
            <w:pPr>
              <w:autoSpaceDE/>
              <w:autoSpaceDN/>
              <w:rPr>
                <w:rFonts w:eastAsiaTheme="minorHAnsi"/>
                <w:sz w:val="28"/>
                <w:szCs w:val="28"/>
                <w:lang w:eastAsia="en-US"/>
              </w:rPr>
            </w:pPr>
            <w:r w:rsidRPr="000D70C6">
              <w:rPr>
                <w:rFonts w:eastAsiaTheme="minorHAnsi"/>
                <w:sz w:val="28"/>
                <w:szCs w:val="28"/>
                <w:lang w:eastAsia="en-US"/>
              </w:rPr>
              <w:t xml:space="preserve">3. </w:t>
            </w:r>
            <w:r w:rsidR="0013151B">
              <w:rPr>
                <w:rFonts w:eastAsiaTheme="minorHAnsi"/>
                <w:sz w:val="28"/>
                <w:szCs w:val="28"/>
                <w:lang w:eastAsia="en-US"/>
              </w:rPr>
              <w:t xml:space="preserve"> </w:t>
            </w:r>
            <w:r w:rsidRPr="000D70C6">
              <w:rPr>
                <w:rFonts w:eastAsiaTheme="minorHAnsi"/>
                <w:sz w:val="28"/>
                <w:szCs w:val="28"/>
                <w:lang w:eastAsia="en-US"/>
              </w:rPr>
              <w:t xml:space="preserve"> вулиця    Ажгабатська</w:t>
            </w:r>
          </w:p>
        </w:tc>
        <w:tc>
          <w:tcPr>
            <w:tcW w:w="5223" w:type="dxa"/>
          </w:tcPr>
          <w:p w14:paraId="23F58D61" w14:textId="77777777" w:rsidR="000D70C6" w:rsidRPr="000D70C6" w:rsidRDefault="000D70C6" w:rsidP="000D70C6">
            <w:pPr>
              <w:autoSpaceDE/>
              <w:autoSpaceDN/>
              <w:rPr>
                <w:rFonts w:eastAsiaTheme="minorHAnsi"/>
                <w:sz w:val="28"/>
                <w:szCs w:val="28"/>
                <w:lang w:eastAsia="en-US"/>
              </w:rPr>
            </w:pPr>
            <w:r w:rsidRPr="000D70C6">
              <w:rPr>
                <w:rFonts w:eastAsiaTheme="minorHAnsi"/>
                <w:sz w:val="28"/>
                <w:szCs w:val="28"/>
                <w:lang w:eastAsia="en-US"/>
              </w:rPr>
              <w:t>вулиця Володимира Антоновича</w:t>
            </w:r>
          </w:p>
        </w:tc>
      </w:tr>
      <w:tr w:rsidR="000D70C6" w:rsidRPr="000D70C6" w14:paraId="16C6DFD9" w14:textId="77777777" w:rsidTr="0042779A">
        <w:tc>
          <w:tcPr>
            <w:tcW w:w="3964" w:type="dxa"/>
          </w:tcPr>
          <w:p w14:paraId="3A60568B" w14:textId="3995E712" w:rsidR="000D70C6" w:rsidRPr="000D70C6" w:rsidRDefault="000D70C6" w:rsidP="000D70C6">
            <w:pPr>
              <w:autoSpaceDE/>
              <w:autoSpaceDN/>
              <w:rPr>
                <w:rFonts w:eastAsiaTheme="minorHAnsi"/>
                <w:sz w:val="28"/>
                <w:szCs w:val="28"/>
                <w:lang w:eastAsia="en-US"/>
              </w:rPr>
            </w:pPr>
            <w:r w:rsidRPr="000D70C6">
              <w:rPr>
                <w:rFonts w:eastAsiaTheme="minorHAnsi"/>
                <w:sz w:val="28"/>
                <w:szCs w:val="28"/>
                <w:lang w:eastAsia="en-US"/>
              </w:rPr>
              <w:t xml:space="preserve">4.  </w:t>
            </w:r>
            <w:r w:rsidR="0013151B">
              <w:rPr>
                <w:rFonts w:eastAsiaTheme="minorHAnsi"/>
                <w:sz w:val="28"/>
                <w:szCs w:val="28"/>
                <w:lang w:eastAsia="en-US"/>
              </w:rPr>
              <w:t xml:space="preserve"> </w:t>
            </w:r>
            <w:r w:rsidRPr="000D70C6">
              <w:rPr>
                <w:rFonts w:eastAsiaTheme="minorHAnsi"/>
                <w:sz w:val="28"/>
                <w:szCs w:val="28"/>
                <w:lang w:eastAsia="en-US"/>
              </w:rPr>
              <w:t>вулиця    Бєлгородська</w:t>
            </w:r>
          </w:p>
        </w:tc>
        <w:tc>
          <w:tcPr>
            <w:tcW w:w="5223" w:type="dxa"/>
          </w:tcPr>
          <w:p w14:paraId="1CE4F63A" w14:textId="77777777" w:rsidR="000D70C6" w:rsidRPr="000D70C6" w:rsidRDefault="000D70C6" w:rsidP="000D70C6">
            <w:pPr>
              <w:autoSpaceDE/>
              <w:autoSpaceDN/>
              <w:rPr>
                <w:rFonts w:eastAsiaTheme="minorHAnsi"/>
                <w:sz w:val="28"/>
                <w:szCs w:val="28"/>
                <w:lang w:eastAsia="en-US"/>
              </w:rPr>
            </w:pPr>
            <w:r w:rsidRPr="000D70C6">
              <w:rPr>
                <w:rFonts w:eastAsiaTheme="minorHAnsi"/>
                <w:sz w:val="28"/>
                <w:szCs w:val="28"/>
                <w:lang w:eastAsia="en-US"/>
              </w:rPr>
              <w:t>вулиця Олени Теліги</w:t>
            </w:r>
          </w:p>
        </w:tc>
      </w:tr>
      <w:tr w:rsidR="000D70C6" w:rsidRPr="000D70C6" w14:paraId="02FEE79F" w14:textId="77777777" w:rsidTr="0042779A">
        <w:tc>
          <w:tcPr>
            <w:tcW w:w="3964" w:type="dxa"/>
          </w:tcPr>
          <w:p w14:paraId="668633F6" w14:textId="1336D4FF" w:rsidR="000D70C6" w:rsidRPr="000D70C6" w:rsidRDefault="000D70C6" w:rsidP="000D70C6">
            <w:pPr>
              <w:autoSpaceDE/>
              <w:autoSpaceDN/>
              <w:rPr>
                <w:rFonts w:eastAsiaTheme="minorHAnsi"/>
                <w:sz w:val="28"/>
                <w:szCs w:val="28"/>
                <w:lang w:eastAsia="en-US"/>
              </w:rPr>
            </w:pPr>
            <w:r w:rsidRPr="000D70C6">
              <w:rPr>
                <w:rFonts w:eastAsiaTheme="minorHAnsi"/>
                <w:sz w:val="28"/>
                <w:szCs w:val="28"/>
                <w:lang w:val="ru-RU" w:eastAsia="en-US"/>
              </w:rPr>
              <w:t xml:space="preserve">5. </w:t>
            </w:r>
            <w:r w:rsidRPr="000D70C6">
              <w:rPr>
                <w:rFonts w:eastAsiaTheme="minorHAnsi"/>
                <w:sz w:val="28"/>
                <w:szCs w:val="28"/>
                <w:lang w:eastAsia="en-US"/>
              </w:rPr>
              <w:t xml:space="preserve"> </w:t>
            </w:r>
            <w:r w:rsidR="0013151B">
              <w:rPr>
                <w:rFonts w:eastAsiaTheme="minorHAnsi"/>
                <w:sz w:val="28"/>
                <w:szCs w:val="28"/>
                <w:lang w:eastAsia="en-US"/>
              </w:rPr>
              <w:t xml:space="preserve"> </w:t>
            </w:r>
            <w:r w:rsidRPr="000D70C6">
              <w:rPr>
                <w:rFonts w:eastAsiaTheme="minorHAnsi"/>
                <w:sz w:val="28"/>
                <w:szCs w:val="28"/>
                <w:lang w:val="ru-RU" w:eastAsia="en-US"/>
              </w:rPr>
              <w:t>вулиця    Богунська</w:t>
            </w:r>
          </w:p>
        </w:tc>
        <w:tc>
          <w:tcPr>
            <w:tcW w:w="5223" w:type="dxa"/>
          </w:tcPr>
          <w:p w14:paraId="4584640C" w14:textId="77777777" w:rsidR="000D70C6" w:rsidRPr="000D70C6" w:rsidRDefault="000D70C6" w:rsidP="000D70C6">
            <w:pPr>
              <w:autoSpaceDE/>
              <w:autoSpaceDN/>
              <w:rPr>
                <w:rFonts w:eastAsiaTheme="minorHAnsi"/>
                <w:sz w:val="28"/>
                <w:szCs w:val="28"/>
                <w:lang w:eastAsia="en-US"/>
              </w:rPr>
            </w:pPr>
            <w:r w:rsidRPr="000D70C6">
              <w:rPr>
                <w:rFonts w:eastAsiaTheme="minorHAnsi"/>
                <w:sz w:val="28"/>
                <w:szCs w:val="28"/>
                <w:lang w:val="ru-RU" w:eastAsia="en-US"/>
              </w:rPr>
              <w:t>вулиця Павла Чубинського</w:t>
            </w:r>
          </w:p>
        </w:tc>
      </w:tr>
      <w:tr w:rsidR="000D70C6" w:rsidRPr="000D70C6" w14:paraId="02BB5B4F" w14:textId="77777777" w:rsidTr="0042779A">
        <w:tc>
          <w:tcPr>
            <w:tcW w:w="3964" w:type="dxa"/>
          </w:tcPr>
          <w:p w14:paraId="08086847" w14:textId="2FBA2554" w:rsidR="000D70C6" w:rsidRPr="000D70C6" w:rsidRDefault="000D70C6" w:rsidP="000D70C6">
            <w:pPr>
              <w:autoSpaceDE/>
              <w:autoSpaceDN/>
              <w:rPr>
                <w:rFonts w:eastAsiaTheme="minorHAnsi"/>
                <w:sz w:val="28"/>
                <w:szCs w:val="28"/>
                <w:lang w:eastAsia="en-US"/>
              </w:rPr>
            </w:pPr>
            <w:r w:rsidRPr="000D70C6">
              <w:rPr>
                <w:rFonts w:eastAsiaTheme="minorHAnsi"/>
                <w:sz w:val="28"/>
                <w:szCs w:val="28"/>
                <w:lang w:eastAsia="en-US"/>
              </w:rPr>
              <w:t xml:space="preserve">6.  </w:t>
            </w:r>
            <w:r w:rsidR="0013151B">
              <w:rPr>
                <w:rFonts w:eastAsiaTheme="minorHAnsi"/>
                <w:sz w:val="28"/>
                <w:szCs w:val="28"/>
                <w:lang w:eastAsia="en-US"/>
              </w:rPr>
              <w:t xml:space="preserve"> </w:t>
            </w:r>
            <w:r w:rsidRPr="000D70C6">
              <w:rPr>
                <w:rFonts w:eastAsiaTheme="minorHAnsi"/>
                <w:sz w:val="28"/>
                <w:szCs w:val="28"/>
                <w:lang w:eastAsia="en-US"/>
              </w:rPr>
              <w:t xml:space="preserve">вулиця    Борзенка          </w:t>
            </w:r>
          </w:p>
        </w:tc>
        <w:tc>
          <w:tcPr>
            <w:tcW w:w="5223" w:type="dxa"/>
          </w:tcPr>
          <w:p w14:paraId="45951109" w14:textId="77777777" w:rsidR="000D70C6" w:rsidRPr="000D70C6" w:rsidRDefault="000D70C6" w:rsidP="000D70C6">
            <w:pPr>
              <w:autoSpaceDE/>
              <w:autoSpaceDN/>
              <w:rPr>
                <w:rFonts w:eastAsiaTheme="minorHAnsi"/>
                <w:sz w:val="28"/>
                <w:szCs w:val="28"/>
                <w:lang w:eastAsia="en-US"/>
              </w:rPr>
            </w:pPr>
            <w:r w:rsidRPr="000D70C6">
              <w:rPr>
                <w:rFonts w:eastAsiaTheme="minorHAnsi"/>
                <w:sz w:val="28"/>
                <w:szCs w:val="28"/>
                <w:lang w:eastAsia="en-US"/>
              </w:rPr>
              <w:t>вулиця Буковинська</w:t>
            </w:r>
          </w:p>
        </w:tc>
      </w:tr>
      <w:tr w:rsidR="000D70C6" w:rsidRPr="000D70C6" w14:paraId="01281471" w14:textId="77777777" w:rsidTr="0042779A">
        <w:tc>
          <w:tcPr>
            <w:tcW w:w="3964" w:type="dxa"/>
          </w:tcPr>
          <w:p w14:paraId="68AA901B" w14:textId="59F47835" w:rsidR="000D70C6" w:rsidRPr="000D70C6" w:rsidRDefault="000D70C6" w:rsidP="000D70C6">
            <w:pPr>
              <w:autoSpaceDE/>
              <w:autoSpaceDN/>
              <w:rPr>
                <w:rFonts w:eastAsiaTheme="minorHAnsi"/>
                <w:sz w:val="28"/>
                <w:szCs w:val="28"/>
                <w:lang w:eastAsia="en-US"/>
              </w:rPr>
            </w:pPr>
            <w:r w:rsidRPr="000D70C6">
              <w:rPr>
                <w:rFonts w:eastAsiaTheme="minorHAnsi"/>
                <w:sz w:val="28"/>
                <w:szCs w:val="28"/>
                <w:lang w:eastAsia="en-US"/>
              </w:rPr>
              <w:t xml:space="preserve">7.  </w:t>
            </w:r>
            <w:r w:rsidR="0013151B">
              <w:rPr>
                <w:rFonts w:eastAsiaTheme="minorHAnsi"/>
                <w:sz w:val="28"/>
                <w:szCs w:val="28"/>
                <w:lang w:eastAsia="en-US"/>
              </w:rPr>
              <w:t xml:space="preserve"> </w:t>
            </w:r>
            <w:r w:rsidRPr="000D70C6">
              <w:rPr>
                <w:rFonts w:eastAsiaTheme="minorHAnsi"/>
                <w:sz w:val="28"/>
                <w:szCs w:val="28"/>
                <w:lang w:eastAsia="en-US"/>
              </w:rPr>
              <w:t xml:space="preserve">вулиця    Борзенка ІІ   </w:t>
            </w:r>
          </w:p>
        </w:tc>
        <w:tc>
          <w:tcPr>
            <w:tcW w:w="5223" w:type="dxa"/>
          </w:tcPr>
          <w:p w14:paraId="726754AB" w14:textId="77777777" w:rsidR="000D70C6" w:rsidRPr="000D70C6" w:rsidRDefault="000D70C6" w:rsidP="000D70C6">
            <w:pPr>
              <w:autoSpaceDE/>
              <w:autoSpaceDN/>
              <w:rPr>
                <w:rFonts w:eastAsiaTheme="minorHAnsi"/>
                <w:sz w:val="28"/>
                <w:szCs w:val="28"/>
                <w:lang w:eastAsia="en-US"/>
              </w:rPr>
            </w:pPr>
            <w:r w:rsidRPr="000D70C6">
              <w:rPr>
                <w:rFonts w:eastAsiaTheme="minorHAnsi"/>
                <w:sz w:val="28"/>
                <w:szCs w:val="28"/>
                <w:lang w:eastAsia="en-US"/>
              </w:rPr>
              <w:t xml:space="preserve">вулиця Вишгородська </w:t>
            </w:r>
          </w:p>
        </w:tc>
      </w:tr>
      <w:tr w:rsidR="000D70C6" w:rsidRPr="000D70C6" w14:paraId="3FD3D3AA" w14:textId="77777777" w:rsidTr="0042779A">
        <w:tc>
          <w:tcPr>
            <w:tcW w:w="3964" w:type="dxa"/>
          </w:tcPr>
          <w:p w14:paraId="79A4F150" w14:textId="12B4735B" w:rsidR="000D70C6" w:rsidRPr="000D70C6" w:rsidRDefault="000D70C6" w:rsidP="000D70C6">
            <w:pPr>
              <w:autoSpaceDE/>
              <w:autoSpaceDN/>
              <w:rPr>
                <w:rFonts w:eastAsiaTheme="minorHAnsi"/>
                <w:sz w:val="28"/>
                <w:szCs w:val="28"/>
                <w:lang w:eastAsia="en-US"/>
              </w:rPr>
            </w:pPr>
            <w:r w:rsidRPr="000D70C6">
              <w:rPr>
                <w:rFonts w:eastAsiaTheme="minorHAnsi"/>
                <w:sz w:val="28"/>
                <w:szCs w:val="28"/>
                <w:lang w:val="ru-RU" w:eastAsia="en-US"/>
              </w:rPr>
              <w:t xml:space="preserve">8. </w:t>
            </w:r>
            <w:r w:rsidRPr="000D70C6">
              <w:rPr>
                <w:rFonts w:eastAsiaTheme="minorHAnsi"/>
                <w:sz w:val="28"/>
                <w:szCs w:val="28"/>
                <w:lang w:eastAsia="en-US"/>
              </w:rPr>
              <w:t xml:space="preserve"> </w:t>
            </w:r>
            <w:r w:rsidR="0013151B">
              <w:rPr>
                <w:rFonts w:eastAsiaTheme="minorHAnsi"/>
                <w:sz w:val="28"/>
                <w:szCs w:val="28"/>
                <w:lang w:eastAsia="en-US"/>
              </w:rPr>
              <w:t xml:space="preserve"> </w:t>
            </w:r>
            <w:r w:rsidRPr="000D70C6">
              <w:rPr>
                <w:rFonts w:eastAsiaTheme="minorHAnsi"/>
                <w:sz w:val="28"/>
                <w:szCs w:val="28"/>
                <w:lang w:val="ru-RU" w:eastAsia="en-US"/>
              </w:rPr>
              <w:t>вулиця    Бородінська</w:t>
            </w:r>
          </w:p>
        </w:tc>
        <w:tc>
          <w:tcPr>
            <w:tcW w:w="5223" w:type="dxa"/>
          </w:tcPr>
          <w:p w14:paraId="47CA8818" w14:textId="77777777" w:rsidR="000D70C6" w:rsidRPr="000D70C6" w:rsidRDefault="000D70C6" w:rsidP="000D70C6">
            <w:pPr>
              <w:autoSpaceDE/>
              <w:autoSpaceDN/>
              <w:rPr>
                <w:rFonts w:eastAsiaTheme="minorHAnsi"/>
                <w:sz w:val="28"/>
                <w:szCs w:val="28"/>
                <w:lang w:eastAsia="en-US"/>
              </w:rPr>
            </w:pPr>
            <w:r w:rsidRPr="000D70C6">
              <w:rPr>
                <w:rFonts w:eastAsiaTheme="minorHAnsi"/>
                <w:sz w:val="28"/>
                <w:szCs w:val="28"/>
                <w:lang w:val="ru-RU" w:eastAsia="en-US"/>
              </w:rPr>
              <w:t>вулиця Ясна</w:t>
            </w:r>
          </w:p>
        </w:tc>
      </w:tr>
      <w:tr w:rsidR="000D70C6" w:rsidRPr="000D70C6" w14:paraId="408065BD" w14:textId="77777777" w:rsidTr="0042779A">
        <w:tc>
          <w:tcPr>
            <w:tcW w:w="3964" w:type="dxa"/>
          </w:tcPr>
          <w:p w14:paraId="3C6BFD85" w14:textId="1968864A" w:rsidR="000D70C6" w:rsidRPr="000D70C6" w:rsidRDefault="000D70C6" w:rsidP="000D70C6">
            <w:pPr>
              <w:autoSpaceDE/>
              <w:autoSpaceDN/>
              <w:rPr>
                <w:rFonts w:eastAsiaTheme="minorHAnsi"/>
                <w:sz w:val="28"/>
                <w:szCs w:val="28"/>
                <w:lang w:val="ru-RU" w:eastAsia="en-US"/>
              </w:rPr>
            </w:pPr>
            <w:r w:rsidRPr="000D70C6">
              <w:rPr>
                <w:rFonts w:eastAsiaTheme="minorHAnsi"/>
                <w:sz w:val="28"/>
                <w:szCs w:val="28"/>
                <w:lang w:val="ru-RU" w:eastAsia="en-US"/>
              </w:rPr>
              <w:t xml:space="preserve">9. </w:t>
            </w:r>
            <w:r w:rsidRPr="000D70C6">
              <w:rPr>
                <w:rFonts w:eastAsiaTheme="minorHAnsi"/>
                <w:sz w:val="28"/>
                <w:szCs w:val="28"/>
                <w:lang w:eastAsia="en-US"/>
              </w:rPr>
              <w:t xml:space="preserve"> </w:t>
            </w:r>
            <w:r w:rsidR="0013151B">
              <w:rPr>
                <w:rFonts w:eastAsiaTheme="minorHAnsi"/>
                <w:sz w:val="28"/>
                <w:szCs w:val="28"/>
                <w:lang w:eastAsia="en-US"/>
              </w:rPr>
              <w:t xml:space="preserve"> </w:t>
            </w:r>
            <w:r w:rsidRPr="000D70C6">
              <w:rPr>
                <w:rFonts w:eastAsiaTheme="minorHAnsi"/>
                <w:sz w:val="28"/>
                <w:szCs w:val="28"/>
                <w:lang w:val="ru-RU" w:eastAsia="en-US"/>
              </w:rPr>
              <w:t>вулиця    Васнецова</w:t>
            </w:r>
          </w:p>
        </w:tc>
        <w:tc>
          <w:tcPr>
            <w:tcW w:w="5223" w:type="dxa"/>
          </w:tcPr>
          <w:p w14:paraId="15E9AC37" w14:textId="77777777" w:rsidR="000D70C6" w:rsidRPr="000D70C6" w:rsidRDefault="000D70C6" w:rsidP="000D70C6">
            <w:pPr>
              <w:autoSpaceDE/>
              <w:autoSpaceDN/>
              <w:rPr>
                <w:rFonts w:eastAsiaTheme="minorHAnsi"/>
                <w:sz w:val="28"/>
                <w:szCs w:val="28"/>
                <w:lang w:val="ru-RU" w:eastAsia="en-US"/>
              </w:rPr>
            </w:pPr>
            <w:r w:rsidRPr="000D70C6">
              <w:rPr>
                <w:rFonts w:eastAsiaTheme="minorHAnsi"/>
                <w:sz w:val="28"/>
                <w:szCs w:val="28"/>
                <w:lang w:val="ru-RU" w:eastAsia="en-US"/>
              </w:rPr>
              <w:t>вулиця Пантелеймона Куліша</w:t>
            </w:r>
          </w:p>
        </w:tc>
      </w:tr>
      <w:tr w:rsidR="000D70C6" w:rsidRPr="000D70C6" w14:paraId="4DED8200" w14:textId="77777777" w:rsidTr="0042779A">
        <w:tc>
          <w:tcPr>
            <w:tcW w:w="3964" w:type="dxa"/>
          </w:tcPr>
          <w:p w14:paraId="18CBE080" w14:textId="231D2B4D" w:rsidR="000D70C6" w:rsidRPr="000D70C6" w:rsidRDefault="000D70C6" w:rsidP="000D70C6">
            <w:pPr>
              <w:autoSpaceDE/>
              <w:autoSpaceDN/>
              <w:rPr>
                <w:rFonts w:eastAsiaTheme="minorHAnsi"/>
                <w:sz w:val="28"/>
                <w:szCs w:val="28"/>
                <w:lang w:val="ru-RU" w:eastAsia="en-US"/>
              </w:rPr>
            </w:pPr>
            <w:r w:rsidRPr="000D70C6">
              <w:rPr>
                <w:rFonts w:eastAsiaTheme="minorHAnsi"/>
                <w:sz w:val="28"/>
                <w:szCs w:val="28"/>
                <w:lang w:val="ru-RU" w:eastAsia="en-US"/>
              </w:rPr>
              <w:t xml:space="preserve">10. вулиця   </w:t>
            </w:r>
            <w:r w:rsidR="00961C43">
              <w:rPr>
                <w:rFonts w:eastAsiaTheme="minorHAnsi"/>
                <w:sz w:val="28"/>
                <w:szCs w:val="28"/>
                <w:lang w:val="ru-RU" w:eastAsia="en-US"/>
              </w:rPr>
              <w:t xml:space="preserve"> </w:t>
            </w:r>
            <w:r w:rsidRPr="000D70C6">
              <w:rPr>
                <w:rFonts w:eastAsiaTheme="minorHAnsi"/>
                <w:sz w:val="28"/>
                <w:szCs w:val="28"/>
                <w:lang w:val="ru-RU" w:eastAsia="en-US"/>
              </w:rPr>
              <w:t>Вітебська</w:t>
            </w:r>
          </w:p>
        </w:tc>
        <w:tc>
          <w:tcPr>
            <w:tcW w:w="5223" w:type="dxa"/>
          </w:tcPr>
          <w:p w14:paraId="607043FF" w14:textId="77777777" w:rsidR="000D70C6" w:rsidRPr="000D70C6" w:rsidRDefault="000D70C6" w:rsidP="000D70C6">
            <w:pPr>
              <w:autoSpaceDE/>
              <w:autoSpaceDN/>
              <w:rPr>
                <w:rFonts w:eastAsiaTheme="minorHAnsi"/>
                <w:sz w:val="28"/>
                <w:szCs w:val="28"/>
                <w:lang w:val="ru-RU" w:eastAsia="en-US"/>
              </w:rPr>
            </w:pPr>
            <w:r w:rsidRPr="000D70C6">
              <w:rPr>
                <w:rFonts w:eastAsiaTheme="minorHAnsi"/>
                <w:sz w:val="28"/>
                <w:szCs w:val="28"/>
                <w:lang w:val="ru-RU" w:eastAsia="en-US"/>
              </w:rPr>
              <w:t>вулиця Вінницька</w:t>
            </w:r>
          </w:p>
        </w:tc>
      </w:tr>
      <w:tr w:rsidR="000D70C6" w:rsidRPr="000D70C6" w14:paraId="65BC78C3" w14:textId="77777777" w:rsidTr="0042779A">
        <w:tc>
          <w:tcPr>
            <w:tcW w:w="3964" w:type="dxa"/>
          </w:tcPr>
          <w:p w14:paraId="2BA11736" w14:textId="5182D473" w:rsidR="000D70C6" w:rsidRPr="000D70C6" w:rsidRDefault="000D70C6" w:rsidP="000D70C6">
            <w:pPr>
              <w:autoSpaceDE/>
              <w:autoSpaceDN/>
              <w:rPr>
                <w:rFonts w:eastAsiaTheme="minorHAnsi"/>
                <w:sz w:val="28"/>
                <w:szCs w:val="28"/>
                <w:lang w:val="ru-RU" w:eastAsia="en-US"/>
              </w:rPr>
            </w:pPr>
            <w:r w:rsidRPr="000D70C6">
              <w:rPr>
                <w:rFonts w:eastAsiaTheme="minorHAnsi"/>
                <w:sz w:val="28"/>
                <w:szCs w:val="28"/>
                <w:lang w:val="ru-RU" w:eastAsia="en-US"/>
              </w:rPr>
              <w:t xml:space="preserve">11. вулиця   </w:t>
            </w:r>
            <w:r w:rsidR="00961C43">
              <w:rPr>
                <w:rFonts w:eastAsiaTheme="minorHAnsi"/>
                <w:sz w:val="28"/>
                <w:szCs w:val="28"/>
                <w:lang w:val="ru-RU" w:eastAsia="en-US"/>
              </w:rPr>
              <w:t xml:space="preserve"> </w:t>
            </w:r>
            <w:r w:rsidRPr="000D70C6">
              <w:rPr>
                <w:rFonts w:eastAsiaTheme="minorHAnsi"/>
                <w:sz w:val="28"/>
                <w:szCs w:val="28"/>
                <w:lang w:val="ru-RU" w:eastAsia="en-US"/>
              </w:rPr>
              <w:t>Глинки</w:t>
            </w:r>
          </w:p>
        </w:tc>
        <w:tc>
          <w:tcPr>
            <w:tcW w:w="5223" w:type="dxa"/>
          </w:tcPr>
          <w:p w14:paraId="5E044AF5" w14:textId="77777777" w:rsidR="000D70C6" w:rsidRPr="000D70C6" w:rsidRDefault="000D70C6" w:rsidP="000D70C6">
            <w:pPr>
              <w:autoSpaceDE/>
              <w:autoSpaceDN/>
              <w:rPr>
                <w:rFonts w:eastAsiaTheme="minorHAnsi"/>
                <w:sz w:val="28"/>
                <w:szCs w:val="28"/>
                <w:lang w:val="ru-RU" w:eastAsia="en-US"/>
              </w:rPr>
            </w:pPr>
            <w:r w:rsidRPr="000D70C6">
              <w:rPr>
                <w:rFonts w:eastAsiaTheme="minorHAnsi"/>
                <w:sz w:val="28"/>
                <w:szCs w:val="28"/>
                <w:lang w:val="ru-RU" w:eastAsia="en-US"/>
              </w:rPr>
              <w:t>вулиця Дмитра Павличка</w:t>
            </w:r>
          </w:p>
        </w:tc>
      </w:tr>
      <w:tr w:rsidR="000D70C6" w:rsidRPr="000D70C6" w14:paraId="5928F9D6" w14:textId="77777777" w:rsidTr="0042779A">
        <w:tc>
          <w:tcPr>
            <w:tcW w:w="3964" w:type="dxa"/>
          </w:tcPr>
          <w:p w14:paraId="0A71AFED" w14:textId="32E3355C" w:rsidR="000D70C6" w:rsidRPr="000D70C6" w:rsidRDefault="000D70C6" w:rsidP="000D70C6">
            <w:pPr>
              <w:autoSpaceDE/>
              <w:autoSpaceDN/>
              <w:rPr>
                <w:rFonts w:eastAsiaTheme="minorHAnsi"/>
                <w:sz w:val="28"/>
                <w:szCs w:val="28"/>
                <w:lang w:val="ru-RU" w:eastAsia="en-US"/>
              </w:rPr>
            </w:pPr>
            <w:r w:rsidRPr="000D70C6">
              <w:rPr>
                <w:rFonts w:eastAsiaTheme="minorHAnsi"/>
                <w:sz w:val="28"/>
                <w:szCs w:val="28"/>
                <w:lang w:val="ru-RU" w:eastAsia="en-US"/>
              </w:rPr>
              <w:t xml:space="preserve">12. вулиця   </w:t>
            </w:r>
            <w:r w:rsidR="00961C43">
              <w:rPr>
                <w:rFonts w:eastAsiaTheme="minorHAnsi"/>
                <w:sz w:val="28"/>
                <w:szCs w:val="28"/>
                <w:lang w:val="ru-RU" w:eastAsia="en-US"/>
              </w:rPr>
              <w:t xml:space="preserve"> </w:t>
            </w:r>
            <w:r w:rsidRPr="000D70C6">
              <w:rPr>
                <w:rFonts w:eastAsiaTheme="minorHAnsi"/>
                <w:sz w:val="28"/>
                <w:szCs w:val="28"/>
                <w:lang w:val="ru-RU" w:eastAsia="en-US"/>
              </w:rPr>
              <w:t>Гомельська</w:t>
            </w:r>
          </w:p>
        </w:tc>
        <w:tc>
          <w:tcPr>
            <w:tcW w:w="5223" w:type="dxa"/>
          </w:tcPr>
          <w:p w14:paraId="4676DDD4" w14:textId="77777777" w:rsidR="000D70C6" w:rsidRPr="000D70C6" w:rsidRDefault="000D70C6" w:rsidP="000D70C6">
            <w:pPr>
              <w:autoSpaceDE/>
              <w:autoSpaceDN/>
              <w:rPr>
                <w:rFonts w:eastAsiaTheme="minorHAnsi"/>
                <w:sz w:val="28"/>
                <w:szCs w:val="28"/>
                <w:lang w:val="ru-RU" w:eastAsia="en-US"/>
              </w:rPr>
            </w:pPr>
            <w:r w:rsidRPr="000D70C6">
              <w:rPr>
                <w:rFonts w:eastAsiaTheme="minorHAnsi"/>
                <w:sz w:val="28"/>
                <w:szCs w:val="28"/>
                <w:lang w:val="ru-RU" w:eastAsia="en-US"/>
              </w:rPr>
              <w:t>вулиця Гостомельська</w:t>
            </w:r>
          </w:p>
        </w:tc>
      </w:tr>
      <w:tr w:rsidR="000D70C6" w:rsidRPr="000D70C6" w14:paraId="7E290B8A" w14:textId="77777777" w:rsidTr="0042779A">
        <w:tc>
          <w:tcPr>
            <w:tcW w:w="3964" w:type="dxa"/>
          </w:tcPr>
          <w:p w14:paraId="14056F32" w14:textId="69566811" w:rsidR="000D70C6" w:rsidRPr="000D70C6" w:rsidRDefault="000D70C6" w:rsidP="000D70C6">
            <w:pPr>
              <w:autoSpaceDE/>
              <w:autoSpaceDN/>
              <w:rPr>
                <w:rFonts w:eastAsiaTheme="minorHAnsi"/>
                <w:sz w:val="28"/>
                <w:szCs w:val="28"/>
                <w:lang w:eastAsia="en-US"/>
              </w:rPr>
            </w:pPr>
            <w:r w:rsidRPr="000D70C6">
              <w:rPr>
                <w:rFonts w:eastAsiaTheme="minorHAnsi"/>
                <w:sz w:val="28"/>
                <w:szCs w:val="28"/>
                <w:lang w:eastAsia="en-US"/>
              </w:rPr>
              <w:t xml:space="preserve">13. вулиця   </w:t>
            </w:r>
            <w:r w:rsidR="00961C43">
              <w:rPr>
                <w:rFonts w:eastAsiaTheme="minorHAnsi"/>
                <w:sz w:val="28"/>
                <w:szCs w:val="28"/>
                <w:lang w:eastAsia="en-US"/>
              </w:rPr>
              <w:t xml:space="preserve"> </w:t>
            </w:r>
            <w:r w:rsidRPr="000D70C6">
              <w:rPr>
                <w:rFonts w:eastAsiaTheme="minorHAnsi"/>
                <w:sz w:val="28"/>
                <w:szCs w:val="28"/>
                <w:lang w:eastAsia="en-US"/>
              </w:rPr>
              <w:t>Гродненська</w:t>
            </w:r>
          </w:p>
        </w:tc>
        <w:tc>
          <w:tcPr>
            <w:tcW w:w="5223" w:type="dxa"/>
          </w:tcPr>
          <w:p w14:paraId="2F878C95" w14:textId="77777777" w:rsidR="000D70C6" w:rsidRPr="000D70C6" w:rsidRDefault="000D70C6" w:rsidP="000D70C6">
            <w:pPr>
              <w:autoSpaceDE/>
              <w:autoSpaceDN/>
              <w:rPr>
                <w:rFonts w:eastAsiaTheme="minorHAnsi"/>
                <w:sz w:val="28"/>
                <w:szCs w:val="28"/>
                <w:lang w:eastAsia="en-US"/>
              </w:rPr>
            </w:pPr>
            <w:r w:rsidRPr="000D70C6">
              <w:rPr>
                <w:rFonts w:eastAsiaTheme="minorHAnsi"/>
                <w:sz w:val="28"/>
                <w:szCs w:val="28"/>
                <w:lang w:eastAsia="en-US"/>
              </w:rPr>
              <w:t>вулиця Гетьмана Богдана Ружинського</w:t>
            </w:r>
          </w:p>
        </w:tc>
      </w:tr>
      <w:tr w:rsidR="000D70C6" w:rsidRPr="000D70C6" w14:paraId="7971A192" w14:textId="77777777" w:rsidTr="0042779A">
        <w:tc>
          <w:tcPr>
            <w:tcW w:w="3964" w:type="dxa"/>
          </w:tcPr>
          <w:p w14:paraId="07AC9E0E" w14:textId="77777777" w:rsidR="000D70C6" w:rsidRPr="000D70C6" w:rsidRDefault="000D70C6" w:rsidP="000D70C6">
            <w:pPr>
              <w:autoSpaceDE/>
              <w:autoSpaceDN/>
              <w:rPr>
                <w:rFonts w:eastAsiaTheme="minorHAnsi"/>
                <w:sz w:val="28"/>
                <w:szCs w:val="28"/>
                <w:lang w:eastAsia="en-US"/>
              </w:rPr>
            </w:pPr>
            <w:r w:rsidRPr="000D70C6">
              <w:rPr>
                <w:rFonts w:eastAsiaTheme="minorHAnsi"/>
                <w:sz w:val="28"/>
                <w:szCs w:val="28"/>
                <w:lang w:val="ru-RU" w:eastAsia="en-US"/>
              </w:rPr>
              <w:t>14. вулиця   Декабристів</w:t>
            </w:r>
          </w:p>
        </w:tc>
        <w:tc>
          <w:tcPr>
            <w:tcW w:w="5223" w:type="dxa"/>
          </w:tcPr>
          <w:p w14:paraId="04382860" w14:textId="77777777" w:rsidR="000D70C6" w:rsidRPr="000D70C6" w:rsidRDefault="000D70C6" w:rsidP="000D70C6">
            <w:pPr>
              <w:autoSpaceDE/>
              <w:autoSpaceDN/>
              <w:rPr>
                <w:rFonts w:eastAsiaTheme="minorHAnsi"/>
                <w:sz w:val="28"/>
                <w:szCs w:val="28"/>
                <w:lang w:eastAsia="en-US"/>
              </w:rPr>
            </w:pPr>
            <w:r w:rsidRPr="000D70C6">
              <w:rPr>
                <w:rFonts w:eastAsiaTheme="minorHAnsi"/>
                <w:sz w:val="28"/>
                <w:szCs w:val="28"/>
                <w:lang w:val="ru-RU" w:eastAsia="en-US"/>
              </w:rPr>
              <w:t>вулиця Героїв Крут</w:t>
            </w:r>
          </w:p>
        </w:tc>
      </w:tr>
      <w:tr w:rsidR="000D70C6" w:rsidRPr="000D70C6" w14:paraId="431DFBF3" w14:textId="77777777" w:rsidTr="0042779A">
        <w:tc>
          <w:tcPr>
            <w:tcW w:w="3964" w:type="dxa"/>
          </w:tcPr>
          <w:p w14:paraId="17504ECF" w14:textId="2A1100BF" w:rsidR="000D70C6" w:rsidRPr="000D70C6" w:rsidRDefault="000D70C6" w:rsidP="000D70C6">
            <w:pPr>
              <w:autoSpaceDE/>
              <w:autoSpaceDN/>
              <w:rPr>
                <w:rFonts w:eastAsiaTheme="minorHAnsi"/>
                <w:sz w:val="28"/>
                <w:szCs w:val="28"/>
                <w:lang w:val="ru-RU" w:eastAsia="en-US"/>
              </w:rPr>
            </w:pPr>
            <w:r w:rsidRPr="000D70C6">
              <w:rPr>
                <w:rFonts w:eastAsiaTheme="minorHAnsi"/>
                <w:sz w:val="28"/>
                <w:szCs w:val="28"/>
                <w:lang w:val="ru-RU" w:eastAsia="en-US"/>
              </w:rPr>
              <w:t xml:space="preserve">15. вулиця   </w:t>
            </w:r>
            <w:r w:rsidR="00961C43">
              <w:rPr>
                <w:rFonts w:eastAsiaTheme="minorHAnsi"/>
                <w:sz w:val="28"/>
                <w:szCs w:val="28"/>
                <w:lang w:val="ru-RU" w:eastAsia="en-US"/>
              </w:rPr>
              <w:t xml:space="preserve"> </w:t>
            </w:r>
            <w:r w:rsidRPr="000D70C6">
              <w:rPr>
                <w:rFonts w:eastAsiaTheme="minorHAnsi"/>
                <w:sz w:val="28"/>
                <w:szCs w:val="28"/>
                <w:lang w:val="ru-RU" w:eastAsia="en-US"/>
              </w:rPr>
              <w:t>Єнісейська</w:t>
            </w:r>
          </w:p>
        </w:tc>
        <w:tc>
          <w:tcPr>
            <w:tcW w:w="5223" w:type="dxa"/>
          </w:tcPr>
          <w:p w14:paraId="7EEC1CE8" w14:textId="77777777" w:rsidR="000D70C6" w:rsidRPr="000D70C6" w:rsidRDefault="000D70C6" w:rsidP="000D70C6">
            <w:pPr>
              <w:autoSpaceDE/>
              <w:autoSpaceDN/>
              <w:rPr>
                <w:rFonts w:eastAsiaTheme="minorHAnsi"/>
                <w:sz w:val="28"/>
                <w:szCs w:val="28"/>
                <w:lang w:val="ru-RU" w:eastAsia="en-US"/>
              </w:rPr>
            </w:pPr>
            <w:r w:rsidRPr="000D70C6">
              <w:rPr>
                <w:rFonts w:eastAsiaTheme="minorHAnsi"/>
                <w:sz w:val="28"/>
                <w:szCs w:val="28"/>
                <w:lang w:val="ru-RU" w:eastAsia="en-US"/>
              </w:rPr>
              <w:t>вулиця Стародубська</w:t>
            </w:r>
          </w:p>
        </w:tc>
      </w:tr>
      <w:tr w:rsidR="000D70C6" w:rsidRPr="000D70C6" w14:paraId="638FBC64" w14:textId="77777777" w:rsidTr="0042779A">
        <w:tc>
          <w:tcPr>
            <w:tcW w:w="3964" w:type="dxa"/>
          </w:tcPr>
          <w:p w14:paraId="5B2DFF21" w14:textId="40CFD29C" w:rsidR="000D70C6" w:rsidRPr="000D70C6" w:rsidRDefault="000E6D99" w:rsidP="000D70C6">
            <w:pPr>
              <w:autoSpaceDE/>
              <w:autoSpaceDN/>
              <w:rPr>
                <w:rFonts w:eastAsiaTheme="minorHAnsi"/>
                <w:sz w:val="28"/>
                <w:szCs w:val="28"/>
                <w:lang w:eastAsia="en-US"/>
              </w:rPr>
            </w:pPr>
            <w:r>
              <w:rPr>
                <w:rFonts w:eastAsiaTheme="minorHAnsi"/>
                <w:sz w:val="28"/>
                <w:szCs w:val="28"/>
                <w:lang w:eastAsia="en-US"/>
              </w:rPr>
              <w:t>16</w:t>
            </w:r>
            <w:r w:rsidR="000D70C6" w:rsidRPr="000D70C6">
              <w:rPr>
                <w:rFonts w:eastAsiaTheme="minorHAnsi"/>
                <w:sz w:val="28"/>
                <w:szCs w:val="28"/>
                <w:lang w:eastAsia="en-US"/>
              </w:rPr>
              <w:t>. вулиця    Каспійська</w:t>
            </w:r>
          </w:p>
        </w:tc>
        <w:tc>
          <w:tcPr>
            <w:tcW w:w="5223" w:type="dxa"/>
          </w:tcPr>
          <w:p w14:paraId="0EA17846" w14:textId="77777777" w:rsidR="000D70C6" w:rsidRPr="000D70C6" w:rsidRDefault="000D70C6" w:rsidP="000D70C6">
            <w:pPr>
              <w:autoSpaceDE/>
              <w:autoSpaceDN/>
              <w:rPr>
                <w:rFonts w:eastAsiaTheme="minorHAnsi"/>
                <w:sz w:val="28"/>
                <w:szCs w:val="28"/>
                <w:lang w:eastAsia="en-US"/>
              </w:rPr>
            </w:pPr>
            <w:r w:rsidRPr="000D70C6">
              <w:rPr>
                <w:rFonts w:eastAsiaTheme="minorHAnsi"/>
                <w:sz w:val="28"/>
                <w:szCs w:val="28"/>
                <w:lang w:eastAsia="en-US"/>
              </w:rPr>
              <w:t>вулиця Теодосія Кіранова</w:t>
            </w:r>
          </w:p>
        </w:tc>
      </w:tr>
      <w:tr w:rsidR="000D70C6" w:rsidRPr="000D70C6" w14:paraId="6D611644" w14:textId="77777777" w:rsidTr="0042779A">
        <w:tc>
          <w:tcPr>
            <w:tcW w:w="3964" w:type="dxa"/>
          </w:tcPr>
          <w:p w14:paraId="1C3B338E" w14:textId="3C2B47D0" w:rsidR="000D70C6" w:rsidRPr="000D70C6" w:rsidRDefault="000E6D99" w:rsidP="000D70C6">
            <w:pPr>
              <w:autoSpaceDE/>
              <w:autoSpaceDN/>
              <w:rPr>
                <w:rFonts w:eastAsiaTheme="minorHAnsi"/>
                <w:sz w:val="28"/>
                <w:szCs w:val="28"/>
                <w:lang w:eastAsia="en-US"/>
              </w:rPr>
            </w:pPr>
            <w:r>
              <w:rPr>
                <w:rFonts w:eastAsiaTheme="minorHAnsi"/>
                <w:sz w:val="28"/>
                <w:szCs w:val="28"/>
                <w:lang w:eastAsia="en-US"/>
              </w:rPr>
              <w:t>17</w:t>
            </w:r>
            <w:r w:rsidR="000D70C6" w:rsidRPr="000D70C6">
              <w:rPr>
                <w:rFonts w:eastAsiaTheme="minorHAnsi"/>
                <w:sz w:val="28"/>
                <w:szCs w:val="28"/>
                <w:lang w:eastAsia="en-US"/>
              </w:rPr>
              <w:t xml:space="preserve">. вулиця    Коломенська     </w:t>
            </w:r>
          </w:p>
        </w:tc>
        <w:tc>
          <w:tcPr>
            <w:tcW w:w="5223" w:type="dxa"/>
          </w:tcPr>
          <w:p w14:paraId="26357F4B" w14:textId="77777777" w:rsidR="000D70C6" w:rsidRPr="000D70C6" w:rsidRDefault="000D70C6" w:rsidP="000D70C6">
            <w:pPr>
              <w:autoSpaceDE/>
              <w:autoSpaceDN/>
              <w:rPr>
                <w:rFonts w:eastAsiaTheme="minorHAnsi"/>
                <w:sz w:val="28"/>
                <w:szCs w:val="28"/>
                <w:lang w:eastAsia="en-US"/>
              </w:rPr>
            </w:pPr>
            <w:r w:rsidRPr="000D70C6">
              <w:rPr>
                <w:rFonts w:eastAsiaTheme="minorHAnsi"/>
                <w:sz w:val="28"/>
                <w:szCs w:val="28"/>
                <w:lang w:eastAsia="en-US"/>
              </w:rPr>
              <w:t>вулиця Бориса Грінченка</w:t>
            </w:r>
          </w:p>
        </w:tc>
      </w:tr>
      <w:tr w:rsidR="000D70C6" w:rsidRPr="000D70C6" w14:paraId="2E18CD1C" w14:textId="77777777" w:rsidTr="0042779A">
        <w:tc>
          <w:tcPr>
            <w:tcW w:w="3964" w:type="dxa"/>
          </w:tcPr>
          <w:p w14:paraId="40A02D7B" w14:textId="2F92512C" w:rsidR="000D70C6" w:rsidRPr="000D70C6" w:rsidRDefault="000E6D99" w:rsidP="000D70C6">
            <w:pPr>
              <w:autoSpaceDE/>
              <w:autoSpaceDN/>
              <w:rPr>
                <w:rFonts w:eastAsiaTheme="minorHAnsi"/>
                <w:sz w:val="28"/>
                <w:szCs w:val="28"/>
                <w:lang w:eastAsia="en-US"/>
              </w:rPr>
            </w:pPr>
            <w:r>
              <w:rPr>
                <w:rFonts w:eastAsiaTheme="minorHAnsi"/>
                <w:sz w:val="28"/>
                <w:szCs w:val="28"/>
                <w:lang w:val="ru-RU" w:eastAsia="en-US"/>
              </w:rPr>
              <w:t>18</w:t>
            </w:r>
            <w:r w:rsidR="000D70C6" w:rsidRPr="000D70C6">
              <w:rPr>
                <w:rFonts w:eastAsiaTheme="minorHAnsi"/>
                <w:sz w:val="28"/>
                <w:szCs w:val="28"/>
                <w:lang w:val="ru-RU" w:eastAsia="en-US"/>
              </w:rPr>
              <w:t xml:space="preserve">. вулиця   </w:t>
            </w:r>
            <w:r w:rsidR="000D70C6" w:rsidRPr="000D70C6">
              <w:rPr>
                <w:rFonts w:eastAsiaTheme="minorHAnsi"/>
                <w:sz w:val="28"/>
                <w:szCs w:val="28"/>
                <w:lang w:eastAsia="en-US"/>
              </w:rPr>
              <w:t xml:space="preserve"> </w:t>
            </w:r>
            <w:r w:rsidR="000D70C6" w:rsidRPr="000D70C6">
              <w:rPr>
                <w:rFonts w:eastAsiaTheme="minorHAnsi"/>
                <w:sz w:val="28"/>
                <w:szCs w:val="28"/>
                <w:lang w:val="ru-RU" w:eastAsia="en-US"/>
              </w:rPr>
              <w:t>Комарова</w:t>
            </w:r>
          </w:p>
        </w:tc>
        <w:tc>
          <w:tcPr>
            <w:tcW w:w="5223" w:type="dxa"/>
          </w:tcPr>
          <w:p w14:paraId="5BFDAE69" w14:textId="10FFA3BC" w:rsidR="000D70C6" w:rsidRPr="000D70C6" w:rsidRDefault="000D70C6" w:rsidP="000D70C6">
            <w:pPr>
              <w:autoSpaceDE/>
              <w:autoSpaceDN/>
              <w:rPr>
                <w:rFonts w:eastAsiaTheme="minorHAnsi"/>
                <w:sz w:val="28"/>
                <w:szCs w:val="28"/>
                <w:lang w:eastAsia="en-US"/>
              </w:rPr>
            </w:pPr>
            <w:r w:rsidRPr="000D70C6">
              <w:rPr>
                <w:rFonts w:eastAsiaTheme="minorHAnsi"/>
                <w:sz w:val="28"/>
                <w:szCs w:val="28"/>
                <w:lang w:val="ru-RU" w:eastAsia="en-US"/>
              </w:rPr>
              <w:t>вулиця Миколи Леон</w:t>
            </w:r>
            <w:r w:rsidR="004922E0">
              <w:rPr>
                <w:rFonts w:eastAsiaTheme="minorHAnsi"/>
                <w:sz w:val="28"/>
                <w:szCs w:val="28"/>
                <w:lang w:val="ru-RU" w:eastAsia="en-US"/>
              </w:rPr>
              <w:t>т</w:t>
            </w:r>
            <w:r w:rsidRPr="000D70C6">
              <w:rPr>
                <w:rFonts w:eastAsiaTheme="minorHAnsi"/>
                <w:sz w:val="28"/>
                <w:szCs w:val="28"/>
                <w:lang w:val="ru-RU" w:eastAsia="en-US"/>
              </w:rPr>
              <w:t>овича</w:t>
            </w:r>
          </w:p>
        </w:tc>
      </w:tr>
      <w:tr w:rsidR="000D70C6" w:rsidRPr="000D70C6" w14:paraId="3E32CA90" w14:textId="77777777" w:rsidTr="0042779A">
        <w:tc>
          <w:tcPr>
            <w:tcW w:w="3964" w:type="dxa"/>
          </w:tcPr>
          <w:p w14:paraId="08817248" w14:textId="5AF681EF" w:rsidR="000D70C6" w:rsidRPr="000D70C6" w:rsidRDefault="000E6D99" w:rsidP="000D70C6">
            <w:pPr>
              <w:autoSpaceDE/>
              <w:autoSpaceDN/>
              <w:rPr>
                <w:rFonts w:eastAsiaTheme="minorHAnsi"/>
                <w:sz w:val="28"/>
                <w:szCs w:val="28"/>
                <w:lang w:val="ru-RU" w:eastAsia="en-US"/>
              </w:rPr>
            </w:pPr>
            <w:r>
              <w:rPr>
                <w:rFonts w:eastAsiaTheme="minorHAnsi"/>
                <w:sz w:val="28"/>
                <w:szCs w:val="28"/>
                <w:lang w:val="ru-RU" w:eastAsia="en-US"/>
              </w:rPr>
              <w:t>19</w:t>
            </w:r>
            <w:r w:rsidR="000D70C6" w:rsidRPr="000D70C6">
              <w:rPr>
                <w:rFonts w:eastAsiaTheme="minorHAnsi"/>
                <w:sz w:val="28"/>
                <w:szCs w:val="28"/>
                <w:lang w:val="ru-RU" w:eastAsia="en-US"/>
              </w:rPr>
              <w:t xml:space="preserve">. вулиця   </w:t>
            </w:r>
            <w:r w:rsidR="000D70C6" w:rsidRPr="000D70C6">
              <w:rPr>
                <w:rFonts w:eastAsiaTheme="minorHAnsi"/>
                <w:sz w:val="28"/>
                <w:szCs w:val="28"/>
                <w:lang w:eastAsia="en-US"/>
              </w:rPr>
              <w:t xml:space="preserve"> </w:t>
            </w:r>
            <w:r w:rsidR="000D70C6" w:rsidRPr="000D70C6">
              <w:rPr>
                <w:rFonts w:eastAsiaTheme="minorHAnsi"/>
                <w:sz w:val="28"/>
                <w:szCs w:val="28"/>
                <w:lang w:val="ru-RU" w:eastAsia="en-US"/>
              </w:rPr>
              <w:t>Корбута</w:t>
            </w:r>
          </w:p>
        </w:tc>
        <w:tc>
          <w:tcPr>
            <w:tcW w:w="5223" w:type="dxa"/>
          </w:tcPr>
          <w:p w14:paraId="6909F617" w14:textId="77777777" w:rsidR="000D70C6" w:rsidRPr="000D70C6" w:rsidRDefault="000D70C6" w:rsidP="000D70C6">
            <w:pPr>
              <w:autoSpaceDE/>
              <w:autoSpaceDN/>
              <w:rPr>
                <w:rFonts w:eastAsiaTheme="minorHAnsi"/>
                <w:sz w:val="28"/>
                <w:szCs w:val="28"/>
                <w:lang w:val="ru-RU" w:eastAsia="en-US"/>
              </w:rPr>
            </w:pPr>
            <w:r w:rsidRPr="000D70C6">
              <w:rPr>
                <w:rFonts w:eastAsiaTheme="minorHAnsi"/>
                <w:sz w:val="28"/>
                <w:szCs w:val="28"/>
                <w:lang w:val="ru-RU" w:eastAsia="en-US"/>
              </w:rPr>
              <w:t>вулиця Георгія Нарбута</w:t>
            </w:r>
          </w:p>
        </w:tc>
      </w:tr>
      <w:tr w:rsidR="000D70C6" w:rsidRPr="000D70C6" w14:paraId="521EF62C" w14:textId="77777777" w:rsidTr="0042779A">
        <w:tc>
          <w:tcPr>
            <w:tcW w:w="3964" w:type="dxa"/>
          </w:tcPr>
          <w:p w14:paraId="3D91D9F8" w14:textId="024B4566" w:rsidR="000D70C6" w:rsidRPr="000D70C6" w:rsidRDefault="000E6D99" w:rsidP="000D70C6">
            <w:pPr>
              <w:autoSpaceDE/>
              <w:autoSpaceDN/>
              <w:rPr>
                <w:rFonts w:eastAsiaTheme="minorHAnsi"/>
                <w:sz w:val="28"/>
                <w:szCs w:val="28"/>
                <w:lang w:eastAsia="en-US"/>
              </w:rPr>
            </w:pPr>
            <w:r>
              <w:rPr>
                <w:rFonts w:eastAsiaTheme="minorHAnsi"/>
                <w:sz w:val="28"/>
                <w:szCs w:val="28"/>
                <w:lang w:eastAsia="en-US"/>
              </w:rPr>
              <w:t>20</w:t>
            </w:r>
            <w:r w:rsidR="000D70C6" w:rsidRPr="000D70C6">
              <w:rPr>
                <w:rFonts w:eastAsiaTheme="minorHAnsi"/>
                <w:sz w:val="28"/>
                <w:szCs w:val="28"/>
                <w:lang w:eastAsia="en-US"/>
              </w:rPr>
              <w:t xml:space="preserve">. вулиця    Кубанська </w:t>
            </w:r>
          </w:p>
        </w:tc>
        <w:tc>
          <w:tcPr>
            <w:tcW w:w="5223" w:type="dxa"/>
          </w:tcPr>
          <w:p w14:paraId="1F63C8E7" w14:textId="77777777" w:rsidR="000D70C6" w:rsidRPr="000D70C6" w:rsidRDefault="000D70C6" w:rsidP="000D70C6">
            <w:pPr>
              <w:autoSpaceDE/>
              <w:autoSpaceDN/>
              <w:rPr>
                <w:rFonts w:eastAsiaTheme="minorHAnsi"/>
                <w:sz w:val="28"/>
                <w:szCs w:val="28"/>
                <w:lang w:eastAsia="en-US"/>
              </w:rPr>
            </w:pPr>
            <w:r w:rsidRPr="000D70C6">
              <w:rPr>
                <w:rFonts w:eastAsiaTheme="minorHAnsi"/>
                <w:sz w:val="28"/>
                <w:szCs w:val="28"/>
                <w:lang w:eastAsia="en-US"/>
              </w:rPr>
              <w:t>вулиця Якова Новицького</w:t>
            </w:r>
          </w:p>
        </w:tc>
      </w:tr>
      <w:tr w:rsidR="000D70C6" w:rsidRPr="000D70C6" w14:paraId="600C89DA" w14:textId="77777777" w:rsidTr="0042779A">
        <w:tc>
          <w:tcPr>
            <w:tcW w:w="3964" w:type="dxa"/>
          </w:tcPr>
          <w:p w14:paraId="08D6CEEE" w14:textId="2965D0DB" w:rsidR="000D70C6" w:rsidRPr="000D70C6" w:rsidRDefault="000E6D99" w:rsidP="000D70C6">
            <w:pPr>
              <w:autoSpaceDE/>
              <w:autoSpaceDN/>
              <w:rPr>
                <w:rFonts w:eastAsiaTheme="minorHAnsi"/>
                <w:sz w:val="28"/>
                <w:szCs w:val="28"/>
                <w:lang w:eastAsia="en-US"/>
              </w:rPr>
            </w:pPr>
            <w:r>
              <w:rPr>
                <w:rFonts w:eastAsiaTheme="minorHAnsi"/>
                <w:sz w:val="28"/>
                <w:szCs w:val="28"/>
                <w:lang w:val="ru-RU" w:eastAsia="en-US"/>
              </w:rPr>
              <w:t>21</w:t>
            </w:r>
            <w:r w:rsidR="000D70C6" w:rsidRPr="000D70C6">
              <w:rPr>
                <w:rFonts w:eastAsiaTheme="minorHAnsi"/>
                <w:sz w:val="28"/>
                <w:szCs w:val="28"/>
                <w:lang w:val="ru-RU" w:eastAsia="en-US"/>
              </w:rPr>
              <w:t xml:space="preserve">. вулиця   </w:t>
            </w:r>
            <w:r w:rsidR="000D70C6" w:rsidRPr="000D70C6">
              <w:rPr>
                <w:rFonts w:eastAsiaTheme="minorHAnsi"/>
                <w:sz w:val="28"/>
                <w:szCs w:val="28"/>
                <w:lang w:eastAsia="en-US"/>
              </w:rPr>
              <w:t xml:space="preserve"> </w:t>
            </w:r>
            <w:r w:rsidR="000D70C6" w:rsidRPr="000D70C6">
              <w:rPr>
                <w:rFonts w:eastAsiaTheme="minorHAnsi"/>
                <w:sz w:val="28"/>
                <w:szCs w:val="28"/>
                <w:lang w:val="ru-RU" w:eastAsia="en-US"/>
              </w:rPr>
              <w:t>Куликовська</w:t>
            </w:r>
          </w:p>
        </w:tc>
        <w:tc>
          <w:tcPr>
            <w:tcW w:w="5223" w:type="dxa"/>
          </w:tcPr>
          <w:p w14:paraId="33CD24E1" w14:textId="77777777" w:rsidR="000D70C6" w:rsidRPr="000D70C6" w:rsidRDefault="000D70C6" w:rsidP="000D70C6">
            <w:pPr>
              <w:autoSpaceDE/>
              <w:autoSpaceDN/>
              <w:rPr>
                <w:rFonts w:eastAsiaTheme="minorHAnsi"/>
                <w:sz w:val="28"/>
                <w:szCs w:val="28"/>
                <w:lang w:eastAsia="en-US"/>
              </w:rPr>
            </w:pPr>
            <w:r w:rsidRPr="000D70C6">
              <w:rPr>
                <w:rFonts w:eastAsiaTheme="minorHAnsi"/>
                <w:sz w:val="28"/>
                <w:szCs w:val="28"/>
                <w:lang w:val="ru-RU" w:eastAsia="en-US"/>
              </w:rPr>
              <w:t>вулиця Канівська</w:t>
            </w:r>
          </w:p>
        </w:tc>
      </w:tr>
      <w:tr w:rsidR="000D70C6" w:rsidRPr="000D70C6" w14:paraId="3C782C78" w14:textId="77777777" w:rsidTr="0042779A">
        <w:tc>
          <w:tcPr>
            <w:tcW w:w="3964" w:type="dxa"/>
          </w:tcPr>
          <w:p w14:paraId="5C116049" w14:textId="03CB7E12" w:rsidR="000D70C6" w:rsidRPr="000D70C6" w:rsidRDefault="000E6D99" w:rsidP="000D70C6">
            <w:pPr>
              <w:autoSpaceDE/>
              <w:autoSpaceDN/>
              <w:rPr>
                <w:rFonts w:eastAsiaTheme="minorHAnsi"/>
                <w:sz w:val="28"/>
                <w:szCs w:val="28"/>
                <w:lang w:eastAsia="en-US"/>
              </w:rPr>
            </w:pPr>
            <w:r>
              <w:rPr>
                <w:rFonts w:eastAsiaTheme="minorHAnsi"/>
                <w:sz w:val="28"/>
                <w:szCs w:val="28"/>
                <w:lang w:eastAsia="en-US"/>
              </w:rPr>
              <w:t>22</w:t>
            </w:r>
            <w:r w:rsidR="000D70C6" w:rsidRPr="000D70C6">
              <w:rPr>
                <w:rFonts w:eastAsiaTheme="minorHAnsi"/>
                <w:sz w:val="28"/>
                <w:szCs w:val="28"/>
                <w:lang w:eastAsia="en-US"/>
              </w:rPr>
              <w:t>. вулиця    Кустанайська</w:t>
            </w:r>
          </w:p>
        </w:tc>
        <w:tc>
          <w:tcPr>
            <w:tcW w:w="5223" w:type="dxa"/>
          </w:tcPr>
          <w:p w14:paraId="21A7C689" w14:textId="77777777" w:rsidR="000D70C6" w:rsidRPr="000D70C6" w:rsidRDefault="000D70C6" w:rsidP="000D70C6">
            <w:pPr>
              <w:autoSpaceDE/>
              <w:autoSpaceDN/>
              <w:rPr>
                <w:rFonts w:eastAsiaTheme="minorHAnsi"/>
                <w:sz w:val="28"/>
                <w:szCs w:val="28"/>
                <w:lang w:eastAsia="en-US"/>
              </w:rPr>
            </w:pPr>
            <w:r w:rsidRPr="000D70C6">
              <w:rPr>
                <w:rFonts w:eastAsiaTheme="minorHAnsi"/>
                <w:sz w:val="28"/>
                <w:szCs w:val="28"/>
                <w:lang w:eastAsia="en-US"/>
              </w:rPr>
              <w:t>вулиця Михайла Сороки</w:t>
            </w:r>
          </w:p>
        </w:tc>
      </w:tr>
      <w:tr w:rsidR="000D70C6" w:rsidRPr="000D70C6" w14:paraId="657DBA8C" w14:textId="77777777" w:rsidTr="0042779A">
        <w:tc>
          <w:tcPr>
            <w:tcW w:w="3964" w:type="dxa"/>
          </w:tcPr>
          <w:p w14:paraId="694EC1FF" w14:textId="5A04DB99" w:rsidR="000D70C6" w:rsidRPr="000D70C6" w:rsidRDefault="000E6D99" w:rsidP="000D70C6">
            <w:pPr>
              <w:autoSpaceDE/>
              <w:autoSpaceDN/>
              <w:rPr>
                <w:rFonts w:eastAsiaTheme="minorHAnsi"/>
                <w:sz w:val="28"/>
                <w:szCs w:val="28"/>
                <w:lang w:eastAsia="en-US"/>
              </w:rPr>
            </w:pPr>
            <w:r>
              <w:rPr>
                <w:rFonts w:eastAsiaTheme="minorHAnsi"/>
                <w:sz w:val="28"/>
                <w:szCs w:val="28"/>
                <w:lang w:eastAsia="en-US"/>
              </w:rPr>
              <w:t>23</w:t>
            </w:r>
            <w:r w:rsidR="000D70C6" w:rsidRPr="000D70C6">
              <w:rPr>
                <w:rFonts w:eastAsiaTheme="minorHAnsi"/>
                <w:sz w:val="28"/>
                <w:szCs w:val="28"/>
                <w:lang w:eastAsia="en-US"/>
              </w:rPr>
              <w:t>. вулиця    Кутузова</w:t>
            </w:r>
          </w:p>
        </w:tc>
        <w:tc>
          <w:tcPr>
            <w:tcW w:w="5223" w:type="dxa"/>
          </w:tcPr>
          <w:p w14:paraId="0D753BA4" w14:textId="77777777" w:rsidR="000D70C6" w:rsidRPr="000D70C6" w:rsidRDefault="000D70C6" w:rsidP="000D70C6">
            <w:pPr>
              <w:autoSpaceDE/>
              <w:autoSpaceDN/>
              <w:rPr>
                <w:rFonts w:eastAsiaTheme="minorHAnsi"/>
                <w:sz w:val="28"/>
                <w:szCs w:val="28"/>
                <w:lang w:eastAsia="en-US"/>
              </w:rPr>
            </w:pPr>
            <w:r w:rsidRPr="000D70C6">
              <w:rPr>
                <w:rFonts w:eastAsiaTheme="minorHAnsi"/>
                <w:sz w:val="28"/>
                <w:szCs w:val="28"/>
                <w:lang w:eastAsia="en-US"/>
              </w:rPr>
              <w:t>вулиця Романа Шухевича</w:t>
            </w:r>
          </w:p>
        </w:tc>
      </w:tr>
      <w:tr w:rsidR="000D70C6" w:rsidRPr="000D70C6" w14:paraId="0349860B" w14:textId="77777777" w:rsidTr="0042779A">
        <w:tc>
          <w:tcPr>
            <w:tcW w:w="3964" w:type="dxa"/>
          </w:tcPr>
          <w:p w14:paraId="236A8100" w14:textId="15F00C50" w:rsidR="000D70C6" w:rsidRPr="000D70C6" w:rsidRDefault="000E6D99" w:rsidP="000D70C6">
            <w:pPr>
              <w:autoSpaceDE/>
              <w:autoSpaceDN/>
              <w:rPr>
                <w:rFonts w:eastAsiaTheme="minorHAnsi"/>
                <w:sz w:val="28"/>
                <w:szCs w:val="28"/>
                <w:lang w:eastAsia="en-US"/>
              </w:rPr>
            </w:pPr>
            <w:r>
              <w:rPr>
                <w:rFonts w:eastAsiaTheme="minorHAnsi"/>
                <w:sz w:val="28"/>
                <w:szCs w:val="28"/>
                <w:lang w:val="ru-RU" w:eastAsia="en-US"/>
              </w:rPr>
              <w:t>24</w:t>
            </w:r>
            <w:r w:rsidR="000D70C6" w:rsidRPr="000D70C6">
              <w:rPr>
                <w:rFonts w:eastAsiaTheme="minorHAnsi"/>
                <w:sz w:val="28"/>
                <w:szCs w:val="28"/>
                <w:lang w:val="ru-RU" w:eastAsia="en-US"/>
              </w:rPr>
              <w:t xml:space="preserve">. вулиця   </w:t>
            </w:r>
            <w:r w:rsidR="000D70C6" w:rsidRPr="000D70C6">
              <w:rPr>
                <w:rFonts w:eastAsiaTheme="minorHAnsi"/>
                <w:sz w:val="28"/>
                <w:szCs w:val="28"/>
                <w:lang w:eastAsia="en-US"/>
              </w:rPr>
              <w:t xml:space="preserve"> </w:t>
            </w:r>
            <w:r w:rsidR="000D70C6" w:rsidRPr="000D70C6">
              <w:rPr>
                <w:rFonts w:eastAsiaTheme="minorHAnsi"/>
                <w:sz w:val="28"/>
                <w:szCs w:val="28"/>
                <w:lang w:val="ru-RU" w:eastAsia="en-US"/>
              </w:rPr>
              <w:t>Л. Чайкіної</w:t>
            </w:r>
          </w:p>
        </w:tc>
        <w:tc>
          <w:tcPr>
            <w:tcW w:w="5223" w:type="dxa"/>
          </w:tcPr>
          <w:p w14:paraId="47E3A54E" w14:textId="77777777" w:rsidR="000D70C6" w:rsidRPr="000D70C6" w:rsidRDefault="000D70C6" w:rsidP="000D70C6">
            <w:pPr>
              <w:autoSpaceDE/>
              <w:autoSpaceDN/>
              <w:rPr>
                <w:rFonts w:eastAsiaTheme="minorHAnsi"/>
                <w:sz w:val="28"/>
                <w:szCs w:val="28"/>
                <w:lang w:eastAsia="en-US"/>
              </w:rPr>
            </w:pPr>
            <w:r w:rsidRPr="000D70C6">
              <w:rPr>
                <w:rFonts w:eastAsiaTheme="minorHAnsi"/>
                <w:sz w:val="28"/>
                <w:szCs w:val="28"/>
                <w:lang w:val="ru-RU" w:eastAsia="en-US"/>
              </w:rPr>
              <w:t xml:space="preserve">вулиця Овсія </w:t>
            </w:r>
            <w:r w:rsidRPr="000D70C6">
              <w:rPr>
                <w:rFonts w:eastAsiaTheme="minorHAnsi"/>
                <w:sz w:val="28"/>
                <w:szCs w:val="28"/>
                <w:lang w:eastAsia="en-US"/>
              </w:rPr>
              <w:t xml:space="preserve"> </w:t>
            </w:r>
            <w:r w:rsidRPr="000D70C6">
              <w:rPr>
                <w:rFonts w:eastAsiaTheme="minorHAnsi"/>
                <w:sz w:val="28"/>
                <w:szCs w:val="28"/>
                <w:lang w:val="ru-RU" w:eastAsia="en-US"/>
              </w:rPr>
              <w:t>Голдовського</w:t>
            </w:r>
          </w:p>
        </w:tc>
      </w:tr>
      <w:tr w:rsidR="000D70C6" w:rsidRPr="000D70C6" w14:paraId="4F284FE2" w14:textId="77777777" w:rsidTr="0042779A">
        <w:tc>
          <w:tcPr>
            <w:tcW w:w="3964" w:type="dxa"/>
          </w:tcPr>
          <w:p w14:paraId="36A80C45" w14:textId="7CD4C732" w:rsidR="000D70C6" w:rsidRPr="000D70C6" w:rsidRDefault="000E6D99" w:rsidP="000D70C6">
            <w:pPr>
              <w:autoSpaceDE/>
              <w:autoSpaceDN/>
              <w:rPr>
                <w:rFonts w:eastAsiaTheme="minorHAnsi"/>
                <w:sz w:val="28"/>
                <w:szCs w:val="28"/>
                <w:lang w:val="ru-RU" w:eastAsia="en-US"/>
              </w:rPr>
            </w:pPr>
            <w:r>
              <w:rPr>
                <w:rFonts w:eastAsiaTheme="minorHAnsi"/>
                <w:sz w:val="28"/>
                <w:szCs w:val="28"/>
                <w:lang w:eastAsia="en-US"/>
              </w:rPr>
              <w:t>25</w:t>
            </w:r>
            <w:r w:rsidR="000D70C6" w:rsidRPr="000D70C6">
              <w:rPr>
                <w:rFonts w:eastAsiaTheme="minorHAnsi"/>
                <w:sz w:val="28"/>
                <w:szCs w:val="28"/>
                <w:lang w:eastAsia="en-US"/>
              </w:rPr>
              <w:t>. вулиця    Лермонтова</w:t>
            </w:r>
          </w:p>
        </w:tc>
        <w:tc>
          <w:tcPr>
            <w:tcW w:w="5223" w:type="dxa"/>
          </w:tcPr>
          <w:p w14:paraId="67EB765A" w14:textId="77777777" w:rsidR="000D70C6" w:rsidRPr="000D70C6" w:rsidRDefault="000D70C6" w:rsidP="000D70C6">
            <w:pPr>
              <w:autoSpaceDE/>
              <w:autoSpaceDN/>
              <w:rPr>
                <w:rFonts w:eastAsiaTheme="minorHAnsi"/>
                <w:sz w:val="28"/>
                <w:szCs w:val="28"/>
                <w:lang w:val="ru-RU" w:eastAsia="en-US"/>
              </w:rPr>
            </w:pPr>
            <w:r w:rsidRPr="000D70C6">
              <w:rPr>
                <w:rFonts w:eastAsiaTheme="minorHAnsi"/>
                <w:sz w:val="28"/>
                <w:szCs w:val="28"/>
                <w:lang w:eastAsia="en-US"/>
              </w:rPr>
              <w:t>вулиця Архипа Куїнджі</w:t>
            </w:r>
          </w:p>
        </w:tc>
      </w:tr>
      <w:tr w:rsidR="000D70C6" w:rsidRPr="000D70C6" w14:paraId="37BAA449" w14:textId="77777777" w:rsidTr="0042779A">
        <w:tc>
          <w:tcPr>
            <w:tcW w:w="3964" w:type="dxa"/>
          </w:tcPr>
          <w:p w14:paraId="588D6E3C" w14:textId="22D06837" w:rsidR="000D70C6" w:rsidRPr="000D70C6" w:rsidRDefault="000E6D99" w:rsidP="000D70C6">
            <w:pPr>
              <w:autoSpaceDE/>
              <w:autoSpaceDN/>
              <w:rPr>
                <w:rFonts w:eastAsiaTheme="minorHAnsi"/>
                <w:sz w:val="28"/>
                <w:szCs w:val="28"/>
                <w:lang w:val="ru-RU" w:eastAsia="en-US"/>
              </w:rPr>
            </w:pPr>
            <w:r>
              <w:rPr>
                <w:rFonts w:eastAsiaTheme="minorHAnsi"/>
                <w:sz w:val="28"/>
                <w:szCs w:val="28"/>
                <w:lang w:val="ru-RU" w:eastAsia="en-US"/>
              </w:rPr>
              <w:t>26</w:t>
            </w:r>
            <w:r w:rsidR="000D70C6" w:rsidRPr="000D70C6">
              <w:rPr>
                <w:rFonts w:eastAsiaTheme="minorHAnsi"/>
                <w:sz w:val="28"/>
                <w:szCs w:val="28"/>
                <w:lang w:val="ru-RU" w:eastAsia="en-US"/>
              </w:rPr>
              <w:t xml:space="preserve">. вулиця   </w:t>
            </w:r>
            <w:r w:rsidR="000D70C6" w:rsidRPr="000D70C6">
              <w:rPr>
                <w:rFonts w:eastAsiaTheme="minorHAnsi"/>
                <w:sz w:val="28"/>
                <w:szCs w:val="28"/>
                <w:lang w:eastAsia="en-US"/>
              </w:rPr>
              <w:t xml:space="preserve"> </w:t>
            </w:r>
            <w:r w:rsidR="000D70C6" w:rsidRPr="000D70C6">
              <w:rPr>
                <w:rFonts w:eastAsiaTheme="minorHAnsi"/>
                <w:sz w:val="28"/>
                <w:szCs w:val="28"/>
                <w:lang w:val="ru-RU" w:eastAsia="en-US"/>
              </w:rPr>
              <w:t>Магнітогорська</w:t>
            </w:r>
          </w:p>
        </w:tc>
        <w:tc>
          <w:tcPr>
            <w:tcW w:w="5223" w:type="dxa"/>
          </w:tcPr>
          <w:p w14:paraId="44CAEB88" w14:textId="77777777" w:rsidR="000D70C6" w:rsidRPr="000D70C6" w:rsidRDefault="000D70C6" w:rsidP="000D70C6">
            <w:pPr>
              <w:autoSpaceDE/>
              <w:autoSpaceDN/>
              <w:rPr>
                <w:rFonts w:eastAsiaTheme="minorHAnsi"/>
                <w:sz w:val="28"/>
                <w:szCs w:val="28"/>
                <w:lang w:val="ru-RU" w:eastAsia="en-US"/>
              </w:rPr>
            </w:pPr>
            <w:r w:rsidRPr="000D70C6">
              <w:rPr>
                <w:rFonts w:eastAsiaTheme="minorHAnsi"/>
                <w:sz w:val="28"/>
                <w:szCs w:val="28"/>
                <w:lang w:val="ru-RU" w:eastAsia="en-US"/>
              </w:rPr>
              <w:t>вулиця Валеріана Домгера</w:t>
            </w:r>
          </w:p>
        </w:tc>
      </w:tr>
      <w:tr w:rsidR="000D70C6" w:rsidRPr="000D70C6" w14:paraId="05327201" w14:textId="77777777" w:rsidTr="0042779A">
        <w:tc>
          <w:tcPr>
            <w:tcW w:w="3964" w:type="dxa"/>
          </w:tcPr>
          <w:p w14:paraId="0E3D633B" w14:textId="2A0283B7" w:rsidR="000D70C6" w:rsidRPr="000D70C6" w:rsidRDefault="000E6D99" w:rsidP="000D70C6">
            <w:pPr>
              <w:autoSpaceDE/>
              <w:autoSpaceDN/>
              <w:rPr>
                <w:rFonts w:eastAsiaTheme="minorHAnsi"/>
                <w:sz w:val="28"/>
                <w:szCs w:val="28"/>
                <w:lang w:val="ru-RU" w:eastAsia="en-US"/>
              </w:rPr>
            </w:pPr>
            <w:r>
              <w:rPr>
                <w:rFonts w:eastAsiaTheme="minorHAnsi"/>
                <w:sz w:val="28"/>
                <w:szCs w:val="28"/>
                <w:lang w:val="ru-RU" w:eastAsia="en-US"/>
              </w:rPr>
              <w:t>27</w:t>
            </w:r>
            <w:r w:rsidR="000D70C6" w:rsidRPr="000D70C6">
              <w:rPr>
                <w:rFonts w:eastAsiaTheme="minorHAnsi"/>
                <w:sz w:val="28"/>
                <w:szCs w:val="28"/>
                <w:lang w:val="ru-RU" w:eastAsia="en-US"/>
              </w:rPr>
              <w:t xml:space="preserve">. вулиця   </w:t>
            </w:r>
            <w:r w:rsidR="000D70C6" w:rsidRPr="000D70C6">
              <w:rPr>
                <w:rFonts w:eastAsiaTheme="minorHAnsi"/>
                <w:sz w:val="28"/>
                <w:szCs w:val="28"/>
                <w:lang w:eastAsia="en-US"/>
              </w:rPr>
              <w:t xml:space="preserve"> </w:t>
            </w:r>
            <w:r w:rsidR="000D70C6" w:rsidRPr="000D70C6">
              <w:rPr>
                <w:rFonts w:eastAsiaTheme="minorHAnsi"/>
                <w:sz w:val="28"/>
                <w:szCs w:val="28"/>
                <w:lang w:val="ru-RU" w:eastAsia="en-US"/>
              </w:rPr>
              <w:t>Малиновського</w:t>
            </w:r>
          </w:p>
        </w:tc>
        <w:tc>
          <w:tcPr>
            <w:tcW w:w="5223" w:type="dxa"/>
          </w:tcPr>
          <w:p w14:paraId="641498B0" w14:textId="77777777" w:rsidR="000D70C6" w:rsidRPr="000D70C6" w:rsidRDefault="000D70C6" w:rsidP="000D70C6">
            <w:pPr>
              <w:autoSpaceDE/>
              <w:autoSpaceDN/>
              <w:rPr>
                <w:rFonts w:eastAsiaTheme="minorHAnsi"/>
                <w:sz w:val="28"/>
                <w:szCs w:val="28"/>
                <w:lang w:val="ru-RU" w:eastAsia="en-US"/>
              </w:rPr>
            </w:pPr>
            <w:r w:rsidRPr="000D70C6">
              <w:rPr>
                <w:rFonts w:eastAsiaTheme="minorHAnsi"/>
                <w:sz w:val="28"/>
                <w:szCs w:val="28"/>
                <w:lang w:val="ru-RU" w:eastAsia="en-US"/>
              </w:rPr>
              <w:t>вулиця Європейська</w:t>
            </w:r>
          </w:p>
        </w:tc>
      </w:tr>
      <w:tr w:rsidR="000D70C6" w:rsidRPr="000D70C6" w14:paraId="7DF6DD17" w14:textId="77777777" w:rsidTr="0042779A">
        <w:tc>
          <w:tcPr>
            <w:tcW w:w="3964" w:type="dxa"/>
          </w:tcPr>
          <w:p w14:paraId="7B4C5093" w14:textId="1BF30C0B" w:rsidR="000D70C6" w:rsidRPr="000D70C6" w:rsidRDefault="000E6D99" w:rsidP="000D70C6">
            <w:pPr>
              <w:autoSpaceDE/>
              <w:autoSpaceDN/>
              <w:rPr>
                <w:rFonts w:eastAsiaTheme="minorHAnsi"/>
                <w:sz w:val="28"/>
                <w:szCs w:val="28"/>
                <w:lang w:val="ru-RU" w:eastAsia="en-US"/>
              </w:rPr>
            </w:pPr>
            <w:r>
              <w:rPr>
                <w:rFonts w:eastAsiaTheme="minorHAnsi"/>
                <w:sz w:val="28"/>
                <w:szCs w:val="28"/>
                <w:lang w:val="ru-RU" w:eastAsia="en-US"/>
              </w:rPr>
              <w:t>28</w:t>
            </w:r>
            <w:r w:rsidR="000D70C6" w:rsidRPr="000D70C6">
              <w:rPr>
                <w:rFonts w:eastAsiaTheme="minorHAnsi"/>
                <w:sz w:val="28"/>
                <w:szCs w:val="28"/>
                <w:lang w:val="ru-RU" w:eastAsia="en-US"/>
              </w:rPr>
              <w:t xml:space="preserve">. вулиця   </w:t>
            </w:r>
            <w:r w:rsidR="000D70C6" w:rsidRPr="000D70C6">
              <w:rPr>
                <w:rFonts w:eastAsiaTheme="minorHAnsi"/>
                <w:sz w:val="28"/>
                <w:szCs w:val="28"/>
                <w:lang w:eastAsia="en-US"/>
              </w:rPr>
              <w:t xml:space="preserve"> </w:t>
            </w:r>
            <w:r w:rsidR="000D70C6" w:rsidRPr="000D70C6">
              <w:rPr>
                <w:rFonts w:eastAsiaTheme="minorHAnsi"/>
                <w:sz w:val="28"/>
                <w:szCs w:val="28"/>
                <w:lang w:val="ru-RU" w:eastAsia="en-US"/>
              </w:rPr>
              <w:t>Мініна</w:t>
            </w:r>
          </w:p>
        </w:tc>
        <w:tc>
          <w:tcPr>
            <w:tcW w:w="5223" w:type="dxa"/>
          </w:tcPr>
          <w:p w14:paraId="39BC0ACB" w14:textId="72210B3B" w:rsidR="000D70C6" w:rsidRPr="000D70C6" w:rsidRDefault="004922E0" w:rsidP="000D70C6">
            <w:pPr>
              <w:autoSpaceDE/>
              <w:autoSpaceDN/>
              <w:rPr>
                <w:rFonts w:eastAsiaTheme="minorHAnsi"/>
                <w:sz w:val="28"/>
                <w:szCs w:val="28"/>
                <w:lang w:val="ru-RU" w:eastAsia="en-US"/>
              </w:rPr>
            </w:pPr>
            <w:r>
              <w:rPr>
                <w:rFonts w:eastAsiaTheme="minorHAnsi"/>
                <w:sz w:val="28"/>
                <w:szCs w:val="28"/>
                <w:lang w:val="ru-RU" w:eastAsia="en-US"/>
              </w:rPr>
              <w:t>вулиця Єдності</w:t>
            </w:r>
          </w:p>
        </w:tc>
      </w:tr>
      <w:tr w:rsidR="000D70C6" w:rsidRPr="000D70C6" w14:paraId="58A78555" w14:textId="77777777" w:rsidTr="0042779A">
        <w:tc>
          <w:tcPr>
            <w:tcW w:w="3964" w:type="dxa"/>
          </w:tcPr>
          <w:p w14:paraId="586BDD5C" w14:textId="4821E9E5" w:rsidR="000D70C6" w:rsidRPr="000D70C6" w:rsidRDefault="000E6D99" w:rsidP="000D70C6">
            <w:pPr>
              <w:autoSpaceDE/>
              <w:autoSpaceDN/>
              <w:rPr>
                <w:rFonts w:eastAsiaTheme="minorHAnsi"/>
                <w:sz w:val="28"/>
                <w:szCs w:val="28"/>
                <w:lang w:eastAsia="en-US"/>
              </w:rPr>
            </w:pPr>
            <w:r>
              <w:rPr>
                <w:rFonts w:eastAsiaTheme="minorHAnsi"/>
                <w:sz w:val="28"/>
                <w:szCs w:val="28"/>
                <w:lang w:eastAsia="en-US"/>
              </w:rPr>
              <w:t>29</w:t>
            </w:r>
            <w:r w:rsidR="000D70C6" w:rsidRPr="000D70C6">
              <w:rPr>
                <w:rFonts w:eastAsiaTheme="minorHAnsi"/>
                <w:sz w:val="28"/>
                <w:szCs w:val="28"/>
                <w:lang w:eastAsia="en-US"/>
              </w:rPr>
              <w:t>. вулиця    О. Кошового</w:t>
            </w:r>
          </w:p>
        </w:tc>
        <w:tc>
          <w:tcPr>
            <w:tcW w:w="5223" w:type="dxa"/>
          </w:tcPr>
          <w:p w14:paraId="3D17E48B" w14:textId="77777777" w:rsidR="000D70C6" w:rsidRPr="000D70C6" w:rsidRDefault="000D70C6" w:rsidP="000D70C6">
            <w:pPr>
              <w:autoSpaceDE/>
              <w:autoSpaceDN/>
              <w:rPr>
                <w:rFonts w:eastAsiaTheme="minorHAnsi"/>
                <w:sz w:val="28"/>
                <w:szCs w:val="28"/>
                <w:lang w:eastAsia="en-US"/>
              </w:rPr>
            </w:pPr>
            <w:r w:rsidRPr="000D70C6">
              <w:rPr>
                <w:rFonts w:eastAsiaTheme="minorHAnsi"/>
                <w:sz w:val="28"/>
                <w:szCs w:val="28"/>
                <w:lang w:eastAsia="en-US"/>
              </w:rPr>
              <w:t>вулиця Олега Ольжича</w:t>
            </w:r>
          </w:p>
        </w:tc>
      </w:tr>
      <w:tr w:rsidR="000D70C6" w:rsidRPr="000D70C6" w14:paraId="68147F63" w14:textId="77777777" w:rsidTr="0042779A">
        <w:tc>
          <w:tcPr>
            <w:tcW w:w="3964" w:type="dxa"/>
          </w:tcPr>
          <w:p w14:paraId="2DB2E9BE" w14:textId="36F47502" w:rsidR="000D70C6" w:rsidRPr="000D70C6" w:rsidRDefault="000E6D99" w:rsidP="000D70C6">
            <w:pPr>
              <w:autoSpaceDE/>
              <w:autoSpaceDN/>
              <w:rPr>
                <w:rFonts w:eastAsiaTheme="minorHAnsi"/>
                <w:sz w:val="28"/>
                <w:szCs w:val="28"/>
                <w:lang w:eastAsia="en-US"/>
              </w:rPr>
            </w:pPr>
            <w:r>
              <w:rPr>
                <w:rFonts w:eastAsiaTheme="minorHAnsi"/>
                <w:sz w:val="28"/>
                <w:szCs w:val="28"/>
                <w:lang w:eastAsia="en-US"/>
              </w:rPr>
              <w:t>30</w:t>
            </w:r>
            <w:r w:rsidR="000D70C6" w:rsidRPr="000D70C6">
              <w:rPr>
                <w:rFonts w:eastAsiaTheme="minorHAnsi"/>
                <w:sz w:val="28"/>
                <w:szCs w:val="28"/>
                <w:lang w:eastAsia="en-US"/>
              </w:rPr>
              <w:t>. вулиця    Орловська</w:t>
            </w:r>
          </w:p>
        </w:tc>
        <w:tc>
          <w:tcPr>
            <w:tcW w:w="5223" w:type="dxa"/>
          </w:tcPr>
          <w:p w14:paraId="43BDEC06" w14:textId="77777777" w:rsidR="000D70C6" w:rsidRPr="000D70C6" w:rsidRDefault="000D70C6" w:rsidP="000D70C6">
            <w:pPr>
              <w:autoSpaceDE/>
              <w:autoSpaceDN/>
              <w:rPr>
                <w:rFonts w:eastAsiaTheme="minorHAnsi"/>
                <w:sz w:val="28"/>
                <w:szCs w:val="28"/>
                <w:lang w:eastAsia="en-US"/>
              </w:rPr>
            </w:pPr>
            <w:r w:rsidRPr="000D70C6">
              <w:rPr>
                <w:rFonts w:eastAsiaTheme="minorHAnsi"/>
                <w:sz w:val="28"/>
                <w:szCs w:val="28"/>
                <w:lang w:eastAsia="en-US"/>
              </w:rPr>
              <w:t>вулиця Петра Болбочана</w:t>
            </w:r>
          </w:p>
        </w:tc>
      </w:tr>
      <w:tr w:rsidR="000D70C6" w:rsidRPr="000D70C6" w14:paraId="6800A8F8" w14:textId="77777777" w:rsidTr="0042779A">
        <w:tc>
          <w:tcPr>
            <w:tcW w:w="3964" w:type="dxa"/>
          </w:tcPr>
          <w:p w14:paraId="7567F7AA" w14:textId="0D0AF759" w:rsidR="000D70C6" w:rsidRPr="000D70C6" w:rsidRDefault="000E6D99" w:rsidP="000D70C6">
            <w:pPr>
              <w:autoSpaceDE/>
              <w:autoSpaceDN/>
              <w:rPr>
                <w:rFonts w:eastAsiaTheme="minorHAnsi"/>
                <w:sz w:val="28"/>
                <w:szCs w:val="28"/>
                <w:lang w:eastAsia="en-US"/>
              </w:rPr>
            </w:pPr>
            <w:r>
              <w:rPr>
                <w:rFonts w:eastAsiaTheme="minorHAnsi"/>
                <w:sz w:val="28"/>
                <w:szCs w:val="28"/>
                <w:lang w:eastAsia="en-US"/>
              </w:rPr>
              <w:t>31</w:t>
            </w:r>
            <w:r w:rsidR="000D70C6" w:rsidRPr="000D70C6">
              <w:rPr>
                <w:rFonts w:eastAsiaTheme="minorHAnsi"/>
                <w:sz w:val="28"/>
                <w:szCs w:val="28"/>
                <w:lang w:eastAsia="en-US"/>
              </w:rPr>
              <w:t>. вулиця    Пестеля</w:t>
            </w:r>
          </w:p>
        </w:tc>
        <w:tc>
          <w:tcPr>
            <w:tcW w:w="5223" w:type="dxa"/>
          </w:tcPr>
          <w:p w14:paraId="30953AE1" w14:textId="77777777" w:rsidR="000D70C6" w:rsidRPr="000D70C6" w:rsidRDefault="000D70C6" w:rsidP="000D70C6">
            <w:pPr>
              <w:autoSpaceDE/>
              <w:autoSpaceDN/>
              <w:rPr>
                <w:rFonts w:eastAsiaTheme="minorHAnsi"/>
                <w:sz w:val="28"/>
                <w:szCs w:val="28"/>
                <w:lang w:eastAsia="en-US"/>
              </w:rPr>
            </w:pPr>
            <w:r w:rsidRPr="000D70C6">
              <w:rPr>
                <w:rFonts w:eastAsiaTheme="minorHAnsi"/>
                <w:sz w:val="28"/>
                <w:szCs w:val="28"/>
                <w:lang w:eastAsia="en-US"/>
              </w:rPr>
              <w:t>вулиця Паркова</w:t>
            </w:r>
          </w:p>
        </w:tc>
      </w:tr>
      <w:tr w:rsidR="000D70C6" w:rsidRPr="000D70C6" w14:paraId="0E6E9C2B" w14:textId="77777777" w:rsidTr="0042779A">
        <w:tc>
          <w:tcPr>
            <w:tcW w:w="3964" w:type="dxa"/>
          </w:tcPr>
          <w:p w14:paraId="7C5F2D1F" w14:textId="6148790D" w:rsidR="000D70C6" w:rsidRPr="000D70C6" w:rsidRDefault="000E6D99" w:rsidP="000D70C6">
            <w:pPr>
              <w:autoSpaceDE/>
              <w:autoSpaceDN/>
              <w:rPr>
                <w:rFonts w:eastAsiaTheme="minorHAnsi"/>
                <w:sz w:val="28"/>
                <w:szCs w:val="28"/>
                <w:lang w:eastAsia="en-US"/>
              </w:rPr>
            </w:pPr>
            <w:r>
              <w:rPr>
                <w:rFonts w:eastAsiaTheme="minorHAnsi"/>
                <w:sz w:val="28"/>
                <w:szCs w:val="28"/>
                <w:lang w:eastAsia="en-US"/>
              </w:rPr>
              <w:t>32</w:t>
            </w:r>
            <w:r w:rsidR="000D70C6" w:rsidRPr="000D70C6">
              <w:rPr>
                <w:rFonts w:eastAsiaTheme="minorHAnsi"/>
                <w:sz w:val="28"/>
                <w:szCs w:val="28"/>
                <w:lang w:eastAsia="en-US"/>
              </w:rPr>
              <w:t xml:space="preserve">. вулиця    Пінська        </w:t>
            </w:r>
          </w:p>
        </w:tc>
        <w:tc>
          <w:tcPr>
            <w:tcW w:w="5223" w:type="dxa"/>
          </w:tcPr>
          <w:p w14:paraId="6A530834" w14:textId="77777777" w:rsidR="000D70C6" w:rsidRPr="000D70C6" w:rsidRDefault="000D70C6" w:rsidP="000D70C6">
            <w:pPr>
              <w:autoSpaceDE/>
              <w:autoSpaceDN/>
              <w:rPr>
                <w:rFonts w:eastAsiaTheme="minorHAnsi"/>
                <w:sz w:val="28"/>
                <w:szCs w:val="28"/>
                <w:lang w:eastAsia="en-US"/>
              </w:rPr>
            </w:pPr>
            <w:r w:rsidRPr="000D70C6">
              <w:rPr>
                <w:rFonts w:eastAsiaTheme="minorHAnsi"/>
                <w:sz w:val="28"/>
                <w:szCs w:val="28"/>
                <w:lang w:eastAsia="en-US"/>
              </w:rPr>
              <w:t>вулиця Михайла Вербицького</w:t>
            </w:r>
          </w:p>
        </w:tc>
      </w:tr>
      <w:tr w:rsidR="000D70C6" w:rsidRPr="000D70C6" w14:paraId="12D05654" w14:textId="77777777" w:rsidTr="0042779A">
        <w:tc>
          <w:tcPr>
            <w:tcW w:w="3964" w:type="dxa"/>
          </w:tcPr>
          <w:p w14:paraId="3581BE61" w14:textId="57DE9111" w:rsidR="000D70C6" w:rsidRPr="000D70C6" w:rsidRDefault="000E6D99" w:rsidP="000D70C6">
            <w:pPr>
              <w:autoSpaceDE/>
              <w:autoSpaceDN/>
              <w:rPr>
                <w:rFonts w:asciiTheme="minorHAnsi" w:eastAsiaTheme="minorHAnsi" w:hAnsiTheme="minorHAnsi" w:cstheme="minorBidi"/>
                <w:sz w:val="22"/>
                <w:szCs w:val="22"/>
                <w:lang w:eastAsia="en-US"/>
              </w:rPr>
            </w:pPr>
            <w:r>
              <w:rPr>
                <w:rFonts w:eastAsiaTheme="minorHAnsi"/>
                <w:sz w:val="28"/>
                <w:szCs w:val="28"/>
                <w:lang w:eastAsia="en-US"/>
              </w:rPr>
              <w:t>33</w:t>
            </w:r>
            <w:r w:rsidR="000D70C6" w:rsidRPr="000D70C6">
              <w:rPr>
                <w:rFonts w:eastAsiaTheme="minorHAnsi"/>
                <w:sz w:val="28"/>
                <w:szCs w:val="28"/>
                <w:lang w:eastAsia="en-US"/>
              </w:rPr>
              <w:t xml:space="preserve">. вулиця    Пугачова       </w:t>
            </w:r>
          </w:p>
        </w:tc>
        <w:tc>
          <w:tcPr>
            <w:tcW w:w="5223" w:type="dxa"/>
          </w:tcPr>
          <w:p w14:paraId="4D7168DA" w14:textId="77777777" w:rsidR="000D70C6" w:rsidRPr="000D70C6" w:rsidRDefault="000D70C6" w:rsidP="000D70C6">
            <w:pPr>
              <w:autoSpaceDE/>
              <w:autoSpaceDN/>
              <w:rPr>
                <w:rFonts w:asciiTheme="minorHAnsi" w:eastAsiaTheme="minorHAnsi" w:hAnsiTheme="minorHAnsi" w:cstheme="minorBidi"/>
                <w:sz w:val="22"/>
                <w:szCs w:val="22"/>
                <w:lang w:eastAsia="en-US"/>
              </w:rPr>
            </w:pPr>
            <w:r w:rsidRPr="000D70C6">
              <w:rPr>
                <w:rFonts w:eastAsiaTheme="minorHAnsi"/>
                <w:sz w:val="28"/>
                <w:szCs w:val="28"/>
                <w:lang w:eastAsia="en-US"/>
              </w:rPr>
              <w:t>вулиця Олекси Довбуша</w:t>
            </w:r>
          </w:p>
        </w:tc>
      </w:tr>
      <w:tr w:rsidR="000D70C6" w:rsidRPr="000D70C6" w14:paraId="73CF9DEB" w14:textId="77777777" w:rsidTr="0042779A">
        <w:tc>
          <w:tcPr>
            <w:tcW w:w="3964" w:type="dxa"/>
          </w:tcPr>
          <w:p w14:paraId="5D8C93E7" w14:textId="31712C9B" w:rsidR="000D70C6" w:rsidRPr="000D70C6" w:rsidRDefault="000E6D99" w:rsidP="000D70C6">
            <w:pPr>
              <w:autoSpaceDE/>
              <w:autoSpaceDN/>
              <w:rPr>
                <w:rFonts w:eastAsiaTheme="minorHAnsi"/>
                <w:sz w:val="28"/>
                <w:szCs w:val="28"/>
                <w:lang w:eastAsia="en-US"/>
              </w:rPr>
            </w:pPr>
            <w:r>
              <w:rPr>
                <w:rFonts w:eastAsiaTheme="minorHAnsi"/>
                <w:sz w:val="28"/>
                <w:szCs w:val="28"/>
                <w:lang w:eastAsia="en-US"/>
              </w:rPr>
              <w:t>34</w:t>
            </w:r>
            <w:r w:rsidR="0013151B">
              <w:rPr>
                <w:rFonts w:eastAsiaTheme="minorHAnsi"/>
                <w:sz w:val="28"/>
                <w:szCs w:val="28"/>
                <w:lang w:eastAsia="en-US"/>
              </w:rPr>
              <w:t>. в</w:t>
            </w:r>
            <w:r w:rsidR="000D70C6" w:rsidRPr="000D70C6">
              <w:rPr>
                <w:rFonts w:eastAsiaTheme="minorHAnsi"/>
                <w:sz w:val="28"/>
                <w:szCs w:val="28"/>
                <w:lang w:eastAsia="en-US"/>
              </w:rPr>
              <w:t xml:space="preserve">улиця   </w:t>
            </w:r>
            <w:r w:rsidR="00961C43">
              <w:rPr>
                <w:rFonts w:eastAsiaTheme="minorHAnsi"/>
                <w:sz w:val="28"/>
                <w:szCs w:val="28"/>
                <w:lang w:eastAsia="en-US"/>
              </w:rPr>
              <w:t xml:space="preserve"> </w:t>
            </w:r>
            <w:r w:rsidR="000D70C6" w:rsidRPr="000D70C6">
              <w:rPr>
                <w:rFonts w:eastAsiaTheme="minorHAnsi"/>
                <w:sz w:val="28"/>
                <w:szCs w:val="28"/>
                <w:lang w:eastAsia="en-US"/>
              </w:rPr>
              <w:t>Путилівська</w:t>
            </w:r>
          </w:p>
        </w:tc>
        <w:tc>
          <w:tcPr>
            <w:tcW w:w="5223" w:type="dxa"/>
          </w:tcPr>
          <w:p w14:paraId="7512F861" w14:textId="45499F40" w:rsidR="000D70C6" w:rsidRPr="000D70C6" w:rsidRDefault="009F1205" w:rsidP="000D70C6">
            <w:pPr>
              <w:autoSpaceDE/>
              <w:autoSpaceDN/>
              <w:rPr>
                <w:rFonts w:eastAsiaTheme="minorHAnsi"/>
                <w:sz w:val="28"/>
                <w:szCs w:val="28"/>
                <w:lang w:eastAsia="en-US"/>
              </w:rPr>
            </w:pPr>
            <w:r>
              <w:rPr>
                <w:rFonts w:eastAsiaTheme="minorHAnsi"/>
                <w:sz w:val="28"/>
                <w:szCs w:val="28"/>
                <w:lang w:eastAsia="en-US"/>
              </w:rPr>
              <w:t>в</w:t>
            </w:r>
            <w:r w:rsidR="000D70C6" w:rsidRPr="000D70C6">
              <w:rPr>
                <w:rFonts w:eastAsiaTheme="minorHAnsi"/>
                <w:sz w:val="28"/>
                <w:szCs w:val="28"/>
                <w:lang w:eastAsia="en-US"/>
              </w:rPr>
              <w:t>улиця Путивльська</w:t>
            </w:r>
          </w:p>
        </w:tc>
      </w:tr>
      <w:tr w:rsidR="000D70C6" w:rsidRPr="000D70C6" w14:paraId="107ED13A" w14:textId="77777777" w:rsidTr="0042779A">
        <w:tc>
          <w:tcPr>
            <w:tcW w:w="3964" w:type="dxa"/>
          </w:tcPr>
          <w:p w14:paraId="7EEA23CC" w14:textId="1263E822" w:rsidR="000D70C6" w:rsidRPr="000D70C6" w:rsidRDefault="000E6D99" w:rsidP="000D70C6">
            <w:pPr>
              <w:autoSpaceDE/>
              <w:autoSpaceDN/>
              <w:rPr>
                <w:rFonts w:eastAsiaTheme="minorHAnsi"/>
                <w:sz w:val="28"/>
                <w:szCs w:val="28"/>
                <w:lang w:eastAsia="en-US"/>
              </w:rPr>
            </w:pPr>
            <w:r>
              <w:rPr>
                <w:rFonts w:eastAsiaTheme="minorHAnsi"/>
                <w:sz w:val="28"/>
                <w:szCs w:val="28"/>
                <w:lang w:eastAsia="en-US"/>
              </w:rPr>
              <w:t>35</w:t>
            </w:r>
            <w:r w:rsidR="000D70C6" w:rsidRPr="000D70C6">
              <w:rPr>
                <w:rFonts w:eastAsiaTheme="minorHAnsi"/>
                <w:sz w:val="28"/>
                <w:szCs w:val="28"/>
                <w:lang w:eastAsia="en-US"/>
              </w:rPr>
              <w:t>. вулиця    Рилєєва</w:t>
            </w:r>
          </w:p>
        </w:tc>
        <w:tc>
          <w:tcPr>
            <w:tcW w:w="5223" w:type="dxa"/>
          </w:tcPr>
          <w:p w14:paraId="776C4ACF" w14:textId="77777777" w:rsidR="000D70C6" w:rsidRPr="000D70C6" w:rsidRDefault="000D70C6" w:rsidP="000D70C6">
            <w:pPr>
              <w:autoSpaceDE/>
              <w:autoSpaceDN/>
              <w:rPr>
                <w:rFonts w:eastAsiaTheme="minorHAnsi"/>
                <w:sz w:val="28"/>
                <w:szCs w:val="28"/>
                <w:lang w:eastAsia="en-US"/>
              </w:rPr>
            </w:pPr>
            <w:r w:rsidRPr="000D70C6">
              <w:rPr>
                <w:rFonts w:eastAsiaTheme="minorHAnsi"/>
                <w:sz w:val="28"/>
                <w:szCs w:val="28"/>
                <w:lang w:eastAsia="en-US"/>
              </w:rPr>
              <w:t>вулиця Академіка Віктора Єфімова</w:t>
            </w:r>
          </w:p>
        </w:tc>
      </w:tr>
      <w:tr w:rsidR="000D70C6" w:rsidRPr="000D70C6" w14:paraId="795EE6A1" w14:textId="77777777" w:rsidTr="0042779A">
        <w:tc>
          <w:tcPr>
            <w:tcW w:w="3964" w:type="dxa"/>
          </w:tcPr>
          <w:p w14:paraId="6C2D5271" w14:textId="3C98B071" w:rsidR="000D70C6" w:rsidRPr="000D70C6" w:rsidRDefault="000E6D99" w:rsidP="000D70C6">
            <w:pPr>
              <w:autoSpaceDE/>
              <w:autoSpaceDN/>
              <w:rPr>
                <w:rFonts w:eastAsiaTheme="minorHAnsi"/>
                <w:sz w:val="28"/>
                <w:szCs w:val="28"/>
                <w:lang w:eastAsia="en-US"/>
              </w:rPr>
            </w:pPr>
            <w:r>
              <w:rPr>
                <w:rFonts w:eastAsiaTheme="minorHAnsi"/>
                <w:sz w:val="28"/>
                <w:szCs w:val="28"/>
                <w:lang w:eastAsia="en-US"/>
              </w:rPr>
              <w:t>36</w:t>
            </w:r>
            <w:r w:rsidR="000D70C6" w:rsidRPr="000D70C6">
              <w:rPr>
                <w:rFonts w:eastAsiaTheme="minorHAnsi"/>
                <w:sz w:val="28"/>
                <w:szCs w:val="28"/>
                <w:lang w:eastAsia="en-US"/>
              </w:rPr>
              <w:t>. вулиця    Робкоопівська</w:t>
            </w:r>
          </w:p>
        </w:tc>
        <w:tc>
          <w:tcPr>
            <w:tcW w:w="5223" w:type="dxa"/>
          </w:tcPr>
          <w:p w14:paraId="21C0B7FB" w14:textId="103FC25B" w:rsidR="000D70C6" w:rsidRPr="000D70C6" w:rsidRDefault="00961C43" w:rsidP="000D70C6">
            <w:pPr>
              <w:autoSpaceDE/>
              <w:autoSpaceDN/>
              <w:rPr>
                <w:rFonts w:eastAsiaTheme="minorHAnsi"/>
                <w:sz w:val="28"/>
                <w:szCs w:val="28"/>
                <w:lang w:eastAsia="en-US"/>
              </w:rPr>
            </w:pPr>
            <w:r>
              <w:rPr>
                <w:rFonts w:eastAsiaTheme="minorHAnsi"/>
                <w:sz w:val="28"/>
                <w:szCs w:val="28"/>
                <w:lang w:eastAsia="en-US"/>
              </w:rPr>
              <w:t>вулиця Юрія Чебанного</w:t>
            </w:r>
          </w:p>
        </w:tc>
      </w:tr>
      <w:tr w:rsidR="000D70C6" w:rsidRPr="000D70C6" w14:paraId="2FC4C6A4" w14:textId="77777777" w:rsidTr="0042779A">
        <w:tc>
          <w:tcPr>
            <w:tcW w:w="3964" w:type="dxa"/>
          </w:tcPr>
          <w:p w14:paraId="48C2B582" w14:textId="18C7465F" w:rsidR="000D70C6" w:rsidRPr="000D70C6" w:rsidRDefault="000E6D99" w:rsidP="000D70C6">
            <w:pPr>
              <w:autoSpaceDE/>
              <w:autoSpaceDN/>
              <w:rPr>
                <w:rFonts w:eastAsiaTheme="minorHAnsi"/>
                <w:sz w:val="28"/>
                <w:szCs w:val="28"/>
                <w:lang w:eastAsia="en-US"/>
              </w:rPr>
            </w:pPr>
            <w:r>
              <w:rPr>
                <w:rFonts w:eastAsiaTheme="minorHAnsi"/>
                <w:sz w:val="28"/>
                <w:szCs w:val="28"/>
                <w:lang w:eastAsia="en-US"/>
              </w:rPr>
              <w:t>37</w:t>
            </w:r>
            <w:r w:rsidR="000D70C6" w:rsidRPr="000D70C6">
              <w:rPr>
                <w:rFonts w:eastAsiaTheme="minorHAnsi"/>
                <w:sz w:val="28"/>
                <w:szCs w:val="28"/>
                <w:lang w:eastAsia="en-US"/>
              </w:rPr>
              <w:t>. вулиця    С. Перовської</w:t>
            </w:r>
          </w:p>
        </w:tc>
        <w:tc>
          <w:tcPr>
            <w:tcW w:w="5223" w:type="dxa"/>
          </w:tcPr>
          <w:p w14:paraId="70BA225A" w14:textId="77777777" w:rsidR="000D70C6" w:rsidRPr="000D70C6" w:rsidRDefault="000D70C6" w:rsidP="000D70C6">
            <w:pPr>
              <w:autoSpaceDE/>
              <w:autoSpaceDN/>
              <w:rPr>
                <w:rFonts w:eastAsiaTheme="minorHAnsi"/>
                <w:sz w:val="28"/>
                <w:szCs w:val="28"/>
                <w:lang w:eastAsia="en-US"/>
              </w:rPr>
            </w:pPr>
            <w:r w:rsidRPr="000D70C6">
              <w:rPr>
                <w:rFonts w:eastAsiaTheme="minorHAnsi"/>
                <w:sz w:val="28"/>
                <w:szCs w:val="28"/>
                <w:lang w:eastAsia="en-US"/>
              </w:rPr>
              <w:t>вулиця Олени Пчілки</w:t>
            </w:r>
          </w:p>
        </w:tc>
      </w:tr>
    </w:tbl>
    <w:p w14:paraId="6A46CAB3" w14:textId="77777777" w:rsidR="00DF550B" w:rsidRPr="00AA5E91" w:rsidRDefault="00DF550B" w:rsidP="00DF550B">
      <w:pPr>
        <w:autoSpaceDE/>
        <w:autoSpaceDN/>
        <w:spacing w:line="720" w:lineRule="auto"/>
        <w:jc w:val="center"/>
        <w:rPr>
          <w:rFonts w:eastAsiaTheme="minorHAnsi"/>
          <w:lang w:eastAsia="en-US"/>
        </w:rPr>
      </w:pPr>
      <w:r w:rsidRPr="00AA5E91">
        <w:rPr>
          <w:rFonts w:eastAsiaTheme="minorHAnsi"/>
          <w:lang w:eastAsia="en-US"/>
        </w:rPr>
        <w:lastRenderedPageBreak/>
        <w:t>2</w:t>
      </w:r>
    </w:p>
    <w:p w14:paraId="08BB5957" w14:textId="1DD1E289" w:rsidR="00AA5E91" w:rsidRDefault="00AA5E91"/>
    <w:tbl>
      <w:tblPr>
        <w:tblStyle w:val="af"/>
        <w:tblpPr w:leftFromText="180" w:rightFromText="180" w:horzAnchor="margin" w:tblpY="422"/>
        <w:tblW w:w="9187" w:type="dxa"/>
        <w:tblLook w:val="04A0" w:firstRow="1" w:lastRow="0" w:firstColumn="1" w:lastColumn="0" w:noHBand="0" w:noVBand="1"/>
      </w:tblPr>
      <w:tblGrid>
        <w:gridCol w:w="3964"/>
        <w:gridCol w:w="5223"/>
      </w:tblGrid>
      <w:tr w:rsidR="000D70C6" w:rsidRPr="000D70C6" w14:paraId="6E5A8900" w14:textId="77777777" w:rsidTr="00AA5E91">
        <w:tc>
          <w:tcPr>
            <w:tcW w:w="3964" w:type="dxa"/>
          </w:tcPr>
          <w:p w14:paraId="1A805BCF" w14:textId="722B7884" w:rsidR="000D70C6" w:rsidRPr="000D70C6" w:rsidRDefault="000E6D99" w:rsidP="00AA5E91">
            <w:pPr>
              <w:autoSpaceDE/>
              <w:autoSpaceDN/>
              <w:rPr>
                <w:rFonts w:eastAsiaTheme="minorHAnsi"/>
                <w:sz w:val="28"/>
                <w:szCs w:val="28"/>
                <w:lang w:eastAsia="en-US"/>
              </w:rPr>
            </w:pPr>
            <w:r>
              <w:rPr>
                <w:rFonts w:eastAsiaTheme="minorHAnsi"/>
                <w:sz w:val="28"/>
                <w:szCs w:val="28"/>
                <w:lang w:eastAsia="en-US"/>
              </w:rPr>
              <w:t>38</w:t>
            </w:r>
            <w:r w:rsidR="000D70C6" w:rsidRPr="000D70C6">
              <w:rPr>
                <w:rFonts w:eastAsiaTheme="minorHAnsi"/>
                <w:sz w:val="28"/>
                <w:szCs w:val="28"/>
                <w:lang w:eastAsia="en-US"/>
              </w:rPr>
              <w:t>. вулиця    Суворова</w:t>
            </w:r>
          </w:p>
        </w:tc>
        <w:tc>
          <w:tcPr>
            <w:tcW w:w="5223" w:type="dxa"/>
          </w:tcPr>
          <w:p w14:paraId="494EC7F9" w14:textId="35CE911E" w:rsidR="000D70C6" w:rsidRPr="000D70C6" w:rsidRDefault="00961C43" w:rsidP="00AA5E91">
            <w:pPr>
              <w:autoSpaceDE/>
              <w:autoSpaceDN/>
              <w:rPr>
                <w:rFonts w:eastAsiaTheme="minorHAnsi"/>
                <w:sz w:val="28"/>
                <w:szCs w:val="28"/>
                <w:lang w:eastAsia="en-US"/>
              </w:rPr>
            </w:pPr>
            <w:r>
              <w:rPr>
                <w:rFonts w:eastAsiaTheme="minorHAnsi"/>
                <w:sz w:val="28"/>
                <w:szCs w:val="28"/>
                <w:lang w:eastAsia="en-US"/>
              </w:rPr>
              <w:t>вулиця Радісна</w:t>
            </w:r>
          </w:p>
        </w:tc>
      </w:tr>
      <w:tr w:rsidR="000D70C6" w:rsidRPr="000D70C6" w14:paraId="4AA22B48" w14:textId="77777777" w:rsidTr="00AA5E91">
        <w:tc>
          <w:tcPr>
            <w:tcW w:w="3964" w:type="dxa"/>
          </w:tcPr>
          <w:p w14:paraId="2246B445" w14:textId="42EE4A1A" w:rsidR="000D70C6" w:rsidRPr="000D70C6" w:rsidRDefault="000E6D99" w:rsidP="00AA5E91">
            <w:pPr>
              <w:autoSpaceDE/>
              <w:autoSpaceDN/>
              <w:rPr>
                <w:rFonts w:eastAsiaTheme="minorHAnsi"/>
                <w:sz w:val="28"/>
                <w:szCs w:val="28"/>
                <w:lang w:eastAsia="en-US"/>
              </w:rPr>
            </w:pPr>
            <w:r>
              <w:rPr>
                <w:rFonts w:eastAsiaTheme="minorHAnsi"/>
                <w:sz w:val="28"/>
                <w:szCs w:val="28"/>
                <w:lang w:eastAsia="en-US"/>
              </w:rPr>
              <w:t>39</w:t>
            </w:r>
            <w:r w:rsidR="000D70C6" w:rsidRPr="000D70C6">
              <w:rPr>
                <w:rFonts w:eastAsiaTheme="minorHAnsi"/>
                <w:sz w:val="28"/>
                <w:szCs w:val="28"/>
                <w:lang w:eastAsia="en-US"/>
              </w:rPr>
              <w:t>. вулиця    Тимірязєва</w:t>
            </w:r>
          </w:p>
        </w:tc>
        <w:tc>
          <w:tcPr>
            <w:tcW w:w="5223" w:type="dxa"/>
          </w:tcPr>
          <w:p w14:paraId="0D7E8ADE" w14:textId="77777777" w:rsidR="000D70C6" w:rsidRPr="000D70C6" w:rsidRDefault="000D70C6" w:rsidP="00AA5E91">
            <w:pPr>
              <w:autoSpaceDE/>
              <w:autoSpaceDN/>
              <w:rPr>
                <w:rFonts w:eastAsiaTheme="minorHAnsi"/>
                <w:sz w:val="28"/>
                <w:szCs w:val="28"/>
                <w:lang w:eastAsia="en-US"/>
              </w:rPr>
            </w:pPr>
            <w:r w:rsidRPr="000D70C6">
              <w:rPr>
                <w:rFonts w:eastAsiaTheme="minorHAnsi"/>
                <w:sz w:val="28"/>
                <w:szCs w:val="28"/>
                <w:lang w:eastAsia="en-US"/>
              </w:rPr>
              <w:t>вулиця Лисогірська</w:t>
            </w:r>
          </w:p>
        </w:tc>
      </w:tr>
      <w:tr w:rsidR="000D70C6" w:rsidRPr="000D70C6" w14:paraId="6B647CA8" w14:textId="77777777" w:rsidTr="00AA5E91">
        <w:tc>
          <w:tcPr>
            <w:tcW w:w="3964" w:type="dxa"/>
          </w:tcPr>
          <w:p w14:paraId="4A6351AE" w14:textId="5178DEB6" w:rsidR="000D70C6" w:rsidRPr="000D70C6" w:rsidRDefault="000E6D99" w:rsidP="00AA5E91">
            <w:pPr>
              <w:autoSpaceDE/>
              <w:autoSpaceDN/>
              <w:rPr>
                <w:rFonts w:eastAsiaTheme="minorHAnsi"/>
                <w:sz w:val="28"/>
                <w:szCs w:val="28"/>
                <w:lang w:eastAsia="en-US"/>
              </w:rPr>
            </w:pPr>
            <w:r>
              <w:rPr>
                <w:rFonts w:eastAsiaTheme="minorHAnsi"/>
                <w:sz w:val="28"/>
                <w:szCs w:val="28"/>
                <w:lang w:eastAsia="en-US"/>
              </w:rPr>
              <w:t>40</w:t>
            </w:r>
            <w:r w:rsidR="000D70C6" w:rsidRPr="000D70C6">
              <w:rPr>
                <w:rFonts w:eastAsiaTheme="minorHAnsi"/>
                <w:sz w:val="28"/>
                <w:szCs w:val="28"/>
                <w:lang w:eastAsia="en-US"/>
              </w:rPr>
              <w:t>. вулиця    Тютчева</w:t>
            </w:r>
          </w:p>
        </w:tc>
        <w:tc>
          <w:tcPr>
            <w:tcW w:w="5223" w:type="dxa"/>
          </w:tcPr>
          <w:p w14:paraId="5F4168F6" w14:textId="77777777" w:rsidR="000D70C6" w:rsidRPr="000D70C6" w:rsidRDefault="000D70C6" w:rsidP="00AA5E91">
            <w:pPr>
              <w:autoSpaceDE/>
              <w:autoSpaceDN/>
              <w:rPr>
                <w:rFonts w:eastAsiaTheme="minorHAnsi"/>
                <w:sz w:val="28"/>
                <w:szCs w:val="28"/>
                <w:lang w:eastAsia="en-US"/>
              </w:rPr>
            </w:pPr>
            <w:r w:rsidRPr="000D70C6">
              <w:rPr>
                <w:rFonts w:eastAsiaTheme="minorHAnsi"/>
                <w:sz w:val="28"/>
                <w:szCs w:val="28"/>
                <w:lang w:eastAsia="en-US"/>
              </w:rPr>
              <w:t>вулиця Черкаська</w:t>
            </w:r>
          </w:p>
        </w:tc>
      </w:tr>
      <w:tr w:rsidR="000D70C6" w:rsidRPr="000D70C6" w14:paraId="571178BD" w14:textId="77777777" w:rsidTr="00AA5E91">
        <w:tc>
          <w:tcPr>
            <w:tcW w:w="3964" w:type="dxa"/>
          </w:tcPr>
          <w:p w14:paraId="090F2A54" w14:textId="1A100ADD" w:rsidR="000D70C6" w:rsidRPr="000D70C6" w:rsidRDefault="000E6D99" w:rsidP="00AA5E91">
            <w:pPr>
              <w:autoSpaceDE/>
              <w:autoSpaceDN/>
              <w:rPr>
                <w:rFonts w:eastAsiaTheme="minorHAnsi"/>
                <w:sz w:val="28"/>
                <w:szCs w:val="28"/>
                <w:lang w:eastAsia="en-US"/>
              </w:rPr>
            </w:pPr>
            <w:r>
              <w:rPr>
                <w:rFonts w:eastAsiaTheme="minorHAnsi"/>
                <w:sz w:val="28"/>
                <w:szCs w:val="28"/>
                <w:lang w:eastAsia="en-US"/>
              </w:rPr>
              <w:t>41</w:t>
            </w:r>
            <w:r w:rsidR="000D70C6" w:rsidRPr="000D70C6">
              <w:rPr>
                <w:rFonts w:eastAsiaTheme="minorHAnsi"/>
                <w:sz w:val="28"/>
                <w:szCs w:val="28"/>
                <w:lang w:eastAsia="en-US"/>
              </w:rPr>
              <w:t>. вулиця    Ушакова</w:t>
            </w:r>
          </w:p>
        </w:tc>
        <w:tc>
          <w:tcPr>
            <w:tcW w:w="5223" w:type="dxa"/>
          </w:tcPr>
          <w:p w14:paraId="25D77E35" w14:textId="77777777" w:rsidR="000D70C6" w:rsidRPr="000D70C6" w:rsidRDefault="000D70C6" w:rsidP="00AA5E91">
            <w:pPr>
              <w:autoSpaceDE/>
              <w:autoSpaceDN/>
              <w:rPr>
                <w:rFonts w:eastAsiaTheme="minorHAnsi"/>
                <w:sz w:val="28"/>
                <w:szCs w:val="28"/>
                <w:lang w:eastAsia="en-US"/>
              </w:rPr>
            </w:pPr>
            <w:r w:rsidRPr="000D70C6">
              <w:rPr>
                <w:rFonts w:eastAsiaTheme="minorHAnsi"/>
                <w:sz w:val="28"/>
                <w:szCs w:val="28"/>
                <w:lang w:eastAsia="en-US"/>
              </w:rPr>
              <w:t>вулиця Старобільська</w:t>
            </w:r>
          </w:p>
        </w:tc>
      </w:tr>
      <w:tr w:rsidR="000D70C6" w:rsidRPr="000D70C6" w14:paraId="49C5FF2B" w14:textId="77777777" w:rsidTr="00AA5E91">
        <w:tc>
          <w:tcPr>
            <w:tcW w:w="3964" w:type="dxa"/>
          </w:tcPr>
          <w:p w14:paraId="5451E16C" w14:textId="29E2E122" w:rsidR="000D70C6" w:rsidRPr="000D70C6" w:rsidRDefault="000E6D99" w:rsidP="00AA5E91">
            <w:pPr>
              <w:autoSpaceDE/>
              <w:autoSpaceDN/>
              <w:rPr>
                <w:rFonts w:eastAsiaTheme="minorHAnsi"/>
                <w:sz w:val="28"/>
                <w:szCs w:val="28"/>
                <w:lang w:eastAsia="en-US"/>
              </w:rPr>
            </w:pPr>
            <w:r>
              <w:rPr>
                <w:rFonts w:eastAsiaTheme="minorHAnsi"/>
                <w:sz w:val="28"/>
                <w:szCs w:val="28"/>
                <w:lang w:eastAsia="en-US"/>
              </w:rPr>
              <w:t>42</w:t>
            </w:r>
            <w:r w:rsidR="000D70C6" w:rsidRPr="000D70C6">
              <w:rPr>
                <w:rFonts w:eastAsiaTheme="minorHAnsi"/>
                <w:sz w:val="28"/>
                <w:szCs w:val="28"/>
                <w:lang w:eastAsia="en-US"/>
              </w:rPr>
              <w:t>. провулок Хасанівський</w:t>
            </w:r>
          </w:p>
        </w:tc>
        <w:tc>
          <w:tcPr>
            <w:tcW w:w="5223" w:type="dxa"/>
          </w:tcPr>
          <w:p w14:paraId="6441C240" w14:textId="77777777" w:rsidR="000D70C6" w:rsidRPr="000D70C6" w:rsidRDefault="000D70C6" w:rsidP="00AA5E91">
            <w:pPr>
              <w:autoSpaceDE/>
              <w:autoSpaceDN/>
              <w:rPr>
                <w:rFonts w:eastAsiaTheme="minorHAnsi"/>
                <w:sz w:val="28"/>
                <w:szCs w:val="28"/>
                <w:lang w:eastAsia="en-US"/>
              </w:rPr>
            </w:pPr>
            <w:r w:rsidRPr="000D70C6">
              <w:rPr>
                <w:rFonts w:eastAsiaTheme="minorHAnsi"/>
                <w:sz w:val="28"/>
                <w:szCs w:val="28"/>
                <w:lang w:eastAsia="en-US"/>
              </w:rPr>
              <w:t>провулок Соломії Крушельницької</w:t>
            </w:r>
          </w:p>
        </w:tc>
      </w:tr>
      <w:tr w:rsidR="000D70C6" w:rsidRPr="000D70C6" w14:paraId="328DC164" w14:textId="77777777" w:rsidTr="00AA5E91">
        <w:tc>
          <w:tcPr>
            <w:tcW w:w="3964" w:type="dxa"/>
          </w:tcPr>
          <w:p w14:paraId="4BDB005E" w14:textId="13958943" w:rsidR="000D70C6" w:rsidRPr="000D70C6" w:rsidRDefault="000E6D99" w:rsidP="00AA5E91">
            <w:pPr>
              <w:autoSpaceDE/>
              <w:autoSpaceDN/>
              <w:rPr>
                <w:rFonts w:eastAsiaTheme="minorHAnsi"/>
                <w:sz w:val="28"/>
                <w:szCs w:val="28"/>
                <w:lang w:eastAsia="en-US"/>
              </w:rPr>
            </w:pPr>
            <w:r>
              <w:rPr>
                <w:rFonts w:eastAsiaTheme="minorHAnsi"/>
                <w:sz w:val="28"/>
                <w:szCs w:val="28"/>
                <w:lang w:eastAsia="en-US"/>
              </w:rPr>
              <w:t>43</w:t>
            </w:r>
            <w:r w:rsidR="000D70C6" w:rsidRPr="000D70C6">
              <w:rPr>
                <w:rFonts w:eastAsiaTheme="minorHAnsi"/>
                <w:sz w:val="28"/>
                <w:szCs w:val="28"/>
                <w:lang w:eastAsia="en-US"/>
              </w:rPr>
              <w:t xml:space="preserve">. вулиця    </w:t>
            </w:r>
            <w:r>
              <w:rPr>
                <w:rFonts w:eastAsiaTheme="minorHAnsi"/>
                <w:sz w:val="28"/>
                <w:szCs w:val="28"/>
                <w:lang w:eastAsia="en-US"/>
              </w:rPr>
              <w:t xml:space="preserve"> </w:t>
            </w:r>
            <w:r w:rsidR="000D70C6" w:rsidRPr="000D70C6">
              <w:rPr>
                <w:rFonts w:eastAsiaTheme="minorHAnsi"/>
                <w:sz w:val="28"/>
                <w:szCs w:val="28"/>
                <w:lang w:eastAsia="en-US"/>
              </w:rPr>
              <w:t>Ціолковського</w:t>
            </w:r>
          </w:p>
        </w:tc>
        <w:tc>
          <w:tcPr>
            <w:tcW w:w="5223" w:type="dxa"/>
          </w:tcPr>
          <w:p w14:paraId="2BA9F7A2" w14:textId="77777777" w:rsidR="000D70C6" w:rsidRPr="000D70C6" w:rsidRDefault="000D70C6" w:rsidP="00AA5E91">
            <w:pPr>
              <w:autoSpaceDE/>
              <w:autoSpaceDN/>
              <w:rPr>
                <w:rFonts w:eastAsiaTheme="minorHAnsi"/>
                <w:sz w:val="28"/>
                <w:szCs w:val="28"/>
                <w:lang w:eastAsia="en-US"/>
              </w:rPr>
            </w:pPr>
            <w:r w:rsidRPr="000D70C6">
              <w:rPr>
                <w:rFonts w:eastAsiaTheme="minorHAnsi"/>
                <w:sz w:val="28"/>
                <w:szCs w:val="28"/>
                <w:lang w:eastAsia="en-US"/>
              </w:rPr>
              <w:t>вулиця Сергія Корольова</w:t>
            </w:r>
          </w:p>
        </w:tc>
      </w:tr>
      <w:tr w:rsidR="000D70C6" w:rsidRPr="000D70C6" w14:paraId="0A22B2A0" w14:textId="77777777" w:rsidTr="00AA5E91">
        <w:tc>
          <w:tcPr>
            <w:tcW w:w="3964" w:type="dxa"/>
          </w:tcPr>
          <w:p w14:paraId="49A1ADB0" w14:textId="6ABF788C" w:rsidR="000D70C6" w:rsidRPr="000D70C6" w:rsidRDefault="000E6D99" w:rsidP="00AA5E91">
            <w:pPr>
              <w:autoSpaceDE/>
              <w:autoSpaceDN/>
              <w:rPr>
                <w:rFonts w:eastAsiaTheme="minorHAnsi"/>
                <w:sz w:val="28"/>
                <w:szCs w:val="28"/>
                <w:lang w:eastAsia="en-US"/>
              </w:rPr>
            </w:pPr>
            <w:r>
              <w:rPr>
                <w:rFonts w:eastAsiaTheme="minorHAnsi"/>
                <w:sz w:val="28"/>
                <w:szCs w:val="28"/>
                <w:lang w:eastAsia="en-US"/>
              </w:rPr>
              <w:t>44</w:t>
            </w:r>
            <w:r w:rsidR="000D70C6" w:rsidRPr="000D70C6">
              <w:rPr>
                <w:rFonts w:eastAsiaTheme="minorHAnsi"/>
                <w:sz w:val="28"/>
                <w:szCs w:val="28"/>
                <w:lang w:eastAsia="en-US"/>
              </w:rPr>
              <w:t xml:space="preserve">. вулиця    </w:t>
            </w:r>
            <w:r>
              <w:rPr>
                <w:rFonts w:eastAsiaTheme="minorHAnsi"/>
                <w:sz w:val="28"/>
                <w:szCs w:val="28"/>
                <w:lang w:eastAsia="en-US"/>
              </w:rPr>
              <w:t xml:space="preserve"> </w:t>
            </w:r>
            <w:r w:rsidR="000D70C6" w:rsidRPr="000D70C6">
              <w:rPr>
                <w:rFonts w:eastAsiaTheme="minorHAnsi"/>
                <w:sz w:val="28"/>
                <w:szCs w:val="28"/>
                <w:lang w:eastAsia="en-US"/>
              </w:rPr>
              <w:t>Чернишевського</w:t>
            </w:r>
          </w:p>
        </w:tc>
        <w:tc>
          <w:tcPr>
            <w:tcW w:w="5223" w:type="dxa"/>
          </w:tcPr>
          <w:p w14:paraId="5A911014" w14:textId="77777777" w:rsidR="000D70C6" w:rsidRPr="000D70C6" w:rsidRDefault="000D70C6" w:rsidP="00AA5E91">
            <w:pPr>
              <w:autoSpaceDE/>
              <w:autoSpaceDN/>
              <w:rPr>
                <w:rFonts w:eastAsiaTheme="minorHAnsi"/>
                <w:sz w:val="28"/>
                <w:szCs w:val="28"/>
                <w:lang w:eastAsia="en-US"/>
              </w:rPr>
            </w:pPr>
            <w:r w:rsidRPr="000D70C6">
              <w:rPr>
                <w:rFonts w:eastAsiaTheme="minorHAnsi"/>
                <w:sz w:val="28"/>
                <w:szCs w:val="28"/>
                <w:lang w:eastAsia="en-US"/>
              </w:rPr>
              <w:t>вулиця Григорія Сковороди</w:t>
            </w:r>
          </w:p>
        </w:tc>
      </w:tr>
      <w:tr w:rsidR="000D70C6" w:rsidRPr="000D70C6" w14:paraId="65146AE0" w14:textId="77777777" w:rsidTr="00AA5E91">
        <w:tc>
          <w:tcPr>
            <w:tcW w:w="3964" w:type="dxa"/>
          </w:tcPr>
          <w:p w14:paraId="702B520E" w14:textId="4E808F51" w:rsidR="000D70C6" w:rsidRPr="000D70C6" w:rsidRDefault="000E6D99" w:rsidP="00AA5E91">
            <w:pPr>
              <w:autoSpaceDE/>
              <w:autoSpaceDN/>
              <w:rPr>
                <w:rFonts w:eastAsiaTheme="minorHAnsi"/>
                <w:sz w:val="28"/>
                <w:szCs w:val="28"/>
                <w:lang w:eastAsia="en-US"/>
              </w:rPr>
            </w:pPr>
            <w:r>
              <w:rPr>
                <w:rFonts w:eastAsiaTheme="minorHAnsi"/>
                <w:sz w:val="28"/>
                <w:szCs w:val="28"/>
                <w:lang w:eastAsia="en-US"/>
              </w:rPr>
              <w:t>45</w:t>
            </w:r>
            <w:r w:rsidR="000D70C6" w:rsidRPr="000D70C6">
              <w:rPr>
                <w:rFonts w:eastAsiaTheme="minorHAnsi"/>
                <w:sz w:val="28"/>
                <w:szCs w:val="28"/>
                <w:lang w:eastAsia="en-US"/>
              </w:rPr>
              <w:t xml:space="preserve">. вулиця    </w:t>
            </w:r>
            <w:r>
              <w:rPr>
                <w:rFonts w:eastAsiaTheme="minorHAnsi"/>
                <w:sz w:val="28"/>
                <w:szCs w:val="28"/>
                <w:lang w:eastAsia="en-US"/>
              </w:rPr>
              <w:t xml:space="preserve"> </w:t>
            </w:r>
            <w:r w:rsidR="000D70C6" w:rsidRPr="000D70C6">
              <w:rPr>
                <w:rFonts w:eastAsiaTheme="minorHAnsi"/>
                <w:sz w:val="28"/>
                <w:szCs w:val="28"/>
                <w:lang w:eastAsia="en-US"/>
              </w:rPr>
              <w:t>Черняхівського</w:t>
            </w:r>
          </w:p>
        </w:tc>
        <w:tc>
          <w:tcPr>
            <w:tcW w:w="5223" w:type="dxa"/>
          </w:tcPr>
          <w:p w14:paraId="48F7CA30" w14:textId="77777777" w:rsidR="000D70C6" w:rsidRPr="000D70C6" w:rsidRDefault="000D70C6" w:rsidP="00AA5E91">
            <w:pPr>
              <w:autoSpaceDE/>
              <w:autoSpaceDN/>
              <w:rPr>
                <w:rFonts w:eastAsiaTheme="minorHAnsi"/>
                <w:sz w:val="28"/>
                <w:szCs w:val="28"/>
                <w:lang w:eastAsia="en-US"/>
              </w:rPr>
            </w:pPr>
            <w:r w:rsidRPr="000D70C6">
              <w:rPr>
                <w:rFonts w:eastAsiaTheme="minorHAnsi"/>
                <w:sz w:val="28"/>
                <w:szCs w:val="28"/>
                <w:lang w:eastAsia="en-US"/>
              </w:rPr>
              <w:t>вулиця Івана Сулими</w:t>
            </w:r>
          </w:p>
        </w:tc>
      </w:tr>
      <w:tr w:rsidR="000D70C6" w:rsidRPr="000D70C6" w14:paraId="40EDCF80" w14:textId="77777777" w:rsidTr="00AA5E91">
        <w:tc>
          <w:tcPr>
            <w:tcW w:w="3964" w:type="dxa"/>
          </w:tcPr>
          <w:p w14:paraId="5B55129A" w14:textId="4E850766" w:rsidR="000D70C6" w:rsidRPr="000D70C6" w:rsidRDefault="000E6D99" w:rsidP="00AA5E91">
            <w:pPr>
              <w:autoSpaceDE/>
              <w:autoSpaceDN/>
              <w:rPr>
                <w:rFonts w:eastAsiaTheme="minorHAnsi"/>
                <w:sz w:val="28"/>
                <w:szCs w:val="28"/>
                <w:lang w:eastAsia="en-US"/>
              </w:rPr>
            </w:pPr>
            <w:r>
              <w:rPr>
                <w:rFonts w:eastAsiaTheme="minorHAnsi"/>
                <w:sz w:val="28"/>
                <w:szCs w:val="28"/>
                <w:lang w:eastAsia="en-US"/>
              </w:rPr>
              <w:t>46</w:t>
            </w:r>
            <w:r w:rsidR="000D70C6" w:rsidRPr="000D70C6">
              <w:rPr>
                <w:rFonts w:eastAsiaTheme="minorHAnsi"/>
                <w:sz w:val="28"/>
                <w:szCs w:val="28"/>
                <w:lang w:eastAsia="en-US"/>
              </w:rPr>
              <w:t>. вулиця     Шишкіна</w:t>
            </w:r>
          </w:p>
        </w:tc>
        <w:tc>
          <w:tcPr>
            <w:tcW w:w="5223" w:type="dxa"/>
          </w:tcPr>
          <w:p w14:paraId="69B7881E" w14:textId="77777777" w:rsidR="000D70C6" w:rsidRPr="000D70C6" w:rsidRDefault="000D70C6" w:rsidP="00AA5E91">
            <w:pPr>
              <w:autoSpaceDE/>
              <w:autoSpaceDN/>
              <w:rPr>
                <w:rFonts w:eastAsiaTheme="minorHAnsi"/>
                <w:sz w:val="28"/>
                <w:szCs w:val="28"/>
                <w:lang w:eastAsia="en-US"/>
              </w:rPr>
            </w:pPr>
            <w:r w:rsidRPr="000D70C6">
              <w:rPr>
                <w:rFonts w:eastAsiaTheme="minorHAnsi"/>
                <w:sz w:val="28"/>
                <w:szCs w:val="28"/>
                <w:lang w:eastAsia="en-US"/>
              </w:rPr>
              <w:t>вулиця Олександра Мурашка</w:t>
            </w:r>
          </w:p>
        </w:tc>
      </w:tr>
      <w:tr w:rsidR="000D70C6" w:rsidRPr="000D70C6" w14:paraId="1AE65F64" w14:textId="77777777" w:rsidTr="00AA5E91">
        <w:tc>
          <w:tcPr>
            <w:tcW w:w="3964" w:type="dxa"/>
          </w:tcPr>
          <w:p w14:paraId="7E3E2ADA" w14:textId="5E2D697B" w:rsidR="000D70C6" w:rsidRPr="000D70C6" w:rsidRDefault="000E6D99" w:rsidP="00AA5E91">
            <w:pPr>
              <w:autoSpaceDE/>
              <w:autoSpaceDN/>
              <w:rPr>
                <w:rFonts w:eastAsiaTheme="minorHAnsi"/>
                <w:sz w:val="28"/>
                <w:szCs w:val="28"/>
                <w:lang w:eastAsia="en-US"/>
              </w:rPr>
            </w:pPr>
            <w:r>
              <w:rPr>
                <w:rFonts w:eastAsiaTheme="minorHAnsi"/>
                <w:sz w:val="28"/>
                <w:szCs w:val="28"/>
                <w:lang w:eastAsia="en-US"/>
              </w:rPr>
              <w:t>47</w:t>
            </w:r>
            <w:r w:rsidR="000D70C6" w:rsidRPr="000D70C6">
              <w:rPr>
                <w:rFonts w:eastAsiaTheme="minorHAnsi"/>
                <w:sz w:val="28"/>
                <w:szCs w:val="28"/>
                <w:lang w:eastAsia="en-US"/>
              </w:rPr>
              <w:t>. вулиця     Шмідта</w:t>
            </w:r>
          </w:p>
        </w:tc>
        <w:tc>
          <w:tcPr>
            <w:tcW w:w="5223" w:type="dxa"/>
          </w:tcPr>
          <w:p w14:paraId="31FEE6BB" w14:textId="77777777" w:rsidR="000D70C6" w:rsidRPr="000D70C6" w:rsidRDefault="000D70C6" w:rsidP="00AA5E91">
            <w:pPr>
              <w:autoSpaceDE/>
              <w:autoSpaceDN/>
              <w:rPr>
                <w:rFonts w:eastAsiaTheme="minorHAnsi"/>
                <w:sz w:val="28"/>
                <w:szCs w:val="28"/>
                <w:lang w:eastAsia="en-US"/>
              </w:rPr>
            </w:pPr>
            <w:r w:rsidRPr="000D70C6">
              <w:rPr>
                <w:rFonts w:eastAsiaTheme="minorHAnsi"/>
                <w:sz w:val="28"/>
                <w:szCs w:val="28"/>
                <w:lang w:eastAsia="en-US"/>
              </w:rPr>
              <w:t>вулиця Терещенківська</w:t>
            </w:r>
          </w:p>
        </w:tc>
      </w:tr>
      <w:tr w:rsidR="000D70C6" w:rsidRPr="000D70C6" w14:paraId="2B65E98A" w14:textId="77777777" w:rsidTr="00AA5E91">
        <w:tc>
          <w:tcPr>
            <w:tcW w:w="3964" w:type="dxa"/>
          </w:tcPr>
          <w:p w14:paraId="12E62F6F" w14:textId="5FB3E643" w:rsidR="000D70C6" w:rsidRPr="000D70C6" w:rsidRDefault="000E6D99" w:rsidP="00AA5E91">
            <w:pPr>
              <w:autoSpaceDE/>
              <w:autoSpaceDN/>
              <w:rPr>
                <w:rFonts w:eastAsiaTheme="minorHAnsi"/>
                <w:sz w:val="28"/>
                <w:szCs w:val="28"/>
                <w:lang w:eastAsia="en-US"/>
              </w:rPr>
            </w:pPr>
            <w:r>
              <w:rPr>
                <w:rFonts w:eastAsiaTheme="minorHAnsi"/>
                <w:sz w:val="28"/>
                <w:szCs w:val="28"/>
                <w:lang w:eastAsia="en-US"/>
              </w:rPr>
              <w:t>48</w:t>
            </w:r>
            <w:r w:rsidR="000D70C6" w:rsidRPr="000D70C6">
              <w:rPr>
                <w:rFonts w:eastAsiaTheme="minorHAnsi"/>
                <w:sz w:val="28"/>
                <w:szCs w:val="28"/>
                <w:lang w:eastAsia="en-US"/>
              </w:rPr>
              <w:t>. вулиця     Шульгіна</w:t>
            </w:r>
          </w:p>
        </w:tc>
        <w:tc>
          <w:tcPr>
            <w:tcW w:w="5223" w:type="dxa"/>
          </w:tcPr>
          <w:p w14:paraId="23B68054" w14:textId="77777777" w:rsidR="000D70C6" w:rsidRPr="000D70C6" w:rsidRDefault="000D70C6" w:rsidP="00AA5E91">
            <w:pPr>
              <w:autoSpaceDE/>
              <w:autoSpaceDN/>
              <w:rPr>
                <w:rFonts w:eastAsiaTheme="minorHAnsi"/>
                <w:sz w:val="28"/>
                <w:szCs w:val="28"/>
                <w:lang w:eastAsia="en-US"/>
              </w:rPr>
            </w:pPr>
            <w:r w:rsidRPr="000D70C6">
              <w:rPr>
                <w:rFonts w:eastAsiaTheme="minorHAnsi"/>
                <w:sz w:val="28"/>
                <w:szCs w:val="28"/>
                <w:lang w:eastAsia="en-US"/>
              </w:rPr>
              <w:t>вулиця В’ячеслава Чорновола</w:t>
            </w:r>
          </w:p>
        </w:tc>
      </w:tr>
    </w:tbl>
    <w:p w14:paraId="3DA2DEFC" w14:textId="77777777" w:rsidR="00AA5E91" w:rsidRDefault="00AA5E91" w:rsidP="001D2426">
      <w:pPr>
        <w:autoSpaceDE/>
        <w:autoSpaceDN/>
        <w:spacing w:line="240" w:lineRule="atLeast"/>
        <w:rPr>
          <w:rFonts w:eastAsiaTheme="minorHAnsi"/>
          <w:sz w:val="28"/>
          <w:szCs w:val="28"/>
          <w:lang w:eastAsia="en-US"/>
        </w:rPr>
      </w:pPr>
    </w:p>
    <w:p w14:paraId="4473600F" w14:textId="77777777" w:rsidR="00AA5E91" w:rsidRDefault="00AA5E91" w:rsidP="001D2426">
      <w:pPr>
        <w:autoSpaceDE/>
        <w:autoSpaceDN/>
        <w:spacing w:line="240" w:lineRule="atLeast"/>
        <w:rPr>
          <w:rFonts w:eastAsiaTheme="minorHAnsi"/>
          <w:sz w:val="28"/>
          <w:szCs w:val="28"/>
          <w:lang w:eastAsia="en-US"/>
        </w:rPr>
      </w:pPr>
    </w:p>
    <w:p w14:paraId="61C2EB41" w14:textId="2C514290" w:rsidR="001D2426" w:rsidRPr="001D2426" w:rsidRDefault="001D2426" w:rsidP="001D2426">
      <w:pPr>
        <w:autoSpaceDE/>
        <w:autoSpaceDN/>
        <w:spacing w:line="240" w:lineRule="atLeast"/>
        <w:rPr>
          <w:rFonts w:eastAsiaTheme="minorHAnsi"/>
          <w:sz w:val="28"/>
          <w:szCs w:val="28"/>
          <w:lang w:eastAsia="en-US"/>
        </w:rPr>
      </w:pPr>
      <w:r w:rsidRPr="001D2426">
        <w:rPr>
          <w:rFonts w:eastAsiaTheme="minorHAnsi"/>
          <w:sz w:val="28"/>
          <w:szCs w:val="28"/>
          <w:lang w:eastAsia="en-US"/>
        </w:rPr>
        <w:t>В. о. начальника управління</w:t>
      </w:r>
    </w:p>
    <w:p w14:paraId="0DC810AE" w14:textId="77777777" w:rsidR="001D2426" w:rsidRPr="001D2426" w:rsidRDefault="001D2426" w:rsidP="001D2426">
      <w:pPr>
        <w:autoSpaceDE/>
        <w:autoSpaceDN/>
        <w:spacing w:line="240" w:lineRule="atLeast"/>
        <w:rPr>
          <w:rFonts w:eastAsiaTheme="minorHAnsi"/>
          <w:sz w:val="28"/>
          <w:szCs w:val="28"/>
          <w:lang w:eastAsia="en-US"/>
        </w:rPr>
      </w:pPr>
      <w:r w:rsidRPr="001D2426">
        <w:rPr>
          <w:rFonts w:eastAsiaTheme="minorHAnsi"/>
          <w:sz w:val="28"/>
          <w:szCs w:val="28"/>
          <w:lang w:eastAsia="en-US"/>
        </w:rPr>
        <w:t>містобудування та архітектури                                     Марина ТАТАРИНОВА</w:t>
      </w:r>
    </w:p>
    <w:p w14:paraId="64EDF7F6" w14:textId="77777777" w:rsidR="004E5B1E" w:rsidRDefault="004E5B1E" w:rsidP="00565F30">
      <w:pPr>
        <w:tabs>
          <w:tab w:val="left" w:pos="6521"/>
        </w:tabs>
        <w:jc w:val="center"/>
        <w:rPr>
          <w:sz w:val="28"/>
          <w:szCs w:val="28"/>
        </w:rPr>
      </w:pPr>
    </w:p>
    <w:sectPr w:rsidR="004E5B1E" w:rsidSect="005C7123">
      <w:pgSz w:w="11906" w:h="16838"/>
      <w:pgMar w:top="284" w:right="707"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47D37"/>
    <w:multiLevelType w:val="hybridMultilevel"/>
    <w:tmpl w:val="F70C3F64"/>
    <w:lvl w:ilvl="0" w:tplc="76D42D94">
      <w:start w:val="2"/>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 w15:restartNumberingAfterBreak="0">
    <w:nsid w:val="18BD4B00"/>
    <w:multiLevelType w:val="multilevel"/>
    <w:tmpl w:val="9140DA86"/>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 w15:restartNumberingAfterBreak="0">
    <w:nsid w:val="1A5E2E39"/>
    <w:multiLevelType w:val="multilevel"/>
    <w:tmpl w:val="9140DA86"/>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3" w15:restartNumberingAfterBreak="0">
    <w:nsid w:val="1D207C41"/>
    <w:multiLevelType w:val="hybridMultilevel"/>
    <w:tmpl w:val="9EE43174"/>
    <w:lvl w:ilvl="0" w:tplc="63C03ED4">
      <w:numFmt w:val="bullet"/>
      <w:lvlText w:val="-"/>
      <w:lvlJc w:val="left"/>
      <w:pPr>
        <w:ind w:left="780" w:hanging="360"/>
      </w:pPr>
      <w:rPr>
        <w:rFonts w:ascii="Times New Roman" w:eastAsia="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 w15:restartNumberingAfterBreak="0">
    <w:nsid w:val="38704F7A"/>
    <w:multiLevelType w:val="hybridMultilevel"/>
    <w:tmpl w:val="B71AE656"/>
    <w:lvl w:ilvl="0" w:tplc="B3DECB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CCC2D9B"/>
    <w:multiLevelType w:val="hybridMultilevel"/>
    <w:tmpl w:val="787488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93225AC"/>
    <w:multiLevelType w:val="hybridMultilevel"/>
    <w:tmpl w:val="59741204"/>
    <w:lvl w:ilvl="0" w:tplc="24D8F478">
      <w:start w:val="1"/>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7" w15:restartNumberingAfterBreak="0">
    <w:nsid w:val="72CE0699"/>
    <w:multiLevelType w:val="hybridMultilevel"/>
    <w:tmpl w:val="A224ED9E"/>
    <w:lvl w:ilvl="0" w:tplc="889E8902">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8" w15:restartNumberingAfterBreak="0">
    <w:nsid w:val="7309794E"/>
    <w:multiLevelType w:val="hybridMultilevel"/>
    <w:tmpl w:val="C068ECEC"/>
    <w:lvl w:ilvl="0" w:tplc="6622902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792F5421"/>
    <w:multiLevelType w:val="hybridMultilevel"/>
    <w:tmpl w:val="59048876"/>
    <w:lvl w:ilvl="0" w:tplc="0419000F">
      <w:start w:val="1"/>
      <w:numFmt w:val="decimal"/>
      <w:lvlText w:val="%1."/>
      <w:lvlJc w:val="left"/>
      <w:pPr>
        <w:tabs>
          <w:tab w:val="num" w:pos="1622"/>
        </w:tabs>
        <w:ind w:left="1622" w:hanging="360"/>
      </w:pPr>
    </w:lvl>
    <w:lvl w:ilvl="1" w:tplc="04190019" w:tentative="1">
      <w:start w:val="1"/>
      <w:numFmt w:val="lowerLetter"/>
      <w:lvlText w:val="%2."/>
      <w:lvlJc w:val="left"/>
      <w:pPr>
        <w:tabs>
          <w:tab w:val="num" w:pos="2342"/>
        </w:tabs>
        <w:ind w:left="2342" w:hanging="360"/>
      </w:pPr>
    </w:lvl>
    <w:lvl w:ilvl="2" w:tplc="0419001B" w:tentative="1">
      <w:start w:val="1"/>
      <w:numFmt w:val="lowerRoman"/>
      <w:lvlText w:val="%3."/>
      <w:lvlJc w:val="right"/>
      <w:pPr>
        <w:tabs>
          <w:tab w:val="num" w:pos="3062"/>
        </w:tabs>
        <w:ind w:left="3062" w:hanging="180"/>
      </w:pPr>
    </w:lvl>
    <w:lvl w:ilvl="3" w:tplc="0419000F" w:tentative="1">
      <w:start w:val="1"/>
      <w:numFmt w:val="decimal"/>
      <w:lvlText w:val="%4."/>
      <w:lvlJc w:val="left"/>
      <w:pPr>
        <w:tabs>
          <w:tab w:val="num" w:pos="3782"/>
        </w:tabs>
        <w:ind w:left="3782" w:hanging="360"/>
      </w:pPr>
    </w:lvl>
    <w:lvl w:ilvl="4" w:tplc="04190019" w:tentative="1">
      <w:start w:val="1"/>
      <w:numFmt w:val="lowerLetter"/>
      <w:lvlText w:val="%5."/>
      <w:lvlJc w:val="left"/>
      <w:pPr>
        <w:tabs>
          <w:tab w:val="num" w:pos="4502"/>
        </w:tabs>
        <w:ind w:left="4502" w:hanging="360"/>
      </w:pPr>
    </w:lvl>
    <w:lvl w:ilvl="5" w:tplc="0419001B" w:tentative="1">
      <w:start w:val="1"/>
      <w:numFmt w:val="lowerRoman"/>
      <w:lvlText w:val="%6."/>
      <w:lvlJc w:val="right"/>
      <w:pPr>
        <w:tabs>
          <w:tab w:val="num" w:pos="5222"/>
        </w:tabs>
        <w:ind w:left="5222" w:hanging="180"/>
      </w:pPr>
    </w:lvl>
    <w:lvl w:ilvl="6" w:tplc="0419000F" w:tentative="1">
      <w:start w:val="1"/>
      <w:numFmt w:val="decimal"/>
      <w:lvlText w:val="%7."/>
      <w:lvlJc w:val="left"/>
      <w:pPr>
        <w:tabs>
          <w:tab w:val="num" w:pos="5942"/>
        </w:tabs>
        <w:ind w:left="5942" w:hanging="360"/>
      </w:pPr>
    </w:lvl>
    <w:lvl w:ilvl="7" w:tplc="04190019" w:tentative="1">
      <w:start w:val="1"/>
      <w:numFmt w:val="lowerLetter"/>
      <w:lvlText w:val="%8."/>
      <w:lvlJc w:val="left"/>
      <w:pPr>
        <w:tabs>
          <w:tab w:val="num" w:pos="6662"/>
        </w:tabs>
        <w:ind w:left="6662" w:hanging="360"/>
      </w:pPr>
    </w:lvl>
    <w:lvl w:ilvl="8" w:tplc="0419001B" w:tentative="1">
      <w:start w:val="1"/>
      <w:numFmt w:val="lowerRoman"/>
      <w:lvlText w:val="%9."/>
      <w:lvlJc w:val="right"/>
      <w:pPr>
        <w:tabs>
          <w:tab w:val="num" w:pos="7382"/>
        </w:tabs>
        <w:ind w:left="7382" w:hanging="180"/>
      </w:pPr>
    </w:lvl>
  </w:abstractNum>
  <w:abstractNum w:abstractNumId="10" w15:restartNumberingAfterBreak="0">
    <w:nsid w:val="7C8B4628"/>
    <w:multiLevelType w:val="hybridMultilevel"/>
    <w:tmpl w:val="5E6E2A1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D9A5E5D"/>
    <w:multiLevelType w:val="hybridMultilevel"/>
    <w:tmpl w:val="7D1C17A6"/>
    <w:lvl w:ilvl="0" w:tplc="60BC811C">
      <w:start w:val="5"/>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2" w15:restartNumberingAfterBreak="0">
    <w:nsid w:val="7EE14001"/>
    <w:multiLevelType w:val="multilevel"/>
    <w:tmpl w:val="7568813A"/>
    <w:lvl w:ilvl="0">
      <w:start w:val="2"/>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num w:numId="1" w16cid:durableId="1098521101">
    <w:abstractNumId w:val="1"/>
  </w:num>
  <w:num w:numId="2" w16cid:durableId="933443435">
    <w:abstractNumId w:val="9"/>
  </w:num>
  <w:num w:numId="3" w16cid:durableId="1563562448">
    <w:abstractNumId w:val="8"/>
  </w:num>
  <w:num w:numId="4" w16cid:durableId="131290961">
    <w:abstractNumId w:val="5"/>
  </w:num>
  <w:num w:numId="5" w16cid:durableId="513032656">
    <w:abstractNumId w:val="0"/>
  </w:num>
  <w:num w:numId="6" w16cid:durableId="1852715920">
    <w:abstractNumId w:val="6"/>
  </w:num>
  <w:num w:numId="7" w16cid:durableId="1225918308">
    <w:abstractNumId w:val="3"/>
  </w:num>
  <w:num w:numId="8" w16cid:durableId="2136752927">
    <w:abstractNumId w:val="10"/>
  </w:num>
  <w:num w:numId="9" w16cid:durableId="6893345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044827">
    <w:abstractNumId w:val="2"/>
  </w:num>
  <w:num w:numId="11" w16cid:durableId="385032644">
    <w:abstractNumId w:val="12"/>
  </w:num>
  <w:num w:numId="12" w16cid:durableId="119810765">
    <w:abstractNumId w:val="11"/>
  </w:num>
  <w:num w:numId="13" w16cid:durableId="6413493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52A"/>
    <w:rsid w:val="0005555B"/>
    <w:rsid w:val="00057381"/>
    <w:rsid w:val="000633D5"/>
    <w:rsid w:val="0006380A"/>
    <w:rsid w:val="00075838"/>
    <w:rsid w:val="00080092"/>
    <w:rsid w:val="000C3288"/>
    <w:rsid w:val="000D3F8C"/>
    <w:rsid w:val="000D574A"/>
    <w:rsid w:val="000D70C6"/>
    <w:rsid w:val="000E6D99"/>
    <w:rsid w:val="001270E6"/>
    <w:rsid w:val="00127AD6"/>
    <w:rsid w:val="0013151B"/>
    <w:rsid w:val="001368FD"/>
    <w:rsid w:val="00150954"/>
    <w:rsid w:val="0015152A"/>
    <w:rsid w:val="00153A43"/>
    <w:rsid w:val="00173BFE"/>
    <w:rsid w:val="001B560F"/>
    <w:rsid w:val="001D2426"/>
    <w:rsid w:val="001D3D78"/>
    <w:rsid w:val="001F2F35"/>
    <w:rsid w:val="001F7A81"/>
    <w:rsid w:val="00201C2D"/>
    <w:rsid w:val="002057F2"/>
    <w:rsid w:val="002211C9"/>
    <w:rsid w:val="00232979"/>
    <w:rsid w:val="002428D5"/>
    <w:rsid w:val="00276560"/>
    <w:rsid w:val="00296329"/>
    <w:rsid w:val="002C7B55"/>
    <w:rsid w:val="002D0F2C"/>
    <w:rsid w:val="002E6062"/>
    <w:rsid w:val="003031F9"/>
    <w:rsid w:val="00361C39"/>
    <w:rsid w:val="0036776C"/>
    <w:rsid w:val="00395801"/>
    <w:rsid w:val="004035D9"/>
    <w:rsid w:val="00464B16"/>
    <w:rsid w:val="004922E0"/>
    <w:rsid w:val="00493D1F"/>
    <w:rsid w:val="004A6AD5"/>
    <w:rsid w:val="004C6452"/>
    <w:rsid w:val="004E5B1E"/>
    <w:rsid w:val="00501569"/>
    <w:rsid w:val="0050485B"/>
    <w:rsid w:val="00565F30"/>
    <w:rsid w:val="005978E5"/>
    <w:rsid w:val="005A4547"/>
    <w:rsid w:val="005B7D26"/>
    <w:rsid w:val="005C1158"/>
    <w:rsid w:val="005C7123"/>
    <w:rsid w:val="005D1400"/>
    <w:rsid w:val="005D3B8B"/>
    <w:rsid w:val="005F55B4"/>
    <w:rsid w:val="006079BD"/>
    <w:rsid w:val="00635A95"/>
    <w:rsid w:val="0067239B"/>
    <w:rsid w:val="00683493"/>
    <w:rsid w:val="007444C9"/>
    <w:rsid w:val="00777ED9"/>
    <w:rsid w:val="0078490D"/>
    <w:rsid w:val="007A7A05"/>
    <w:rsid w:val="007B641F"/>
    <w:rsid w:val="007D58AF"/>
    <w:rsid w:val="008132F6"/>
    <w:rsid w:val="00847935"/>
    <w:rsid w:val="008A77C4"/>
    <w:rsid w:val="008B4C05"/>
    <w:rsid w:val="00957EB5"/>
    <w:rsid w:val="00961C43"/>
    <w:rsid w:val="00965984"/>
    <w:rsid w:val="009D5577"/>
    <w:rsid w:val="009F1205"/>
    <w:rsid w:val="00A51BB9"/>
    <w:rsid w:val="00A53A77"/>
    <w:rsid w:val="00A849DE"/>
    <w:rsid w:val="00AA5E91"/>
    <w:rsid w:val="00AA6051"/>
    <w:rsid w:val="00AC621B"/>
    <w:rsid w:val="00B47263"/>
    <w:rsid w:val="00B5139F"/>
    <w:rsid w:val="00BB5038"/>
    <w:rsid w:val="00BE04A7"/>
    <w:rsid w:val="00BF0EC2"/>
    <w:rsid w:val="00BF4A2F"/>
    <w:rsid w:val="00C07AD3"/>
    <w:rsid w:val="00C21A7E"/>
    <w:rsid w:val="00C3239C"/>
    <w:rsid w:val="00C62078"/>
    <w:rsid w:val="00C677DE"/>
    <w:rsid w:val="00C77A2E"/>
    <w:rsid w:val="00CA5BB3"/>
    <w:rsid w:val="00CB0555"/>
    <w:rsid w:val="00CB56AA"/>
    <w:rsid w:val="00CF5C3E"/>
    <w:rsid w:val="00D20091"/>
    <w:rsid w:val="00D44A62"/>
    <w:rsid w:val="00D549C7"/>
    <w:rsid w:val="00D836AE"/>
    <w:rsid w:val="00D97F48"/>
    <w:rsid w:val="00DC30BF"/>
    <w:rsid w:val="00DF550B"/>
    <w:rsid w:val="00E172F9"/>
    <w:rsid w:val="00E17B72"/>
    <w:rsid w:val="00E21B9E"/>
    <w:rsid w:val="00E540E3"/>
    <w:rsid w:val="00E62DB1"/>
    <w:rsid w:val="00E711AD"/>
    <w:rsid w:val="00F24FA8"/>
    <w:rsid w:val="00F473E2"/>
    <w:rsid w:val="00F51E89"/>
    <w:rsid w:val="00F86AC2"/>
    <w:rsid w:val="00FA5BA0"/>
    <w:rsid w:val="00FF5C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D1238"/>
  <w15:docId w15:val="{6C0B75FE-5DBF-4EC2-8657-CE0BAD947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152A"/>
    <w:pPr>
      <w:autoSpaceDE w:val="0"/>
      <w:autoSpaceDN w:val="0"/>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1270E6"/>
    <w:pPr>
      <w:keepNext/>
      <w:autoSpaceDE/>
      <w:autoSpaceDN/>
      <w:jc w:val="center"/>
      <w:outlineLvl w:val="0"/>
    </w:pPr>
    <w:rPr>
      <w:b/>
      <w:bCs/>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15152A"/>
    <w:pPr>
      <w:autoSpaceDE/>
      <w:autoSpaceDN/>
      <w:spacing w:before="100" w:beforeAutospacing="1"/>
    </w:pPr>
    <w:rPr>
      <w:lang w:eastAsia="uk-UA"/>
    </w:rPr>
  </w:style>
  <w:style w:type="character" w:styleId="a4">
    <w:name w:val="Strong"/>
    <w:qFormat/>
    <w:rsid w:val="0015152A"/>
    <w:rPr>
      <w:b/>
      <w:bCs/>
    </w:rPr>
  </w:style>
  <w:style w:type="paragraph" w:styleId="a5">
    <w:name w:val="Title"/>
    <w:basedOn w:val="a"/>
    <w:link w:val="a6"/>
    <w:uiPriority w:val="99"/>
    <w:qFormat/>
    <w:rsid w:val="0015152A"/>
    <w:pPr>
      <w:autoSpaceDE/>
      <w:autoSpaceDN/>
      <w:jc w:val="center"/>
    </w:pPr>
    <w:rPr>
      <w:b/>
      <w:bCs/>
      <w:sz w:val="32"/>
    </w:rPr>
  </w:style>
  <w:style w:type="character" w:customStyle="1" w:styleId="a6">
    <w:name w:val="Заголовок Знак"/>
    <w:basedOn w:val="a0"/>
    <w:link w:val="a5"/>
    <w:uiPriority w:val="99"/>
    <w:rsid w:val="0015152A"/>
    <w:rPr>
      <w:rFonts w:ascii="Times New Roman" w:eastAsia="Times New Roman" w:hAnsi="Times New Roman" w:cs="Times New Roman"/>
      <w:b/>
      <w:bCs/>
      <w:sz w:val="32"/>
      <w:szCs w:val="24"/>
      <w:lang w:val="uk-UA" w:eastAsia="ru-RU"/>
    </w:rPr>
  </w:style>
  <w:style w:type="paragraph" w:styleId="a7">
    <w:name w:val="Body Text Indent"/>
    <w:basedOn w:val="a"/>
    <w:link w:val="a8"/>
    <w:uiPriority w:val="99"/>
    <w:unhideWhenUsed/>
    <w:rsid w:val="00501569"/>
    <w:pPr>
      <w:autoSpaceDE/>
      <w:autoSpaceDN/>
      <w:spacing w:after="120"/>
      <w:ind w:left="283"/>
    </w:pPr>
    <w:rPr>
      <w:lang w:val="ru-RU"/>
    </w:rPr>
  </w:style>
  <w:style w:type="character" w:customStyle="1" w:styleId="a8">
    <w:name w:val="Основной текст с отступом Знак"/>
    <w:basedOn w:val="a0"/>
    <w:link w:val="a7"/>
    <w:uiPriority w:val="99"/>
    <w:rsid w:val="00501569"/>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1270E6"/>
    <w:rPr>
      <w:rFonts w:ascii="Times New Roman" w:eastAsia="Times New Roman" w:hAnsi="Times New Roman" w:cs="Times New Roman"/>
      <w:b/>
      <w:bCs/>
      <w:sz w:val="36"/>
      <w:szCs w:val="24"/>
      <w:lang w:val="uk-UA" w:eastAsia="ru-RU"/>
    </w:rPr>
  </w:style>
  <w:style w:type="paragraph" w:customStyle="1" w:styleId="11">
    <w:name w:val="1"/>
    <w:basedOn w:val="a"/>
    <w:next w:val="a5"/>
    <w:link w:val="a9"/>
    <w:qFormat/>
    <w:rsid w:val="001270E6"/>
    <w:pPr>
      <w:autoSpaceDE/>
      <w:autoSpaceDN/>
      <w:jc w:val="center"/>
    </w:pPr>
    <w:rPr>
      <w:b/>
      <w:szCs w:val="20"/>
    </w:rPr>
  </w:style>
  <w:style w:type="character" w:customStyle="1" w:styleId="a9">
    <w:name w:val="Название Знак"/>
    <w:link w:val="11"/>
    <w:rsid w:val="001270E6"/>
    <w:rPr>
      <w:rFonts w:ascii="Times New Roman" w:eastAsia="Times New Roman" w:hAnsi="Times New Roman" w:cs="Times New Roman"/>
      <w:b/>
      <w:sz w:val="24"/>
      <w:szCs w:val="20"/>
      <w:lang w:val="uk-UA" w:eastAsia="ru-RU"/>
    </w:rPr>
  </w:style>
  <w:style w:type="paragraph" w:styleId="aa">
    <w:name w:val="List Paragraph"/>
    <w:basedOn w:val="a"/>
    <w:uiPriority w:val="34"/>
    <w:qFormat/>
    <w:rsid w:val="00276560"/>
    <w:pPr>
      <w:ind w:left="720"/>
      <w:contextualSpacing/>
    </w:pPr>
  </w:style>
  <w:style w:type="paragraph" w:styleId="ab">
    <w:name w:val="Balloon Text"/>
    <w:basedOn w:val="a"/>
    <w:link w:val="ac"/>
    <w:uiPriority w:val="99"/>
    <w:semiHidden/>
    <w:unhideWhenUsed/>
    <w:rsid w:val="002428D5"/>
    <w:rPr>
      <w:rFonts w:ascii="Segoe UI" w:hAnsi="Segoe UI" w:cs="Segoe UI"/>
      <w:sz w:val="18"/>
      <w:szCs w:val="18"/>
    </w:rPr>
  </w:style>
  <w:style w:type="character" w:customStyle="1" w:styleId="ac">
    <w:name w:val="Текст выноски Знак"/>
    <w:basedOn w:val="a0"/>
    <w:link w:val="ab"/>
    <w:uiPriority w:val="99"/>
    <w:semiHidden/>
    <w:rsid w:val="002428D5"/>
    <w:rPr>
      <w:rFonts w:ascii="Segoe UI" w:eastAsia="Times New Roman" w:hAnsi="Segoe UI" w:cs="Segoe UI"/>
      <w:sz w:val="18"/>
      <w:szCs w:val="18"/>
      <w:lang w:val="uk-UA" w:eastAsia="ru-RU"/>
    </w:rPr>
  </w:style>
  <w:style w:type="character" w:customStyle="1" w:styleId="rvts9">
    <w:name w:val="rvts9"/>
    <w:basedOn w:val="a0"/>
    <w:rsid w:val="00AC621B"/>
  </w:style>
  <w:style w:type="character" w:customStyle="1" w:styleId="rvts7">
    <w:name w:val="rvts7"/>
    <w:basedOn w:val="a0"/>
    <w:rsid w:val="00AC621B"/>
  </w:style>
  <w:style w:type="paragraph" w:styleId="ad">
    <w:name w:val="header"/>
    <w:aliases w:val="Верхний колонтитул2,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
    <w:basedOn w:val="a"/>
    <w:link w:val="12"/>
    <w:uiPriority w:val="99"/>
    <w:rsid w:val="00C3239C"/>
    <w:pPr>
      <w:tabs>
        <w:tab w:val="center" w:pos="4153"/>
        <w:tab w:val="right" w:pos="8306"/>
      </w:tabs>
      <w:autoSpaceDE/>
      <w:autoSpaceDN/>
    </w:pPr>
    <w:rPr>
      <w:sz w:val="20"/>
      <w:szCs w:val="20"/>
    </w:rPr>
  </w:style>
  <w:style w:type="character" w:customStyle="1" w:styleId="ae">
    <w:name w:val="Верхний колонтитул Знак"/>
    <w:basedOn w:val="a0"/>
    <w:uiPriority w:val="99"/>
    <w:semiHidden/>
    <w:rsid w:val="00C3239C"/>
    <w:rPr>
      <w:rFonts w:ascii="Times New Roman" w:eastAsia="Times New Roman" w:hAnsi="Times New Roman" w:cs="Times New Roman"/>
      <w:sz w:val="24"/>
      <w:szCs w:val="24"/>
      <w:lang w:val="uk-UA" w:eastAsia="ru-RU"/>
    </w:rPr>
  </w:style>
  <w:style w:type="character" w:customStyle="1" w:styleId="12">
    <w:name w:val="Верхний колонтитул Знак1"/>
    <w:aliases w:val="Верхний колонтитул2 Знак,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 Знак"/>
    <w:link w:val="ad"/>
    <w:uiPriority w:val="99"/>
    <w:rsid w:val="00C3239C"/>
    <w:rPr>
      <w:rFonts w:ascii="Times New Roman" w:eastAsia="Times New Roman" w:hAnsi="Times New Roman" w:cs="Times New Roman"/>
      <w:sz w:val="20"/>
      <w:szCs w:val="20"/>
      <w:lang w:val="uk-UA" w:eastAsia="ru-RU"/>
    </w:rPr>
  </w:style>
  <w:style w:type="table" w:styleId="af">
    <w:name w:val="Table Grid"/>
    <w:basedOn w:val="a1"/>
    <w:uiPriority w:val="39"/>
    <w:rsid w:val="001D2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44">
    <w:name w:val="rvts44"/>
    <w:basedOn w:val="a0"/>
    <w:rsid w:val="00C07AD3"/>
  </w:style>
  <w:style w:type="paragraph" w:styleId="af0">
    <w:name w:val="No Spacing"/>
    <w:uiPriority w:val="1"/>
    <w:qFormat/>
    <w:rsid w:val="00153A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177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858</Words>
  <Characters>4891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Николай</cp:lastModifiedBy>
  <cp:revision>4</cp:revision>
  <cp:lastPrinted>2023-07-12T06:36:00Z</cp:lastPrinted>
  <dcterms:created xsi:type="dcterms:W3CDTF">2023-08-01T07:06:00Z</dcterms:created>
  <dcterms:modified xsi:type="dcterms:W3CDTF">2023-08-01T07:10:00Z</dcterms:modified>
</cp:coreProperties>
</file>