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A97FD" w14:textId="77777777" w:rsidR="001270E6" w:rsidRDefault="001270E6" w:rsidP="001270E6">
      <w:pPr>
        <w:pStyle w:val="11"/>
        <w:tabs>
          <w:tab w:val="right" w:pos="2072"/>
          <w:tab w:val="left" w:pos="2903"/>
          <w:tab w:val="left" w:pos="3119"/>
          <w:tab w:val="left" w:pos="7938"/>
        </w:tabs>
        <w:jc w:val="both"/>
        <w:rPr>
          <w:spacing w:val="-8"/>
          <w:sz w:val="36"/>
          <w:szCs w:val="36"/>
        </w:rPr>
      </w:pPr>
      <w:r>
        <w:rPr>
          <w:b w:val="0"/>
          <w:noProof/>
          <w:spacing w:val="-8"/>
          <w:sz w:val="36"/>
          <w:szCs w:val="36"/>
          <w:lang w:eastAsia="uk-UA"/>
        </w:rPr>
        <w:drawing>
          <wp:anchor distT="0" distB="0" distL="114300" distR="114300" simplePos="0" relativeHeight="251667456" behindDoc="0" locked="0" layoutInCell="1" allowOverlap="1" wp14:anchorId="7346E3C5" wp14:editId="019CF14F">
            <wp:simplePos x="0" y="0"/>
            <wp:positionH relativeFrom="column">
              <wp:posOffset>2746375</wp:posOffset>
            </wp:positionH>
            <wp:positionV relativeFrom="paragraph">
              <wp:posOffset>-52705</wp:posOffset>
            </wp:positionV>
            <wp:extent cx="485140" cy="650875"/>
            <wp:effectExtent l="0" t="0" r="0" b="0"/>
            <wp:wrapThrough wrapText="bothSides">
              <wp:wrapPolygon edited="0">
                <wp:start x="0" y="0"/>
                <wp:lineTo x="0" y="18334"/>
                <wp:lineTo x="7634" y="20862"/>
                <wp:lineTo x="11874" y="20862"/>
                <wp:lineTo x="20356" y="18334"/>
                <wp:lineTo x="20356" y="0"/>
                <wp:lineTo x="0" y="0"/>
              </wp:wrapPolygon>
            </wp:wrapThrough>
            <wp:docPr id="1" name="Рисунок 1"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C:\Documents and Settings\Администратор\Рабочий стол\ukrgerb\UKRGERB.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B5AF02" w14:textId="77777777" w:rsidR="001270E6" w:rsidRDefault="001270E6" w:rsidP="001270E6">
      <w:pPr>
        <w:pStyle w:val="11"/>
        <w:tabs>
          <w:tab w:val="right" w:pos="2072"/>
          <w:tab w:val="left" w:pos="2903"/>
          <w:tab w:val="left" w:pos="3119"/>
          <w:tab w:val="left" w:pos="7938"/>
        </w:tabs>
        <w:jc w:val="left"/>
        <w:rPr>
          <w:spacing w:val="-8"/>
          <w:sz w:val="36"/>
          <w:szCs w:val="36"/>
        </w:rPr>
      </w:pPr>
    </w:p>
    <w:p w14:paraId="7207C15B" w14:textId="77777777" w:rsidR="001270E6" w:rsidRPr="00144E92" w:rsidRDefault="001270E6" w:rsidP="001270E6">
      <w:pPr>
        <w:pStyle w:val="11"/>
        <w:tabs>
          <w:tab w:val="center" w:pos="2072"/>
          <w:tab w:val="left" w:pos="2903"/>
          <w:tab w:val="left" w:pos="3119"/>
          <w:tab w:val="left" w:pos="6379"/>
          <w:tab w:val="left" w:pos="6946"/>
          <w:tab w:val="left" w:pos="7513"/>
          <w:tab w:val="left" w:pos="8080"/>
          <w:tab w:val="left" w:pos="8505"/>
        </w:tabs>
        <w:jc w:val="left"/>
        <w:rPr>
          <w:b w:val="0"/>
          <w:spacing w:val="-8"/>
          <w:sz w:val="36"/>
          <w:szCs w:val="36"/>
        </w:rPr>
      </w:pPr>
      <w:r>
        <w:rPr>
          <w:spacing w:val="-8"/>
          <w:sz w:val="36"/>
          <w:szCs w:val="36"/>
        </w:rPr>
        <w:t xml:space="preserve">                                                                                         </w:t>
      </w:r>
      <w:r w:rsidRPr="00144E92">
        <w:rPr>
          <w:b w:val="0"/>
          <w:spacing w:val="-8"/>
          <w:sz w:val="36"/>
          <w:szCs w:val="36"/>
        </w:rPr>
        <w:t xml:space="preserve">         </w:t>
      </w:r>
      <w:r>
        <w:rPr>
          <w:b w:val="0"/>
          <w:spacing w:val="-8"/>
          <w:sz w:val="36"/>
          <w:szCs w:val="36"/>
        </w:rPr>
        <w:t xml:space="preserve">                                                                                            </w:t>
      </w:r>
      <w:r w:rsidRPr="00144E92">
        <w:rPr>
          <w:b w:val="0"/>
          <w:spacing w:val="-8"/>
          <w:sz w:val="36"/>
          <w:szCs w:val="36"/>
        </w:rPr>
        <w:t xml:space="preserve">                                               </w:t>
      </w:r>
    </w:p>
    <w:p w14:paraId="2E91B3E6" w14:textId="77777777" w:rsidR="001270E6" w:rsidRPr="00134873" w:rsidRDefault="001270E6" w:rsidP="001270E6">
      <w:pPr>
        <w:pStyle w:val="11"/>
        <w:rPr>
          <w:spacing w:val="-8"/>
          <w:sz w:val="36"/>
          <w:szCs w:val="36"/>
          <w:lang w:val="ru-RU"/>
        </w:rPr>
      </w:pPr>
      <w:r w:rsidRPr="006F55D7">
        <w:rPr>
          <w:noProof/>
          <w:spacing w:val="-8"/>
          <w:sz w:val="28"/>
          <w:lang w:eastAsia="uk-UA"/>
        </w:rPr>
        <mc:AlternateContent>
          <mc:Choice Requires="wps">
            <w:drawing>
              <wp:anchor distT="4294967295" distB="4294967295" distL="114300" distR="114300" simplePos="0" relativeHeight="251659264" behindDoc="0" locked="0" layoutInCell="1" allowOverlap="1" wp14:anchorId="7CE2172C" wp14:editId="089FEB06">
                <wp:simplePos x="0" y="0"/>
                <wp:positionH relativeFrom="column">
                  <wp:posOffset>8343900</wp:posOffset>
                </wp:positionH>
                <wp:positionV relativeFrom="paragraph">
                  <wp:posOffset>194944</wp:posOffset>
                </wp:positionV>
                <wp:extent cx="622300" cy="0"/>
                <wp:effectExtent l="0" t="0" r="25400" b="19050"/>
                <wp:wrapNone/>
                <wp:docPr id="201" name="Прямая соединительная линия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A11CB" id="Прямая соединительная линия 20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" strokecolor="blue" strokeweight="1pt"/>
            </w:pict>
          </mc:Fallback>
        </mc:AlternateContent>
      </w:r>
      <w:r w:rsidRPr="00134873">
        <w:rPr>
          <w:spacing w:val="-8"/>
          <w:sz w:val="36"/>
          <w:szCs w:val="36"/>
        </w:rPr>
        <w:t>НІКОПОЛЬСЬК</w:t>
      </w:r>
      <w:r w:rsidRPr="00134873">
        <w:rPr>
          <w:spacing w:val="-8"/>
          <w:sz w:val="36"/>
          <w:szCs w:val="36"/>
          <w:lang w:val="ru-RU"/>
        </w:rPr>
        <w:t>А</w:t>
      </w:r>
      <w:r w:rsidRPr="00134873">
        <w:rPr>
          <w:spacing w:val="-8"/>
          <w:sz w:val="36"/>
          <w:szCs w:val="36"/>
        </w:rPr>
        <w:t xml:space="preserve"> МІСЬК</w:t>
      </w:r>
      <w:r w:rsidRPr="00134873">
        <w:rPr>
          <w:spacing w:val="-8"/>
          <w:sz w:val="36"/>
          <w:szCs w:val="36"/>
          <w:lang w:val="ru-RU"/>
        </w:rPr>
        <w:t>А</w:t>
      </w:r>
      <w:r w:rsidRPr="00134873">
        <w:rPr>
          <w:spacing w:val="-8"/>
          <w:sz w:val="36"/>
          <w:szCs w:val="36"/>
        </w:rPr>
        <w:t xml:space="preserve"> РАД</w:t>
      </w:r>
      <w:r w:rsidRPr="00134873">
        <w:rPr>
          <w:spacing w:val="-8"/>
          <w:sz w:val="36"/>
          <w:szCs w:val="36"/>
          <w:lang w:val="ru-RU"/>
        </w:rPr>
        <w:t>А</w:t>
      </w:r>
      <w:r>
        <w:rPr>
          <w:spacing w:val="-8"/>
          <w:sz w:val="36"/>
          <w:szCs w:val="36"/>
          <w:lang w:val="ru-RU"/>
        </w:rPr>
        <w:t xml:space="preserve">    </w:t>
      </w:r>
    </w:p>
    <w:p w14:paraId="26AF5181" w14:textId="77777777" w:rsidR="001270E6" w:rsidRPr="00134873" w:rsidRDefault="001270E6" w:rsidP="001270E6">
      <w:pPr>
        <w:pStyle w:val="11"/>
        <w:rPr>
          <w:spacing w:val="-8"/>
          <w:sz w:val="32"/>
          <w:szCs w:val="32"/>
        </w:rPr>
      </w:pPr>
      <w:r w:rsidRPr="00134873">
        <w:rPr>
          <w:spacing w:val="-8"/>
          <w:sz w:val="32"/>
          <w:szCs w:val="32"/>
        </w:rPr>
        <w:t>VІ</w:t>
      </w:r>
      <w:r w:rsidRPr="00134873">
        <w:rPr>
          <w:spacing w:val="-8"/>
          <w:sz w:val="32"/>
          <w:szCs w:val="32"/>
          <w:lang w:val="en-US"/>
        </w:rPr>
        <w:t>I</w:t>
      </w:r>
      <w:r>
        <w:rPr>
          <w:spacing w:val="-8"/>
          <w:sz w:val="32"/>
          <w:szCs w:val="32"/>
          <w:lang w:val="en-US"/>
        </w:rPr>
        <w:t>I</w:t>
      </w:r>
      <w:r w:rsidRPr="00134873">
        <w:rPr>
          <w:spacing w:val="-8"/>
          <w:sz w:val="32"/>
          <w:szCs w:val="32"/>
        </w:rPr>
        <w:t xml:space="preserve"> СКЛИКАННЯ</w:t>
      </w:r>
    </w:p>
    <w:p w14:paraId="2ED67843" w14:textId="77777777" w:rsidR="001270E6" w:rsidRPr="00134873" w:rsidRDefault="001270E6" w:rsidP="001270E6">
      <w:pPr>
        <w:pStyle w:val="11"/>
        <w:rPr>
          <w:spacing w:val="8"/>
          <w:sz w:val="10"/>
        </w:rPr>
      </w:pPr>
      <w:r w:rsidRPr="006F55D7">
        <w:rPr>
          <w:noProof/>
          <w:spacing w:val="-8"/>
          <w:sz w:val="28"/>
          <w:lang w:eastAsia="uk-UA"/>
        </w:rPr>
        <mc:AlternateContent>
          <mc:Choice Requires="wps">
            <w:drawing>
              <wp:anchor distT="0" distB="0" distL="114299" distR="114299" simplePos="0" relativeHeight="251660288" behindDoc="0" locked="0" layoutInCell="1" allowOverlap="1" wp14:anchorId="7A0803BE" wp14:editId="20848391">
                <wp:simplePos x="0" y="0"/>
                <wp:positionH relativeFrom="column">
                  <wp:posOffset>7772399</wp:posOffset>
                </wp:positionH>
                <wp:positionV relativeFrom="paragraph">
                  <wp:posOffset>38735</wp:posOffset>
                </wp:positionV>
                <wp:extent cx="0" cy="640080"/>
                <wp:effectExtent l="76200" t="38100" r="76200" b="64770"/>
                <wp:wrapNone/>
                <wp:docPr id="200" name="Прямая соединительная линия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DD80A" id="Прямая соединительная линия 200"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" strokecolor="blue" strokeweight="1pt">
                <v:stroke startarrow="block" endarrow="block"/>
              </v:line>
            </w:pict>
          </mc:Fallback>
        </mc:AlternateContent>
      </w:r>
      <w:r w:rsidRPr="006F55D7">
        <w:rPr>
          <w:b w:val="0"/>
          <w:noProof/>
          <w:sz w:val="12"/>
          <w:lang w:eastAsia="uk-UA"/>
        </w:rPr>
        <mc:AlternateContent>
          <mc:Choice Requires="wps">
            <w:drawing>
              <wp:anchor distT="0" distB="0" distL="114300" distR="114300" simplePos="0" relativeHeight="251661312" behindDoc="0" locked="0" layoutInCell="1" allowOverlap="1" wp14:anchorId="16B808C0" wp14:editId="2D3474A2">
                <wp:simplePos x="0" y="0"/>
                <wp:positionH relativeFrom="column">
                  <wp:posOffset>6743700</wp:posOffset>
                </wp:positionH>
                <wp:positionV relativeFrom="paragraph">
                  <wp:posOffset>177165</wp:posOffset>
                </wp:positionV>
                <wp:extent cx="1351280" cy="213360"/>
                <wp:effectExtent l="0" t="0" r="1270" b="15240"/>
                <wp:wrapNone/>
                <wp:docPr id="198" name="Надпись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E93E8" w14:textId="77777777" w:rsidR="001270E6" w:rsidRPr="008B7444" w:rsidRDefault="001270E6" w:rsidP="001270E6">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808C0" id="_x0000_t202" coordsize="21600,21600" o:spt="202" path="m,l,21600r21600,l21600,xe">
                <v:stroke joinstyle="miter"/>
                <v:path gradientshapeok="t" o:connecttype="rect"/>
              </v:shapetype>
              <v:shape id="Надпись 198" o:spid="_x0000_s1026" type="#_x0000_t202" style="position:absolute;left:0;text-align:left;margin-left:531pt;margin-top:13.95pt;width:106.4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" filled="f" stroked="f">
                <v:textbox inset="0,0,0,0">
                  <w:txbxContent>
                    <w:p w14:paraId="4FAE93E8" w14:textId="77777777" w:rsidR="001270E6" w:rsidRPr="008B7444" w:rsidRDefault="001270E6" w:rsidP="001270E6">
                      <w: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1270E6" w:rsidRPr="00521E24" w14:paraId="7C7B0AEA" w14:textId="77777777" w:rsidTr="00C3239C">
        <w:trPr>
          <w:trHeight w:val="282"/>
        </w:trPr>
        <w:tc>
          <w:tcPr>
            <w:tcW w:w="9627" w:type="dxa"/>
            <w:tcBorders>
              <w:top w:val="thinThickSmallGap" w:sz="24" w:space="0" w:color="auto"/>
              <w:left w:val="nil"/>
              <w:bottom w:val="nil"/>
              <w:right w:val="nil"/>
            </w:tcBorders>
          </w:tcPr>
          <w:p w14:paraId="74D0773B" w14:textId="77777777" w:rsidR="001270E6" w:rsidRPr="002D6163" w:rsidRDefault="001270E6" w:rsidP="00C3239C">
            <w:pPr>
              <w:pStyle w:val="11"/>
              <w:jc w:val="left"/>
              <w:rPr>
                <w:b w:val="0"/>
                <w:sz w:val="2"/>
                <w:szCs w:val="2"/>
              </w:rPr>
            </w:pPr>
          </w:p>
        </w:tc>
      </w:tr>
    </w:tbl>
    <w:p w14:paraId="175EB636" w14:textId="77777777" w:rsidR="001270E6" w:rsidRPr="001A5953" w:rsidRDefault="001270E6" w:rsidP="001270E6">
      <w:pPr>
        <w:pStyle w:val="1"/>
        <w:tabs>
          <w:tab w:val="center" w:pos="4819"/>
          <w:tab w:val="left" w:pos="7040"/>
        </w:tabs>
        <w:rPr>
          <w:spacing w:val="56"/>
          <w:sz w:val="32"/>
          <w:szCs w:val="32"/>
        </w:rPr>
      </w:pPr>
      <w:r w:rsidRPr="006F55D7">
        <w:rPr>
          <w:noProof/>
          <w:sz w:val="28"/>
          <w:szCs w:val="28"/>
          <w:lang w:eastAsia="uk-UA"/>
        </w:rPr>
        <mc:AlternateContent>
          <mc:Choice Requires="wps">
            <w:drawing>
              <wp:anchor distT="0" distB="0" distL="114300" distR="114300" simplePos="0" relativeHeight="251664384" behindDoc="0" locked="0" layoutInCell="1" allowOverlap="1" wp14:anchorId="506B3E3F" wp14:editId="3D3FD718">
                <wp:simplePos x="0" y="0"/>
                <wp:positionH relativeFrom="column">
                  <wp:posOffset>685800</wp:posOffset>
                </wp:positionH>
                <wp:positionV relativeFrom="paragraph">
                  <wp:posOffset>100965</wp:posOffset>
                </wp:positionV>
                <wp:extent cx="2062480" cy="160020"/>
                <wp:effectExtent l="0" t="0" r="13970" b="11430"/>
                <wp:wrapNone/>
                <wp:docPr id="197" name="Надпись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E4C13" w14:textId="77777777" w:rsidR="001270E6" w:rsidRPr="00F1201C" w:rsidRDefault="001270E6" w:rsidP="001270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B3E3F" id="Надпись 197" o:spid="_x0000_s1027" type="#_x0000_t202" style="position:absolute;left:0;text-align:left;margin-left:54pt;margin-top:7.95pt;width:162.4pt;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" filled="f" stroked="f">
                <v:textbox inset="0,0,0,0">
                  <w:txbxContent>
                    <w:p w14:paraId="2C0E4C13" w14:textId="77777777" w:rsidR="001270E6" w:rsidRPr="00F1201C" w:rsidRDefault="001270E6" w:rsidP="001270E6"/>
                  </w:txbxContent>
                </v:textbox>
              </v:shape>
            </w:pict>
          </mc:Fallback>
        </mc:AlternateContent>
      </w:r>
      <w:r w:rsidRPr="001A5953">
        <w:rPr>
          <w:spacing w:val="56"/>
          <w:sz w:val="32"/>
          <w:szCs w:val="32"/>
        </w:rPr>
        <w:t xml:space="preserve">Р І Ш Е Н </w:t>
      </w:r>
      <w:proofErr w:type="spellStart"/>
      <w:r w:rsidRPr="001A5953">
        <w:rPr>
          <w:spacing w:val="56"/>
          <w:sz w:val="32"/>
          <w:szCs w:val="32"/>
        </w:rPr>
        <w:t>Н</w:t>
      </w:r>
      <w:proofErr w:type="spellEnd"/>
      <w:r w:rsidRPr="001A5953">
        <w:rPr>
          <w:spacing w:val="56"/>
          <w:sz w:val="32"/>
          <w:szCs w:val="32"/>
        </w:rPr>
        <w:t xml:space="preserve"> Я</w:t>
      </w:r>
    </w:p>
    <w:p w14:paraId="2780EB31" w14:textId="77777777" w:rsidR="001270E6" w:rsidRPr="00521E24" w:rsidRDefault="001270E6" w:rsidP="001270E6">
      <w:pPr>
        <w:rPr>
          <w:sz w:val="20"/>
        </w:rPr>
      </w:pPr>
    </w:p>
    <w:p w14:paraId="17CB8BC6" w14:textId="4EB24775" w:rsidR="001270E6" w:rsidRPr="00D475D1" w:rsidRDefault="001270E6" w:rsidP="001270E6">
      <w:pPr>
        <w:jc w:val="both"/>
        <w:rPr>
          <w:sz w:val="28"/>
          <w:u w:val="single"/>
          <w:lang w:val="en-US"/>
        </w:rPr>
      </w:pPr>
      <w:r w:rsidRPr="004035D9">
        <w:rPr>
          <w:noProof/>
          <w:u w:val="single"/>
          <w:lang w:eastAsia="uk-UA"/>
        </w:rPr>
        <mc:AlternateContent>
          <mc:Choice Requires="wps">
            <w:drawing>
              <wp:anchor distT="0" distB="0" distL="114300" distR="114300" simplePos="0" relativeHeight="251663360" behindDoc="0" locked="0" layoutInCell="1" allowOverlap="1" wp14:anchorId="552B9640" wp14:editId="042FE9A0">
                <wp:simplePos x="0" y="0"/>
                <wp:positionH relativeFrom="column">
                  <wp:posOffset>675640</wp:posOffset>
                </wp:positionH>
                <wp:positionV relativeFrom="paragraph">
                  <wp:posOffset>147320</wp:posOffset>
                </wp:positionV>
                <wp:extent cx="2346960" cy="177800"/>
                <wp:effectExtent l="0" t="0" r="15240" b="12700"/>
                <wp:wrapNone/>
                <wp:docPr id="196" name="Надпись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74676" w14:textId="77777777" w:rsidR="001270E6" w:rsidRPr="008B7444" w:rsidRDefault="001270E6" w:rsidP="001270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B9640" id="Надпись 196" o:spid="_x0000_s1028" type="#_x0000_t202" style="position:absolute;left:0;text-align:left;margin-left:53.2pt;margin-top:11.6pt;width:184.8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" filled="f" stroked="f">
                <v:textbox inset="0,0,0,0">
                  <w:txbxContent>
                    <w:p w14:paraId="1A574676" w14:textId="77777777" w:rsidR="001270E6" w:rsidRPr="008B7444" w:rsidRDefault="001270E6" w:rsidP="001270E6"/>
                  </w:txbxContent>
                </v:textbox>
              </v:shape>
            </w:pict>
          </mc:Fallback>
        </mc:AlternateContent>
      </w:r>
      <w:r w:rsidR="00D475D1">
        <w:rPr>
          <w:sz w:val="22"/>
          <w:u w:val="single"/>
        </w:rPr>
        <w:t>30.01.2024</w:t>
      </w:r>
      <w:r w:rsidRPr="003B31A2">
        <w:rPr>
          <w:sz w:val="22"/>
        </w:rPr>
        <w:t xml:space="preserve">  </w:t>
      </w:r>
      <w:r w:rsidRPr="00521E24">
        <w:rPr>
          <w:spacing w:val="22"/>
          <w:sz w:val="20"/>
        </w:rPr>
        <w:t xml:space="preserve">                                      </w:t>
      </w:r>
      <w:r w:rsidR="004035D9" w:rsidRPr="00E17B72">
        <w:rPr>
          <w:spacing w:val="22"/>
          <w:sz w:val="20"/>
        </w:rPr>
        <w:t xml:space="preserve">   </w:t>
      </w:r>
      <w:r w:rsidRPr="00521E24">
        <w:rPr>
          <w:spacing w:val="22"/>
          <w:sz w:val="20"/>
        </w:rPr>
        <w:t>м.</w:t>
      </w:r>
      <w:r w:rsidR="00683493" w:rsidRPr="004035D9">
        <w:rPr>
          <w:spacing w:val="22"/>
          <w:sz w:val="20"/>
        </w:rPr>
        <w:t xml:space="preserve"> </w:t>
      </w:r>
      <w:r w:rsidRPr="00521E24">
        <w:rPr>
          <w:spacing w:val="22"/>
          <w:sz w:val="20"/>
        </w:rPr>
        <w:t xml:space="preserve">Нікополь  </w:t>
      </w:r>
      <w:r>
        <w:rPr>
          <w:spacing w:val="22"/>
          <w:sz w:val="20"/>
        </w:rPr>
        <w:t xml:space="preserve">                            </w:t>
      </w:r>
      <w:r w:rsidR="004035D9" w:rsidRPr="00E17B72">
        <w:rPr>
          <w:spacing w:val="22"/>
          <w:sz w:val="20"/>
        </w:rPr>
        <w:t xml:space="preserve">        </w:t>
      </w:r>
      <w:r w:rsidRPr="00521E24">
        <w:rPr>
          <w:spacing w:val="22"/>
          <w:sz w:val="20"/>
        </w:rPr>
        <w:t xml:space="preserve"> </w:t>
      </w:r>
      <w:r w:rsidR="00D475D1">
        <w:rPr>
          <w:sz w:val="22"/>
        </w:rPr>
        <w:t>№</w:t>
      </w:r>
      <w:r w:rsidR="00D475D1" w:rsidRPr="00D475D1">
        <w:rPr>
          <w:sz w:val="22"/>
          <w:u w:val="single"/>
        </w:rPr>
        <w:t>36-41/</w:t>
      </w:r>
      <w:r w:rsidR="00D475D1" w:rsidRPr="00D475D1">
        <w:rPr>
          <w:sz w:val="22"/>
          <w:u w:val="single"/>
          <w:lang w:val="en-US"/>
        </w:rPr>
        <w:t>VIII</w:t>
      </w:r>
    </w:p>
    <w:p w14:paraId="0315C4A5" w14:textId="77777777" w:rsidR="007444C9" w:rsidRDefault="007444C9" w:rsidP="001270E6">
      <w:pPr>
        <w:rPr>
          <w:b/>
          <w:sz w:val="28"/>
          <w:szCs w:val="28"/>
        </w:rPr>
      </w:pPr>
    </w:p>
    <w:p w14:paraId="76BDDDA7" w14:textId="5780CBC2" w:rsidR="001270E6" w:rsidRDefault="001270E6" w:rsidP="001270E6">
      <w:pPr>
        <w:rPr>
          <w:b/>
          <w:sz w:val="28"/>
          <w:szCs w:val="28"/>
        </w:rPr>
      </w:pPr>
      <w:r w:rsidRPr="006F55D7">
        <w:rPr>
          <w:noProof/>
          <w:sz w:val="28"/>
          <w:szCs w:val="28"/>
          <w:lang w:eastAsia="uk-UA"/>
        </w:rPr>
        <mc:AlternateContent>
          <mc:Choice Requires="wps">
            <w:drawing>
              <wp:anchor distT="0" distB="0" distL="114299" distR="114299" simplePos="0" relativeHeight="251662336" behindDoc="0" locked="0" layoutInCell="1" allowOverlap="1" wp14:anchorId="3D224078" wp14:editId="66100EE9">
                <wp:simplePos x="0" y="0"/>
                <wp:positionH relativeFrom="column">
                  <wp:posOffset>-1714501</wp:posOffset>
                </wp:positionH>
                <wp:positionV relativeFrom="paragraph">
                  <wp:posOffset>94615</wp:posOffset>
                </wp:positionV>
                <wp:extent cx="0" cy="497840"/>
                <wp:effectExtent l="76200" t="38100" r="57150" b="54610"/>
                <wp:wrapNone/>
                <wp:docPr id="195" name="Прямая соединительная линия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D2AC1" id="Прямая соединительная линия 195"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" strokecolor="blue">
                <v:stroke startarrow="block" endarrow="block"/>
              </v:line>
            </w:pict>
          </mc:Fallback>
        </mc:AlternateContent>
      </w:r>
      <w:r w:rsidRPr="006F55D7">
        <w:rPr>
          <w:noProof/>
          <w:sz w:val="28"/>
          <w:szCs w:val="28"/>
          <w:lang w:eastAsia="uk-UA"/>
        </w:rPr>
        <mc:AlternateContent>
          <mc:Choice Requires="wps">
            <w:drawing>
              <wp:anchor distT="0" distB="0" distL="114299" distR="114299" simplePos="0" relativeHeight="251665408" behindDoc="0" locked="0" layoutInCell="1" allowOverlap="1" wp14:anchorId="11190040" wp14:editId="072B578B">
                <wp:simplePos x="0" y="0"/>
                <wp:positionH relativeFrom="column">
                  <wp:posOffset>-1714501</wp:posOffset>
                </wp:positionH>
                <wp:positionV relativeFrom="paragraph">
                  <wp:posOffset>94615</wp:posOffset>
                </wp:positionV>
                <wp:extent cx="0" cy="497840"/>
                <wp:effectExtent l="76200" t="38100" r="57150" b="54610"/>
                <wp:wrapNone/>
                <wp:docPr id="1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DCB0A" id="Прямая соединительная линия 194"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" strokecolor="blue">
                <v:stroke startarrow="block" endarrow="block"/>
              </v:line>
            </w:pict>
          </mc:Fallback>
        </mc:AlternateContent>
      </w:r>
      <w:r w:rsidRPr="006F55D7">
        <w:rPr>
          <w:noProof/>
          <w:sz w:val="28"/>
          <w:szCs w:val="28"/>
          <w:lang w:eastAsia="uk-UA"/>
        </w:rPr>
        <mc:AlternateContent>
          <mc:Choice Requires="wps">
            <w:drawing>
              <wp:anchor distT="0" distB="0" distL="114299" distR="114299" simplePos="0" relativeHeight="251666432" behindDoc="0" locked="0" layoutInCell="1" allowOverlap="1" wp14:anchorId="24CA1D21" wp14:editId="78CC4637">
                <wp:simplePos x="0" y="0"/>
                <wp:positionH relativeFrom="column">
                  <wp:posOffset>-1714501</wp:posOffset>
                </wp:positionH>
                <wp:positionV relativeFrom="paragraph">
                  <wp:posOffset>94615</wp:posOffset>
                </wp:positionV>
                <wp:extent cx="0" cy="497840"/>
                <wp:effectExtent l="76200" t="38100" r="57150" b="54610"/>
                <wp:wrapNone/>
                <wp:docPr id="1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A3556" id="Прямая соединительная линия 193"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" strokecolor="blue">
                <v:stroke startarrow="block" endarrow="block"/>
              </v:line>
            </w:pict>
          </mc:Fallback>
        </mc:AlternateContent>
      </w:r>
    </w:p>
    <w:p w14:paraId="2F96DA85" w14:textId="78518C89" w:rsidR="008B4C05" w:rsidRDefault="0015152A" w:rsidP="00777ED9">
      <w:pPr>
        <w:pStyle w:val="a5"/>
        <w:ind w:right="-1"/>
        <w:jc w:val="both"/>
        <w:rPr>
          <w:b w:val="0"/>
          <w:sz w:val="28"/>
          <w:szCs w:val="28"/>
        </w:rPr>
      </w:pPr>
      <w:r w:rsidRPr="0015152A">
        <w:rPr>
          <w:b w:val="0"/>
          <w:sz w:val="28"/>
          <w:szCs w:val="28"/>
        </w:rPr>
        <w:t xml:space="preserve">Про </w:t>
      </w:r>
      <w:r w:rsidR="00AC621B">
        <w:rPr>
          <w:b w:val="0"/>
          <w:sz w:val="28"/>
          <w:szCs w:val="28"/>
        </w:rPr>
        <w:t xml:space="preserve">перейменування </w:t>
      </w:r>
      <w:r w:rsidR="00276560">
        <w:rPr>
          <w:b w:val="0"/>
          <w:sz w:val="28"/>
          <w:szCs w:val="28"/>
        </w:rPr>
        <w:t xml:space="preserve"> </w:t>
      </w:r>
      <w:r w:rsidR="00AC621B">
        <w:rPr>
          <w:b w:val="0"/>
          <w:sz w:val="28"/>
          <w:szCs w:val="28"/>
        </w:rPr>
        <w:t>об’єктів</w:t>
      </w:r>
      <w:r w:rsidR="00276560">
        <w:rPr>
          <w:b w:val="0"/>
          <w:sz w:val="28"/>
          <w:szCs w:val="28"/>
        </w:rPr>
        <w:t xml:space="preserve"> </w:t>
      </w:r>
      <w:r w:rsidRPr="0015152A">
        <w:rPr>
          <w:b w:val="0"/>
          <w:sz w:val="28"/>
          <w:szCs w:val="28"/>
        </w:rPr>
        <w:t xml:space="preserve"> </w:t>
      </w:r>
    </w:p>
    <w:p w14:paraId="6CED4EBE" w14:textId="711A9C02" w:rsidR="0015152A" w:rsidRPr="008B4C05" w:rsidRDefault="0015152A" w:rsidP="00957EB5">
      <w:pPr>
        <w:pStyle w:val="a5"/>
        <w:ind w:right="-1"/>
        <w:jc w:val="both"/>
        <w:rPr>
          <w:b w:val="0"/>
          <w:sz w:val="28"/>
          <w:szCs w:val="28"/>
        </w:rPr>
      </w:pPr>
      <w:r w:rsidRPr="0015152A">
        <w:rPr>
          <w:b w:val="0"/>
          <w:sz w:val="28"/>
          <w:szCs w:val="28"/>
        </w:rPr>
        <w:t xml:space="preserve">топоніміки </w:t>
      </w:r>
      <w:r>
        <w:rPr>
          <w:b w:val="0"/>
          <w:sz w:val="28"/>
          <w:szCs w:val="28"/>
        </w:rPr>
        <w:t xml:space="preserve">міста Нікополя </w:t>
      </w:r>
    </w:p>
    <w:p w14:paraId="1C8DE3AC" w14:textId="2C0CC2A2" w:rsidR="00847935" w:rsidRDefault="00847935" w:rsidP="00847935">
      <w:pPr>
        <w:jc w:val="both"/>
        <w:rPr>
          <w:bCs/>
          <w:sz w:val="28"/>
          <w:szCs w:val="28"/>
        </w:rPr>
      </w:pPr>
    </w:p>
    <w:p w14:paraId="009382B8" w14:textId="77777777" w:rsidR="003A64DD" w:rsidRDefault="003A64DD" w:rsidP="00847935">
      <w:pPr>
        <w:jc w:val="both"/>
        <w:rPr>
          <w:bCs/>
          <w:sz w:val="28"/>
          <w:szCs w:val="28"/>
        </w:rPr>
      </w:pPr>
    </w:p>
    <w:p w14:paraId="66F2D19F" w14:textId="61D0A10D" w:rsidR="0015152A" w:rsidRDefault="00C07AD3" w:rsidP="00CB1593">
      <w:pPr>
        <w:ind w:firstLine="708"/>
        <w:jc w:val="both"/>
        <w:rPr>
          <w:sz w:val="28"/>
          <w:szCs w:val="28"/>
        </w:rPr>
      </w:pPr>
      <w:r>
        <w:rPr>
          <w:sz w:val="28"/>
          <w:szCs w:val="28"/>
        </w:rPr>
        <w:t>З метою деколонізації топонімів міста</w:t>
      </w:r>
      <w:r w:rsidR="00075838" w:rsidRPr="00075838">
        <w:rPr>
          <w:sz w:val="28"/>
          <w:szCs w:val="28"/>
        </w:rPr>
        <w:t xml:space="preserve"> </w:t>
      </w:r>
      <w:r w:rsidR="00075838" w:rsidRPr="00395801">
        <w:rPr>
          <w:sz w:val="28"/>
          <w:szCs w:val="28"/>
        </w:rPr>
        <w:t>пов’язаних із державою-агресором</w:t>
      </w:r>
      <w:r w:rsidR="00075838">
        <w:rPr>
          <w:sz w:val="28"/>
          <w:szCs w:val="28"/>
        </w:rPr>
        <w:t>,</w:t>
      </w:r>
      <w:r>
        <w:rPr>
          <w:sz w:val="28"/>
          <w:szCs w:val="28"/>
        </w:rPr>
        <w:t xml:space="preserve"> враховуючи результати громадського обговорення та</w:t>
      </w:r>
      <w:r w:rsidR="00395801" w:rsidRPr="00395801">
        <w:rPr>
          <w:sz w:val="28"/>
          <w:szCs w:val="28"/>
        </w:rPr>
        <w:t xml:space="preserve">  пропозиції робочої групи </w:t>
      </w:r>
      <w:r w:rsidR="00395801">
        <w:rPr>
          <w:sz w:val="28"/>
          <w:szCs w:val="28"/>
        </w:rPr>
        <w:t>з питань дерусифікації назв вулиць, провулків та інших об’єктів топоніміки у місті Нікополі, створеної рішенням Нікопольської міської ради №</w:t>
      </w:r>
      <w:r w:rsidR="00F51E89">
        <w:rPr>
          <w:sz w:val="28"/>
          <w:szCs w:val="28"/>
        </w:rPr>
        <w:t xml:space="preserve"> </w:t>
      </w:r>
      <w:r w:rsidR="00395801">
        <w:rPr>
          <w:sz w:val="28"/>
          <w:szCs w:val="28"/>
        </w:rPr>
        <w:t>8-20/</w:t>
      </w:r>
      <w:r w:rsidR="00395801">
        <w:rPr>
          <w:sz w:val="28"/>
          <w:szCs w:val="28"/>
          <w:lang w:val="en-US"/>
        </w:rPr>
        <w:t>VIII</w:t>
      </w:r>
      <w:r w:rsidR="00395801">
        <w:rPr>
          <w:sz w:val="28"/>
          <w:szCs w:val="28"/>
        </w:rPr>
        <w:t xml:space="preserve"> від 04.05.</w:t>
      </w:r>
      <w:r w:rsidR="00395801" w:rsidRPr="00395801">
        <w:rPr>
          <w:sz w:val="28"/>
          <w:szCs w:val="28"/>
        </w:rPr>
        <w:t>2022</w:t>
      </w:r>
      <w:r w:rsidR="00C3239C">
        <w:rPr>
          <w:sz w:val="28"/>
          <w:szCs w:val="28"/>
        </w:rPr>
        <w:t xml:space="preserve"> </w:t>
      </w:r>
      <w:r w:rsidR="00F51E89" w:rsidRPr="0036776C">
        <w:rPr>
          <w:sz w:val="28"/>
          <w:szCs w:val="28"/>
        </w:rPr>
        <w:t>зі змінами</w:t>
      </w:r>
      <w:r w:rsidR="0036776C">
        <w:rPr>
          <w:sz w:val="28"/>
          <w:szCs w:val="28"/>
        </w:rPr>
        <w:t>,</w:t>
      </w:r>
      <w:r w:rsidR="00F51E89" w:rsidRPr="0036776C">
        <w:rPr>
          <w:sz w:val="28"/>
          <w:szCs w:val="28"/>
        </w:rPr>
        <w:t xml:space="preserve"> внесеними рішенням Нікопольської міської ради  від 30.03.2023 № 36-31/</w:t>
      </w:r>
      <w:r w:rsidR="00F51E89" w:rsidRPr="0036776C">
        <w:rPr>
          <w:sz w:val="28"/>
          <w:szCs w:val="28"/>
          <w:lang w:val="en-US"/>
        </w:rPr>
        <w:t>VIII</w:t>
      </w:r>
      <w:r w:rsidR="00F51E89" w:rsidRPr="0036776C">
        <w:rPr>
          <w:sz w:val="28"/>
          <w:szCs w:val="28"/>
        </w:rPr>
        <w:t xml:space="preserve"> </w:t>
      </w:r>
      <w:r w:rsidR="00C3239C" w:rsidRPr="00D836AE">
        <w:rPr>
          <w:sz w:val="28"/>
          <w:szCs w:val="28"/>
        </w:rPr>
        <w:t>(протокол</w:t>
      </w:r>
      <w:r w:rsidR="00F51E89">
        <w:rPr>
          <w:sz w:val="28"/>
          <w:szCs w:val="28"/>
        </w:rPr>
        <w:t xml:space="preserve">и засідань </w:t>
      </w:r>
      <w:r w:rsidR="00870DE9">
        <w:rPr>
          <w:sz w:val="28"/>
          <w:szCs w:val="28"/>
        </w:rPr>
        <w:t>від 29</w:t>
      </w:r>
      <w:r w:rsidR="005411BD">
        <w:rPr>
          <w:sz w:val="28"/>
          <w:szCs w:val="28"/>
        </w:rPr>
        <w:t>.08.2023 №19, від 24.10.2023 №22, від 29.11.2023 №</w:t>
      </w:r>
      <w:r w:rsidR="00870DE9">
        <w:rPr>
          <w:sz w:val="28"/>
          <w:szCs w:val="28"/>
        </w:rPr>
        <w:t>24 та від 19.12.2025 №25)</w:t>
      </w:r>
      <w:r w:rsidR="00395801" w:rsidRPr="00395801">
        <w:rPr>
          <w:sz w:val="28"/>
          <w:szCs w:val="28"/>
        </w:rPr>
        <w:t xml:space="preserve">, </w:t>
      </w:r>
      <w:r w:rsidR="00CB1593">
        <w:rPr>
          <w:sz w:val="28"/>
          <w:szCs w:val="28"/>
        </w:rPr>
        <w:t xml:space="preserve">відповідно до </w:t>
      </w:r>
      <w:r w:rsidR="009D5577" w:rsidRPr="00E6637D">
        <w:rPr>
          <w:sz w:val="28"/>
          <w:szCs w:val="28"/>
        </w:rPr>
        <w:t>П</w:t>
      </w:r>
      <w:r w:rsidR="00CB1593">
        <w:rPr>
          <w:sz w:val="28"/>
          <w:szCs w:val="28"/>
        </w:rPr>
        <w:t>орядку</w:t>
      </w:r>
      <w:r w:rsidR="009D5577">
        <w:rPr>
          <w:sz w:val="28"/>
          <w:szCs w:val="28"/>
        </w:rPr>
        <w:t xml:space="preserve"> </w:t>
      </w:r>
      <w:r w:rsidR="009D5577" w:rsidRPr="00E6637D">
        <w:rPr>
          <w:sz w:val="28"/>
          <w:szCs w:val="28"/>
        </w:rPr>
        <w:t>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w:t>
      </w:r>
      <w:r w:rsidR="00CB1593">
        <w:rPr>
          <w:sz w:val="28"/>
          <w:szCs w:val="28"/>
        </w:rPr>
        <w:t>, затвердженого</w:t>
      </w:r>
      <w:r w:rsidR="009D5577">
        <w:rPr>
          <w:sz w:val="28"/>
          <w:szCs w:val="28"/>
        </w:rPr>
        <w:t xml:space="preserve"> постановою Кабінету Міністрів України від 24.10.2012 №989, </w:t>
      </w:r>
      <w:r w:rsidR="00CB1593">
        <w:rPr>
          <w:sz w:val="28"/>
          <w:szCs w:val="28"/>
        </w:rPr>
        <w:t>згідно статті</w:t>
      </w:r>
      <w:r w:rsidR="009D5577" w:rsidRPr="00395801">
        <w:rPr>
          <w:sz w:val="28"/>
          <w:szCs w:val="28"/>
        </w:rPr>
        <w:t xml:space="preserve"> 7 Закону України "</w:t>
      </w:r>
      <w:r w:rsidR="009D5577" w:rsidRPr="00E6637D">
        <w:rPr>
          <w:sz w:val="28"/>
          <w:szCs w:val="28"/>
        </w:rPr>
        <w:t>Про присвоєння юридичним особам та об’єктам права власності імен (псевдонімів) фізичних осіб, ювілейних та святкових дат, назв і дат історичних подій</w:t>
      </w:r>
      <w:r w:rsidR="009D5577" w:rsidRPr="00395801">
        <w:rPr>
          <w:sz w:val="28"/>
          <w:szCs w:val="28"/>
        </w:rPr>
        <w:t>"</w:t>
      </w:r>
      <w:r w:rsidR="00395801" w:rsidRPr="00395801">
        <w:rPr>
          <w:sz w:val="28"/>
          <w:szCs w:val="28"/>
        </w:rPr>
        <w:t>,</w:t>
      </w:r>
      <w:r>
        <w:rPr>
          <w:sz w:val="28"/>
          <w:szCs w:val="28"/>
        </w:rPr>
        <w:t xml:space="preserve"> </w:t>
      </w:r>
      <w:r w:rsidR="00CB1593" w:rsidRPr="00CB1593">
        <w:rPr>
          <w:sz w:val="28"/>
          <w:szCs w:val="28"/>
        </w:rPr>
        <w:t>керуючись</w:t>
      </w:r>
      <w:r w:rsidR="00CB1593" w:rsidRPr="00395801">
        <w:rPr>
          <w:sz w:val="28"/>
          <w:szCs w:val="28"/>
        </w:rPr>
        <w:t xml:space="preserve"> </w:t>
      </w:r>
      <w:r>
        <w:rPr>
          <w:sz w:val="28"/>
          <w:szCs w:val="28"/>
        </w:rPr>
        <w:t>Законом України «Про засудження та заборону пропаганди російської імперської політики в Україні і деколонізацію топонімії»</w:t>
      </w:r>
      <w:r w:rsidR="00395801" w:rsidRPr="00395801">
        <w:rPr>
          <w:sz w:val="28"/>
          <w:szCs w:val="28"/>
        </w:rPr>
        <w:t xml:space="preserve">, </w:t>
      </w:r>
      <w:r w:rsidR="00CB1593">
        <w:rPr>
          <w:sz w:val="28"/>
          <w:szCs w:val="28"/>
        </w:rPr>
        <w:t xml:space="preserve">статтями 71, 75 Закону України «Про адміністративну процедуру», </w:t>
      </w:r>
      <w:r w:rsidR="00395801" w:rsidRPr="00395801">
        <w:rPr>
          <w:sz w:val="28"/>
          <w:szCs w:val="28"/>
        </w:rPr>
        <w:t>статтями 25, 37 Закону України «Про місцеве самоврядування в Україні»,</w:t>
      </w:r>
      <w:r w:rsidR="00847935">
        <w:rPr>
          <w:b/>
          <w:sz w:val="28"/>
          <w:szCs w:val="28"/>
        </w:rPr>
        <w:t xml:space="preserve"> </w:t>
      </w:r>
      <w:r w:rsidR="00847935" w:rsidRPr="00847935">
        <w:rPr>
          <w:sz w:val="28"/>
          <w:szCs w:val="28"/>
        </w:rPr>
        <w:t>Нікопольська</w:t>
      </w:r>
      <w:r w:rsidR="00395801" w:rsidRPr="00847935">
        <w:rPr>
          <w:sz w:val="28"/>
          <w:szCs w:val="28"/>
        </w:rPr>
        <w:t xml:space="preserve"> міська рада</w:t>
      </w:r>
      <w:r w:rsidR="00847935">
        <w:rPr>
          <w:b/>
          <w:sz w:val="28"/>
          <w:szCs w:val="28"/>
        </w:rPr>
        <w:t xml:space="preserve"> </w:t>
      </w:r>
      <w:r w:rsidR="00C677DE">
        <w:rPr>
          <w:sz w:val="28"/>
          <w:szCs w:val="28"/>
        </w:rPr>
        <w:t>ВИРІШИЛА</w:t>
      </w:r>
      <w:r w:rsidR="007444C9">
        <w:rPr>
          <w:sz w:val="28"/>
          <w:szCs w:val="28"/>
        </w:rPr>
        <w:t>:</w:t>
      </w:r>
      <w:r w:rsidR="0015152A" w:rsidRPr="0015152A">
        <w:rPr>
          <w:sz w:val="28"/>
          <w:szCs w:val="28"/>
        </w:rPr>
        <w:t> </w:t>
      </w:r>
    </w:p>
    <w:p w14:paraId="7E18F8E1" w14:textId="70544780" w:rsidR="00F51E89" w:rsidRDefault="009D5577" w:rsidP="00DC6268">
      <w:pPr>
        <w:pStyle w:val="aa"/>
        <w:numPr>
          <w:ilvl w:val="0"/>
          <w:numId w:val="13"/>
        </w:numPr>
        <w:autoSpaceDE/>
        <w:autoSpaceDN/>
        <w:jc w:val="both"/>
        <w:rPr>
          <w:sz w:val="28"/>
          <w:szCs w:val="28"/>
        </w:rPr>
      </w:pPr>
      <w:r w:rsidRPr="00136DBC">
        <w:rPr>
          <w:sz w:val="28"/>
          <w:szCs w:val="28"/>
        </w:rPr>
        <w:t>Перейменувати</w:t>
      </w:r>
      <w:r w:rsidR="00DC6268">
        <w:rPr>
          <w:sz w:val="28"/>
          <w:szCs w:val="28"/>
        </w:rPr>
        <w:t xml:space="preserve"> </w:t>
      </w:r>
      <w:r w:rsidRPr="00136DBC">
        <w:rPr>
          <w:sz w:val="28"/>
          <w:szCs w:val="28"/>
        </w:rPr>
        <w:t xml:space="preserve"> вулиці</w:t>
      </w:r>
      <w:r w:rsidR="00DC6268">
        <w:rPr>
          <w:sz w:val="28"/>
          <w:szCs w:val="28"/>
        </w:rPr>
        <w:t xml:space="preserve"> </w:t>
      </w:r>
      <w:r w:rsidRPr="00136DBC">
        <w:rPr>
          <w:sz w:val="28"/>
          <w:szCs w:val="28"/>
        </w:rPr>
        <w:t xml:space="preserve"> міста </w:t>
      </w:r>
      <w:r w:rsidR="00DC6268">
        <w:rPr>
          <w:sz w:val="28"/>
          <w:szCs w:val="28"/>
        </w:rPr>
        <w:t xml:space="preserve"> </w:t>
      </w:r>
      <w:r w:rsidRPr="00136DBC">
        <w:rPr>
          <w:sz w:val="28"/>
          <w:szCs w:val="28"/>
        </w:rPr>
        <w:t xml:space="preserve">Нікополя </w:t>
      </w:r>
      <w:r w:rsidR="00DC6268">
        <w:rPr>
          <w:sz w:val="28"/>
          <w:szCs w:val="28"/>
        </w:rPr>
        <w:t xml:space="preserve"> </w:t>
      </w:r>
      <w:r w:rsidRPr="00136DBC">
        <w:rPr>
          <w:sz w:val="28"/>
          <w:szCs w:val="28"/>
        </w:rPr>
        <w:t xml:space="preserve">без </w:t>
      </w:r>
      <w:r w:rsidR="00DC6268">
        <w:rPr>
          <w:sz w:val="28"/>
          <w:szCs w:val="28"/>
        </w:rPr>
        <w:t xml:space="preserve"> </w:t>
      </w:r>
      <w:r w:rsidRPr="00136DBC">
        <w:rPr>
          <w:sz w:val="28"/>
          <w:szCs w:val="28"/>
        </w:rPr>
        <w:t xml:space="preserve">зміни </w:t>
      </w:r>
      <w:r w:rsidR="00DC6268">
        <w:rPr>
          <w:sz w:val="28"/>
          <w:szCs w:val="28"/>
        </w:rPr>
        <w:t xml:space="preserve"> </w:t>
      </w:r>
      <w:r w:rsidRPr="00136DBC">
        <w:rPr>
          <w:sz w:val="28"/>
          <w:szCs w:val="28"/>
        </w:rPr>
        <w:t xml:space="preserve">поштових </w:t>
      </w:r>
      <w:r w:rsidR="00DC6268">
        <w:rPr>
          <w:sz w:val="28"/>
          <w:szCs w:val="28"/>
        </w:rPr>
        <w:t xml:space="preserve"> </w:t>
      </w:r>
      <w:r w:rsidRPr="00136DBC">
        <w:rPr>
          <w:sz w:val="28"/>
          <w:szCs w:val="28"/>
        </w:rPr>
        <w:t xml:space="preserve">номерів </w:t>
      </w:r>
    </w:p>
    <w:p w14:paraId="55EFCE0C" w14:textId="77777777" w:rsidR="001335A7" w:rsidRDefault="009D5577" w:rsidP="001335A7">
      <w:pPr>
        <w:autoSpaceDE/>
        <w:autoSpaceDN/>
        <w:jc w:val="both"/>
        <w:rPr>
          <w:sz w:val="28"/>
          <w:szCs w:val="28"/>
        </w:rPr>
      </w:pPr>
      <w:r w:rsidRPr="00F51E89">
        <w:rPr>
          <w:sz w:val="28"/>
          <w:szCs w:val="28"/>
        </w:rPr>
        <w:t>житлових будинків, установ та споруд згідно з переліком (додається).</w:t>
      </w:r>
    </w:p>
    <w:p w14:paraId="78BC2741" w14:textId="1BBF5E05" w:rsidR="001335A7" w:rsidRDefault="001335A7" w:rsidP="001335A7">
      <w:pPr>
        <w:autoSpaceDE/>
        <w:autoSpaceDN/>
        <w:jc w:val="both"/>
        <w:rPr>
          <w:sz w:val="28"/>
          <w:szCs w:val="28"/>
        </w:rPr>
      </w:pPr>
      <w:r>
        <w:rPr>
          <w:sz w:val="28"/>
          <w:szCs w:val="28"/>
        </w:rPr>
        <w:tab/>
        <w:t xml:space="preserve">2. </w:t>
      </w:r>
      <w:r w:rsidR="000138B3">
        <w:rPr>
          <w:sz w:val="28"/>
          <w:szCs w:val="28"/>
        </w:rPr>
        <w:t xml:space="preserve">Присвоїти </w:t>
      </w:r>
      <w:r>
        <w:rPr>
          <w:sz w:val="28"/>
          <w:szCs w:val="28"/>
        </w:rPr>
        <w:t>вулиц</w:t>
      </w:r>
      <w:r w:rsidR="000138B3">
        <w:rPr>
          <w:sz w:val="28"/>
          <w:szCs w:val="28"/>
        </w:rPr>
        <w:t>і</w:t>
      </w:r>
      <w:r>
        <w:rPr>
          <w:sz w:val="28"/>
          <w:szCs w:val="28"/>
        </w:rPr>
        <w:t xml:space="preserve"> </w:t>
      </w:r>
      <w:r w:rsidR="000425C8">
        <w:rPr>
          <w:sz w:val="28"/>
          <w:szCs w:val="28"/>
        </w:rPr>
        <w:t xml:space="preserve">Проектна-3 </w:t>
      </w:r>
      <w:r>
        <w:rPr>
          <w:sz w:val="28"/>
          <w:szCs w:val="28"/>
        </w:rPr>
        <w:t>мікрорайону «Трубник-2» міста Нікополя, яка визначена Проектом детального плану</w:t>
      </w:r>
      <w:r w:rsidRPr="00661791">
        <w:rPr>
          <w:sz w:val="28"/>
          <w:szCs w:val="28"/>
        </w:rPr>
        <w:t xml:space="preserve"> території (вільної від забудови) мікрорайону «Трубник-2»</w:t>
      </w:r>
      <w:r>
        <w:rPr>
          <w:sz w:val="28"/>
          <w:szCs w:val="28"/>
        </w:rPr>
        <w:t>, використовуючи вже наявну в переліку вулиць, провулків, парків та майданів м. Нікополя, але не задіяну</w:t>
      </w:r>
      <w:r w:rsidR="005411BD">
        <w:rPr>
          <w:sz w:val="28"/>
          <w:szCs w:val="28"/>
        </w:rPr>
        <w:t>,</w:t>
      </w:r>
      <w:r>
        <w:rPr>
          <w:sz w:val="28"/>
          <w:szCs w:val="28"/>
        </w:rPr>
        <w:t xml:space="preserve"> назву:</w:t>
      </w:r>
    </w:p>
    <w:p w14:paraId="76A18FDB" w14:textId="70CEDDC3" w:rsidR="001335A7" w:rsidRDefault="001335A7" w:rsidP="001335A7">
      <w:pPr>
        <w:autoSpaceDE/>
        <w:autoSpaceDN/>
        <w:jc w:val="both"/>
        <w:rPr>
          <w:sz w:val="28"/>
          <w:szCs w:val="28"/>
        </w:rPr>
      </w:pPr>
      <w:r>
        <w:rPr>
          <w:sz w:val="28"/>
          <w:szCs w:val="28"/>
        </w:rPr>
        <w:tab/>
        <w:t>- вули</w:t>
      </w:r>
      <w:r w:rsidR="000425C8">
        <w:rPr>
          <w:sz w:val="28"/>
          <w:szCs w:val="28"/>
        </w:rPr>
        <w:t>ця Князя Володимира Мономаха</w:t>
      </w:r>
      <w:r>
        <w:rPr>
          <w:sz w:val="28"/>
          <w:szCs w:val="28"/>
        </w:rPr>
        <w:t>.</w:t>
      </w:r>
    </w:p>
    <w:p w14:paraId="11BB4E5D" w14:textId="360A735C" w:rsidR="00150954" w:rsidRDefault="001335A7" w:rsidP="003A64DD">
      <w:pPr>
        <w:pStyle w:val="aa"/>
        <w:ind w:left="0" w:firstLine="709"/>
        <w:jc w:val="both"/>
        <w:rPr>
          <w:sz w:val="28"/>
          <w:szCs w:val="28"/>
        </w:rPr>
      </w:pPr>
      <w:r w:rsidRPr="003A64DD">
        <w:rPr>
          <w:sz w:val="28"/>
          <w:szCs w:val="28"/>
        </w:rPr>
        <w:t>3</w:t>
      </w:r>
      <w:r w:rsidR="00F51E89" w:rsidRPr="003A64DD">
        <w:rPr>
          <w:sz w:val="28"/>
          <w:szCs w:val="28"/>
        </w:rPr>
        <w:t xml:space="preserve">. </w:t>
      </w:r>
      <w:r w:rsidR="00C3239C">
        <w:rPr>
          <w:sz w:val="28"/>
          <w:szCs w:val="28"/>
        </w:rPr>
        <w:t>Управлінню благоустрою</w:t>
      </w:r>
      <w:r w:rsidR="00A771A7">
        <w:rPr>
          <w:sz w:val="28"/>
          <w:szCs w:val="28"/>
        </w:rPr>
        <w:t>, інфраструктури</w:t>
      </w:r>
      <w:r w:rsidR="003A64DD">
        <w:rPr>
          <w:sz w:val="28"/>
          <w:szCs w:val="28"/>
        </w:rPr>
        <w:t xml:space="preserve"> та комунального </w:t>
      </w:r>
      <w:r w:rsidR="00C3239C">
        <w:rPr>
          <w:sz w:val="28"/>
          <w:szCs w:val="28"/>
        </w:rPr>
        <w:t>господарства</w:t>
      </w:r>
      <w:r w:rsidR="005C7123" w:rsidRPr="003A64DD">
        <w:rPr>
          <w:sz w:val="28"/>
          <w:szCs w:val="28"/>
        </w:rPr>
        <w:t xml:space="preserve"> </w:t>
      </w:r>
      <w:r w:rsidR="00150954" w:rsidRPr="00150954">
        <w:rPr>
          <w:sz w:val="28"/>
          <w:szCs w:val="28"/>
        </w:rPr>
        <w:t xml:space="preserve">Нікопольської </w:t>
      </w:r>
      <w:r w:rsidR="00150954" w:rsidRPr="00C3239C">
        <w:rPr>
          <w:sz w:val="28"/>
          <w:szCs w:val="28"/>
        </w:rPr>
        <w:t xml:space="preserve">міської ради (Зінченко) </w:t>
      </w:r>
      <w:r w:rsidR="003A64DD">
        <w:rPr>
          <w:sz w:val="28"/>
          <w:szCs w:val="28"/>
        </w:rPr>
        <w:t>забезпечити заміну елементів адресного господарства (покажчиків назв вулиць і номерів будівель) та дорожніх вказівників, що містять неактуальні (старі) назви об’єктів топонімії у місті Нікополі.</w:t>
      </w:r>
    </w:p>
    <w:p w14:paraId="49F851D6" w14:textId="566853A3" w:rsidR="003A64DD" w:rsidRDefault="003A64DD" w:rsidP="003A64DD">
      <w:pPr>
        <w:pStyle w:val="aa"/>
        <w:ind w:left="0" w:firstLine="709"/>
        <w:jc w:val="both"/>
        <w:rPr>
          <w:sz w:val="28"/>
          <w:szCs w:val="28"/>
        </w:rPr>
      </w:pPr>
    </w:p>
    <w:p w14:paraId="56AB217C" w14:textId="77777777" w:rsidR="003A64DD" w:rsidRDefault="003A64DD" w:rsidP="003A64DD">
      <w:pPr>
        <w:pStyle w:val="ad"/>
        <w:tabs>
          <w:tab w:val="clear" w:pos="4153"/>
          <w:tab w:val="clear" w:pos="8306"/>
          <w:tab w:val="center" w:pos="851"/>
          <w:tab w:val="right" w:pos="9214"/>
        </w:tabs>
        <w:ind w:firstLine="284"/>
        <w:jc w:val="center"/>
        <w:rPr>
          <w:sz w:val="28"/>
          <w:szCs w:val="28"/>
        </w:rPr>
      </w:pPr>
      <w:r w:rsidRPr="009D5577">
        <w:rPr>
          <w:sz w:val="24"/>
          <w:szCs w:val="24"/>
        </w:rPr>
        <w:lastRenderedPageBreak/>
        <w:t>2</w:t>
      </w:r>
    </w:p>
    <w:p w14:paraId="7B5D6655" w14:textId="77777777" w:rsidR="003A64DD" w:rsidRPr="00C3239C" w:rsidRDefault="003A64DD" w:rsidP="003A64DD">
      <w:pPr>
        <w:pStyle w:val="aa"/>
        <w:ind w:left="0" w:firstLine="709"/>
        <w:jc w:val="both"/>
        <w:rPr>
          <w:sz w:val="28"/>
          <w:szCs w:val="28"/>
        </w:rPr>
      </w:pPr>
    </w:p>
    <w:p w14:paraId="3A2A9703" w14:textId="20EA935F" w:rsidR="009D5577" w:rsidRPr="00695521" w:rsidRDefault="001335A7" w:rsidP="000425C8">
      <w:pPr>
        <w:pStyle w:val="ad"/>
        <w:tabs>
          <w:tab w:val="clear" w:pos="4153"/>
          <w:tab w:val="clear" w:pos="8306"/>
        </w:tabs>
        <w:ind w:firstLine="709"/>
        <w:jc w:val="both"/>
        <w:rPr>
          <w:sz w:val="28"/>
          <w:szCs w:val="28"/>
        </w:rPr>
      </w:pPr>
      <w:r>
        <w:rPr>
          <w:sz w:val="28"/>
          <w:szCs w:val="28"/>
        </w:rPr>
        <w:t>4</w:t>
      </w:r>
      <w:r w:rsidR="00E21B9E" w:rsidRPr="00E21B9E">
        <w:rPr>
          <w:sz w:val="28"/>
          <w:szCs w:val="28"/>
        </w:rPr>
        <w:t>.</w:t>
      </w:r>
      <w:r w:rsidR="00F51E89">
        <w:rPr>
          <w:sz w:val="28"/>
          <w:szCs w:val="28"/>
        </w:rPr>
        <w:t xml:space="preserve"> </w:t>
      </w:r>
      <w:r w:rsidR="009D5577" w:rsidRPr="00695521">
        <w:rPr>
          <w:sz w:val="28"/>
          <w:szCs w:val="28"/>
        </w:rPr>
        <w:t>Управлінню містобудування та архітек</w:t>
      </w:r>
      <w:r w:rsidR="000425C8">
        <w:rPr>
          <w:sz w:val="28"/>
          <w:szCs w:val="28"/>
        </w:rPr>
        <w:t xml:space="preserve">тури Нікопольської міської ради </w:t>
      </w:r>
      <w:r w:rsidR="009D5577" w:rsidRPr="00695521">
        <w:rPr>
          <w:sz w:val="28"/>
          <w:szCs w:val="28"/>
        </w:rPr>
        <w:t xml:space="preserve">(Татаринова) </w:t>
      </w:r>
      <w:r w:rsidR="009D5577">
        <w:rPr>
          <w:sz w:val="28"/>
          <w:szCs w:val="28"/>
        </w:rPr>
        <w:t xml:space="preserve">надіслати </w:t>
      </w:r>
      <w:r w:rsidR="009D5577" w:rsidRPr="00695521">
        <w:rPr>
          <w:sz w:val="28"/>
          <w:szCs w:val="28"/>
        </w:rPr>
        <w:t>повідом</w:t>
      </w:r>
      <w:r w:rsidR="009D5577">
        <w:rPr>
          <w:sz w:val="28"/>
          <w:szCs w:val="28"/>
        </w:rPr>
        <w:t>лення до</w:t>
      </w:r>
      <w:r w:rsidR="009D5577" w:rsidRPr="00695521">
        <w:rPr>
          <w:sz w:val="28"/>
          <w:szCs w:val="28"/>
        </w:rPr>
        <w:t xml:space="preserve"> Дніпропетровськ</w:t>
      </w:r>
      <w:r w:rsidR="009D5577">
        <w:rPr>
          <w:sz w:val="28"/>
          <w:szCs w:val="28"/>
        </w:rPr>
        <w:t>ої</w:t>
      </w:r>
      <w:r w:rsidR="009D5577" w:rsidRPr="00695521">
        <w:rPr>
          <w:sz w:val="28"/>
          <w:szCs w:val="28"/>
        </w:rPr>
        <w:t xml:space="preserve"> регіональн</w:t>
      </w:r>
      <w:r w:rsidR="009D5577">
        <w:rPr>
          <w:sz w:val="28"/>
          <w:szCs w:val="28"/>
        </w:rPr>
        <w:t>ої</w:t>
      </w:r>
      <w:r w:rsidR="009D5577" w:rsidRPr="00695521">
        <w:rPr>
          <w:sz w:val="28"/>
          <w:szCs w:val="28"/>
        </w:rPr>
        <w:t xml:space="preserve"> філі</w:t>
      </w:r>
      <w:r w:rsidR="009D5577">
        <w:rPr>
          <w:sz w:val="28"/>
          <w:szCs w:val="28"/>
        </w:rPr>
        <w:t>ї</w:t>
      </w:r>
      <w:r w:rsidR="009D5577" w:rsidRPr="00695521">
        <w:rPr>
          <w:sz w:val="28"/>
          <w:szCs w:val="28"/>
        </w:rPr>
        <w:t xml:space="preserve"> державного підприємства «Національні інф</w:t>
      </w:r>
      <w:r w:rsidR="003A64DD">
        <w:rPr>
          <w:sz w:val="28"/>
          <w:szCs w:val="28"/>
        </w:rPr>
        <w:t xml:space="preserve">ормаційні системи» для внесення </w:t>
      </w:r>
      <w:r w:rsidR="009D5577" w:rsidRPr="00695521">
        <w:rPr>
          <w:sz w:val="28"/>
          <w:szCs w:val="28"/>
        </w:rPr>
        <w:t>відповідних змін до словників Державного реєстру р</w:t>
      </w:r>
      <w:r w:rsidR="003A64DD">
        <w:rPr>
          <w:sz w:val="28"/>
          <w:szCs w:val="28"/>
        </w:rPr>
        <w:t xml:space="preserve">ечових прав на нерухоме майно та оприлюднити </w:t>
      </w:r>
      <w:r w:rsidR="00AB6116" w:rsidRPr="006707B1">
        <w:rPr>
          <w:sz w:val="28"/>
          <w:szCs w:val="28"/>
        </w:rPr>
        <w:t xml:space="preserve">це рішення </w:t>
      </w:r>
      <w:r w:rsidR="003A64DD">
        <w:rPr>
          <w:sz w:val="28"/>
          <w:szCs w:val="28"/>
        </w:rPr>
        <w:t xml:space="preserve">на офіційному веб-сайті Нікопольської </w:t>
      </w:r>
      <w:r w:rsidR="003A64DD" w:rsidRPr="006707B1">
        <w:rPr>
          <w:sz w:val="28"/>
          <w:szCs w:val="28"/>
        </w:rPr>
        <w:t>міської ради</w:t>
      </w:r>
      <w:r w:rsidR="003A64DD">
        <w:rPr>
          <w:sz w:val="28"/>
          <w:szCs w:val="28"/>
        </w:rPr>
        <w:t xml:space="preserve"> </w:t>
      </w:r>
      <w:r w:rsidR="00AB6116">
        <w:rPr>
          <w:sz w:val="28"/>
          <w:szCs w:val="28"/>
        </w:rPr>
        <w:t>в порядку, встановленому статтею 75 Закону України «Про адміністративну процедуру».</w:t>
      </w:r>
    </w:p>
    <w:p w14:paraId="6C6D56FB" w14:textId="3268A5AA" w:rsidR="009D5577" w:rsidRDefault="00AB6116" w:rsidP="00AB6116">
      <w:pPr>
        <w:pStyle w:val="ad"/>
        <w:tabs>
          <w:tab w:val="clear" w:pos="4153"/>
          <w:tab w:val="clear" w:pos="8306"/>
        </w:tabs>
        <w:ind w:firstLine="709"/>
        <w:jc w:val="both"/>
        <w:rPr>
          <w:sz w:val="28"/>
          <w:szCs w:val="28"/>
        </w:rPr>
      </w:pPr>
      <w:r>
        <w:rPr>
          <w:sz w:val="28"/>
          <w:szCs w:val="28"/>
        </w:rPr>
        <w:t>5</w:t>
      </w:r>
      <w:r w:rsidR="001335A7">
        <w:rPr>
          <w:sz w:val="28"/>
          <w:szCs w:val="28"/>
        </w:rPr>
        <w:t xml:space="preserve">. </w:t>
      </w:r>
      <w:r w:rsidR="009D5577" w:rsidRPr="00201C2D">
        <w:rPr>
          <w:sz w:val="28"/>
          <w:szCs w:val="28"/>
        </w:rPr>
        <w:t>Контроль за виконанням цього рішен</w:t>
      </w:r>
      <w:r w:rsidR="00F51E89">
        <w:rPr>
          <w:sz w:val="28"/>
          <w:szCs w:val="28"/>
        </w:rPr>
        <w:t>ня покласти на постійну комісію</w:t>
      </w:r>
      <w:r>
        <w:rPr>
          <w:sz w:val="28"/>
          <w:szCs w:val="28"/>
        </w:rPr>
        <w:t xml:space="preserve"> </w:t>
      </w:r>
      <w:r w:rsidR="009D5577" w:rsidRPr="00E21B9E">
        <w:rPr>
          <w:sz w:val="28"/>
          <w:szCs w:val="28"/>
        </w:rPr>
        <w:t>міської ради  з питань містобудування та землекористування (Завгородній).</w:t>
      </w:r>
    </w:p>
    <w:p w14:paraId="28B70047" w14:textId="77777777" w:rsidR="00694DB5" w:rsidRDefault="00694DB5" w:rsidP="00AB6116">
      <w:pPr>
        <w:pStyle w:val="ad"/>
        <w:tabs>
          <w:tab w:val="clear" w:pos="4153"/>
          <w:tab w:val="clear" w:pos="8306"/>
        </w:tabs>
        <w:ind w:firstLine="709"/>
        <w:jc w:val="both"/>
        <w:rPr>
          <w:sz w:val="28"/>
          <w:szCs w:val="28"/>
        </w:rPr>
      </w:pPr>
    </w:p>
    <w:p w14:paraId="73A83CF4" w14:textId="686BEA7F" w:rsidR="00AB6116" w:rsidRDefault="00AB6116" w:rsidP="00AB6116">
      <w:pPr>
        <w:pStyle w:val="ad"/>
        <w:tabs>
          <w:tab w:val="clear" w:pos="4153"/>
          <w:tab w:val="clear" w:pos="8306"/>
        </w:tabs>
        <w:ind w:firstLine="709"/>
        <w:jc w:val="both"/>
        <w:rPr>
          <w:sz w:val="28"/>
          <w:szCs w:val="28"/>
        </w:rPr>
      </w:pPr>
      <w:r>
        <w:rPr>
          <w:sz w:val="28"/>
          <w:szCs w:val="28"/>
        </w:rPr>
        <w:t>Дане рішення набирає чинності з дня його о</w:t>
      </w:r>
      <w:r w:rsidR="00694DB5">
        <w:rPr>
          <w:sz w:val="28"/>
          <w:szCs w:val="28"/>
        </w:rPr>
        <w:t>прилюднення</w:t>
      </w:r>
      <w:r>
        <w:rPr>
          <w:sz w:val="28"/>
          <w:szCs w:val="28"/>
        </w:rPr>
        <w:t xml:space="preserve"> на офіційному веб-сайті Нікопольської </w:t>
      </w:r>
      <w:r w:rsidRPr="006707B1">
        <w:rPr>
          <w:sz w:val="28"/>
          <w:szCs w:val="28"/>
        </w:rPr>
        <w:t>міської ради</w:t>
      </w:r>
      <w:r>
        <w:rPr>
          <w:sz w:val="28"/>
          <w:szCs w:val="28"/>
        </w:rPr>
        <w:t>.</w:t>
      </w:r>
    </w:p>
    <w:p w14:paraId="34F651E1" w14:textId="08F6AC49" w:rsidR="00AB6116" w:rsidRPr="00E21B9E" w:rsidRDefault="00AB6116" w:rsidP="00AB6116">
      <w:pPr>
        <w:pStyle w:val="ad"/>
        <w:tabs>
          <w:tab w:val="clear" w:pos="4153"/>
          <w:tab w:val="clear" w:pos="8306"/>
        </w:tabs>
        <w:ind w:firstLine="709"/>
        <w:jc w:val="both"/>
        <w:rPr>
          <w:sz w:val="28"/>
          <w:szCs w:val="28"/>
        </w:rPr>
      </w:pPr>
      <w:r>
        <w:rPr>
          <w:sz w:val="28"/>
          <w:szCs w:val="28"/>
        </w:rPr>
        <w:t xml:space="preserve">Особа, на право, свободу чи законний інтерес якої негативно впливає це рішення, має право оскаржити це рішення до Дніпропетровського окружного адміністративного суду (49089, м. Дніпро, вул. Академіка Янгеля, 4) у строки,                                                                                                                                                                                      встановлені статтею 122 Кодексу адміністративного судочинства України та у  порядку, передбаченому статтями 160, 161 цього Кодексу.   </w:t>
      </w:r>
    </w:p>
    <w:p w14:paraId="39AEC296" w14:textId="77777777" w:rsidR="009D5577" w:rsidRDefault="009D5577" w:rsidP="009D5577">
      <w:pPr>
        <w:pStyle w:val="a7"/>
        <w:spacing w:after="0" w:line="360" w:lineRule="auto"/>
        <w:ind w:left="0"/>
        <w:jc w:val="both"/>
        <w:rPr>
          <w:sz w:val="28"/>
          <w:szCs w:val="28"/>
          <w:lang w:val="uk-UA"/>
        </w:rPr>
      </w:pPr>
    </w:p>
    <w:p w14:paraId="58756E21" w14:textId="748BB2B4" w:rsidR="00E172F9" w:rsidRDefault="00E172F9" w:rsidP="004C6452">
      <w:pPr>
        <w:pStyle w:val="a7"/>
        <w:spacing w:after="0" w:line="360" w:lineRule="auto"/>
        <w:ind w:left="0"/>
        <w:jc w:val="both"/>
        <w:rPr>
          <w:sz w:val="28"/>
          <w:szCs w:val="28"/>
          <w:lang w:val="uk-UA"/>
        </w:rPr>
      </w:pPr>
    </w:p>
    <w:p w14:paraId="6A9C5833" w14:textId="6BC738BB" w:rsidR="005F55B4" w:rsidRPr="00957EB5" w:rsidRDefault="00501569" w:rsidP="00957EB5">
      <w:pPr>
        <w:pStyle w:val="a7"/>
        <w:spacing w:after="0"/>
        <w:ind w:left="0"/>
        <w:jc w:val="both"/>
        <w:rPr>
          <w:sz w:val="28"/>
          <w:szCs w:val="28"/>
          <w:lang w:val="uk-UA"/>
        </w:rPr>
      </w:pPr>
      <w:r>
        <w:rPr>
          <w:sz w:val="28"/>
          <w:szCs w:val="28"/>
          <w:lang w:val="uk-UA"/>
        </w:rPr>
        <w:t xml:space="preserve">Міський голова                                                      </w:t>
      </w:r>
      <w:r w:rsidR="00AB6116">
        <w:rPr>
          <w:sz w:val="28"/>
          <w:szCs w:val="28"/>
          <w:lang w:val="uk-UA"/>
        </w:rPr>
        <w:t xml:space="preserve">          </w:t>
      </w:r>
      <w:r>
        <w:rPr>
          <w:sz w:val="28"/>
          <w:szCs w:val="28"/>
          <w:lang w:val="uk-UA"/>
        </w:rPr>
        <w:t xml:space="preserve">      Олександр С</w:t>
      </w:r>
      <w:r w:rsidR="00F473E2">
        <w:rPr>
          <w:sz w:val="28"/>
          <w:szCs w:val="28"/>
          <w:lang w:val="uk-UA"/>
        </w:rPr>
        <w:t>АЮК</w:t>
      </w:r>
    </w:p>
    <w:p w14:paraId="75A09E02" w14:textId="77777777" w:rsidR="0050485B" w:rsidRDefault="0050485B" w:rsidP="006079BD">
      <w:pPr>
        <w:rPr>
          <w:sz w:val="28"/>
          <w:szCs w:val="28"/>
        </w:rPr>
      </w:pPr>
    </w:p>
    <w:p w14:paraId="6F42DB18" w14:textId="77777777" w:rsidR="009D5577" w:rsidRDefault="009D5577" w:rsidP="006079BD">
      <w:pPr>
        <w:rPr>
          <w:sz w:val="28"/>
          <w:szCs w:val="28"/>
        </w:rPr>
      </w:pPr>
    </w:p>
    <w:p w14:paraId="004B1936" w14:textId="77777777" w:rsidR="009D5577" w:rsidRDefault="009D5577" w:rsidP="006079BD">
      <w:pPr>
        <w:rPr>
          <w:sz w:val="28"/>
          <w:szCs w:val="28"/>
        </w:rPr>
      </w:pPr>
    </w:p>
    <w:p w14:paraId="5A17D6CE" w14:textId="77777777" w:rsidR="009D5577" w:rsidRDefault="009D5577" w:rsidP="006079BD">
      <w:pPr>
        <w:rPr>
          <w:sz w:val="28"/>
          <w:szCs w:val="28"/>
        </w:rPr>
      </w:pPr>
    </w:p>
    <w:p w14:paraId="7AF02FC5" w14:textId="77777777" w:rsidR="009D5577" w:rsidRDefault="009D5577" w:rsidP="006079BD">
      <w:pPr>
        <w:rPr>
          <w:sz w:val="28"/>
          <w:szCs w:val="28"/>
        </w:rPr>
      </w:pPr>
    </w:p>
    <w:p w14:paraId="329A1B36" w14:textId="77777777" w:rsidR="009D5577" w:rsidRDefault="009D5577" w:rsidP="006079BD">
      <w:pPr>
        <w:rPr>
          <w:sz w:val="28"/>
          <w:szCs w:val="28"/>
        </w:rPr>
      </w:pPr>
    </w:p>
    <w:p w14:paraId="33BE968E" w14:textId="77777777" w:rsidR="009D5577" w:rsidRDefault="009D5577" w:rsidP="006079BD">
      <w:pPr>
        <w:rPr>
          <w:sz w:val="28"/>
          <w:szCs w:val="28"/>
        </w:rPr>
      </w:pPr>
    </w:p>
    <w:p w14:paraId="46AE2B90" w14:textId="77777777" w:rsidR="009D5577" w:rsidRDefault="009D5577" w:rsidP="006079BD">
      <w:pPr>
        <w:rPr>
          <w:sz w:val="28"/>
          <w:szCs w:val="28"/>
        </w:rPr>
      </w:pPr>
    </w:p>
    <w:p w14:paraId="3CC35EB4" w14:textId="77777777" w:rsidR="009D5577" w:rsidRDefault="009D5577" w:rsidP="006079BD">
      <w:pPr>
        <w:rPr>
          <w:sz w:val="28"/>
          <w:szCs w:val="28"/>
        </w:rPr>
      </w:pPr>
    </w:p>
    <w:p w14:paraId="7314FBD9" w14:textId="77777777" w:rsidR="009D5577" w:rsidRDefault="009D5577" w:rsidP="006079BD">
      <w:pPr>
        <w:rPr>
          <w:sz w:val="28"/>
          <w:szCs w:val="28"/>
        </w:rPr>
      </w:pPr>
    </w:p>
    <w:p w14:paraId="585D2331" w14:textId="77777777" w:rsidR="009D5577" w:rsidRDefault="009D5577" w:rsidP="006079BD">
      <w:pPr>
        <w:rPr>
          <w:sz w:val="28"/>
          <w:szCs w:val="28"/>
        </w:rPr>
      </w:pPr>
    </w:p>
    <w:p w14:paraId="314E5209" w14:textId="77777777" w:rsidR="009D5577" w:rsidRDefault="009D5577" w:rsidP="006079BD">
      <w:pPr>
        <w:rPr>
          <w:sz w:val="28"/>
          <w:szCs w:val="28"/>
        </w:rPr>
      </w:pPr>
    </w:p>
    <w:p w14:paraId="419D4F4D" w14:textId="77777777" w:rsidR="009D5577" w:rsidRDefault="009D5577" w:rsidP="006079BD">
      <w:pPr>
        <w:rPr>
          <w:sz w:val="28"/>
          <w:szCs w:val="28"/>
        </w:rPr>
      </w:pPr>
    </w:p>
    <w:p w14:paraId="2ABB194C" w14:textId="77777777" w:rsidR="009D5577" w:rsidRDefault="009D5577" w:rsidP="006079BD">
      <w:pPr>
        <w:rPr>
          <w:sz w:val="28"/>
          <w:szCs w:val="28"/>
        </w:rPr>
      </w:pPr>
    </w:p>
    <w:p w14:paraId="5DC0E0B4" w14:textId="77777777" w:rsidR="009D5577" w:rsidRDefault="009D5577" w:rsidP="006079BD">
      <w:pPr>
        <w:rPr>
          <w:sz w:val="28"/>
          <w:szCs w:val="28"/>
        </w:rPr>
      </w:pPr>
    </w:p>
    <w:p w14:paraId="0527BF2B" w14:textId="77777777" w:rsidR="009D5577" w:rsidRDefault="009D5577" w:rsidP="006079BD">
      <w:pPr>
        <w:rPr>
          <w:sz w:val="28"/>
          <w:szCs w:val="28"/>
        </w:rPr>
      </w:pPr>
    </w:p>
    <w:p w14:paraId="2D3F5E51" w14:textId="77777777" w:rsidR="009D5577" w:rsidRDefault="009D5577" w:rsidP="006079BD">
      <w:pPr>
        <w:rPr>
          <w:sz w:val="28"/>
          <w:szCs w:val="28"/>
        </w:rPr>
      </w:pPr>
    </w:p>
    <w:p w14:paraId="179DF35F" w14:textId="77777777" w:rsidR="009D5577" w:rsidRDefault="009D5577" w:rsidP="006079BD">
      <w:pPr>
        <w:rPr>
          <w:sz w:val="28"/>
          <w:szCs w:val="28"/>
        </w:rPr>
      </w:pPr>
    </w:p>
    <w:p w14:paraId="6B38F30A" w14:textId="77777777" w:rsidR="009D5577" w:rsidRDefault="009D5577" w:rsidP="006079BD">
      <w:pPr>
        <w:rPr>
          <w:sz w:val="28"/>
          <w:szCs w:val="28"/>
        </w:rPr>
      </w:pPr>
    </w:p>
    <w:p w14:paraId="1E46530B" w14:textId="77777777" w:rsidR="009D5577" w:rsidRDefault="009D5577" w:rsidP="006079BD">
      <w:pPr>
        <w:rPr>
          <w:sz w:val="28"/>
          <w:szCs w:val="28"/>
        </w:rPr>
      </w:pPr>
    </w:p>
    <w:p w14:paraId="30AD0C3E" w14:textId="77777777" w:rsidR="009D5577" w:rsidRDefault="009D5577" w:rsidP="006079BD">
      <w:pPr>
        <w:rPr>
          <w:sz w:val="28"/>
          <w:szCs w:val="28"/>
        </w:rPr>
      </w:pPr>
    </w:p>
    <w:p w14:paraId="2663E20D" w14:textId="77777777" w:rsidR="009D5577" w:rsidRDefault="009D5577" w:rsidP="006079BD">
      <w:pPr>
        <w:rPr>
          <w:sz w:val="28"/>
          <w:szCs w:val="28"/>
        </w:rPr>
      </w:pPr>
    </w:p>
    <w:p w14:paraId="1CAD3210" w14:textId="77777777" w:rsidR="009D5577" w:rsidRDefault="009D5577" w:rsidP="006079BD">
      <w:pPr>
        <w:rPr>
          <w:sz w:val="28"/>
          <w:szCs w:val="28"/>
        </w:rPr>
      </w:pPr>
    </w:p>
    <w:p w14:paraId="605ADB15" w14:textId="77777777" w:rsidR="009D5577" w:rsidRDefault="009D5577" w:rsidP="006079BD">
      <w:pPr>
        <w:rPr>
          <w:sz w:val="28"/>
          <w:szCs w:val="28"/>
        </w:rPr>
      </w:pPr>
    </w:p>
    <w:p w14:paraId="73CCB539" w14:textId="77777777" w:rsidR="009D5577" w:rsidRDefault="009D5577" w:rsidP="006079BD">
      <w:pPr>
        <w:rPr>
          <w:sz w:val="28"/>
          <w:szCs w:val="28"/>
        </w:rPr>
      </w:pPr>
    </w:p>
    <w:p w14:paraId="3D0686F1" w14:textId="70E5AB63" w:rsidR="009D5577" w:rsidRDefault="009D5577" w:rsidP="006079BD">
      <w:pPr>
        <w:rPr>
          <w:sz w:val="28"/>
          <w:szCs w:val="28"/>
        </w:rPr>
      </w:pPr>
    </w:p>
    <w:p w14:paraId="5FD0313C" w14:textId="3CF4606C" w:rsidR="004A6AD5" w:rsidRPr="004A6AD5" w:rsidRDefault="004A6AD5" w:rsidP="004A6AD5">
      <w:pPr>
        <w:autoSpaceDE/>
        <w:autoSpaceDN/>
        <w:spacing w:line="240" w:lineRule="atLeast"/>
        <w:ind w:left="4956" w:firstLine="708"/>
        <w:rPr>
          <w:rFonts w:eastAsiaTheme="minorHAnsi"/>
          <w:sz w:val="28"/>
          <w:szCs w:val="28"/>
          <w:lang w:eastAsia="en-US"/>
        </w:rPr>
      </w:pPr>
      <w:r w:rsidRPr="004A6AD5">
        <w:rPr>
          <w:rFonts w:eastAsiaTheme="minorHAnsi"/>
          <w:sz w:val="28"/>
          <w:szCs w:val="28"/>
          <w:lang w:eastAsia="en-US"/>
        </w:rPr>
        <w:t xml:space="preserve">Додаток </w:t>
      </w:r>
    </w:p>
    <w:p w14:paraId="50FDAC94" w14:textId="47B30047" w:rsidR="004A6AD5" w:rsidRPr="004A6AD5" w:rsidRDefault="004A6AD5" w:rsidP="004A6AD5">
      <w:pPr>
        <w:autoSpaceDE/>
        <w:autoSpaceDN/>
        <w:spacing w:line="240" w:lineRule="atLeast"/>
        <w:rPr>
          <w:rFonts w:eastAsiaTheme="minorHAnsi"/>
          <w:sz w:val="28"/>
          <w:szCs w:val="28"/>
          <w:lang w:eastAsia="en-US"/>
        </w:rPr>
      </w:pPr>
      <w:r w:rsidRPr="004A6AD5">
        <w:rPr>
          <w:rFonts w:eastAsiaTheme="minorHAnsi"/>
          <w:sz w:val="28"/>
          <w:szCs w:val="28"/>
          <w:lang w:eastAsia="en-US"/>
        </w:rPr>
        <w:t xml:space="preserve">                                                                             </w:t>
      </w:r>
      <w:r>
        <w:rPr>
          <w:rFonts w:eastAsiaTheme="minorHAnsi"/>
          <w:sz w:val="28"/>
          <w:szCs w:val="28"/>
          <w:lang w:eastAsia="en-US"/>
        </w:rPr>
        <w:tab/>
      </w:r>
      <w:r w:rsidRPr="004A6AD5">
        <w:rPr>
          <w:rFonts w:eastAsiaTheme="minorHAnsi"/>
          <w:sz w:val="28"/>
          <w:szCs w:val="28"/>
          <w:lang w:eastAsia="en-US"/>
        </w:rPr>
        <w:t xml:space="preserve">до рішення Нікопольської </w:t>
      </w:r>
    </w:p>
    <w:p w14:paraId="2ED2852E" w14:textId="391E79E3" w:rsidR="004A6AD5" w:rsidRPr="004A6AD5" w:rsidRDefault="004A6AD5" w:rsidP="004A6AD5">
      <w:pPr>
        <w:autoSpaceDE/>
        <w:autoSpaceDN/>
        <w:spacing w:line="240" w:lineRule="atLeast"/>
        <w:rPr>
          <w:rFonts w:eastAsiaTheme="minorHAnsi"/>
          <w:sz w:val="28"/>
          <w:szCs w:val="28"/>
          <w:lang w:eastAsia="en-US"/>
        </w:rPr>
      </w:pPr>
      <w:r w:rsidRPr="004A6AD5">
        <w:rPr>
          <w:rFonts w:eastAsiaTheme="minorHAnsi"/>
          <w:sz w:val="28"/>
          <w:szCs w:val="28"/>
          <w:lang w:eastAsia="en-US"/>
        </w:rPr>
        <w:t xml:space="preserve">                                                                             </w:t>
      </w:r>
      <w:r>
        <w:rPr>
          <w:rFonts w:eastAsiaTheme="minorHAnsi"/>
          <w:sz w:val="28"/>
          <w:szCs w:val="28"/>
          <w:lang w:eastAsia="en-US"/>
        </w:rPr>
        <w:tab/>
      </w:r>
      <w:r w:rsidRPr="004A6AD5">
        <w:rPr>
          <w:rFonts w:eastAsiaTheme="minorHAnsi"/>
          <w:sz w:val="28"/>
          <w:szCs w:val="28"/>
          <w:lang w:eastAsia="en-US"/>
        </w:rPr>
        <w:t xml:space="preserve">міської ради </w:t>
      </w:r>
    </w:p>
    <w:p w14:paraId="5D4C0043" w14:textId="43AE9922" w:rsidR="004A6AD5" w:rsidRPr="004A6AD5" w:rsidRDefault="004A6AD5" w:rsidP="004A6AD5">
      <w:pPr>
        <w:autoSpaceDE/>
        <w:autoSpaceDN/>
        <w:spacing w:line="240" w:lineRule="atLeast"/>
        <w:rPr>
          <w:rFonts w:eastAsiaTheme="minorHAnsi"/>
          <w:sz w:val="28"/>
          <w:szCs w:val="28"/>
          <w:lang w:eastAsia="en-US"/>
        </w:rPr>
      </w:pPr>
      <w:r w:rsidRPr="004A6AD5">
        <w:rPr>
          <w:rFonts w:eastAsiaTheme="minorHAnsi"/>
          <w:sz w:val="28"/>
          <w:szCs w:val="28"/>
          <w:lang w:eastAsia="en-US"/>
        </w:rPr>
        <w:t xml:space="preserve">                                                                             </w:t>
      </w:r>
      <w:r>
        <w:rPr>
          <w:rFonts w:eastAsiaTheme="minorHAnsi"/>
          <w:sz w:val="28"/>
          <w:szCs w:val="28"/>
          <w:lang w:eastAsia="en-US"/>
        </w:rPr>
        <w:tab/>
      </w:r>
      <w:r w:rsidR="00D475D1" w:rsidRPr="00D475D1">
        <w:rPr>
          <w:sz w:val="28"/>
          <w:szCs w:val="28"/>
          <w:u w:val="single"/>
        </w:rPr>
        <w:t>30.01.2024</w:t>
      </w:r>
      <w:r w:rsidR="00D475D1" w:rsidRPr="003B31A2">
        <w:rPr>
          <w:sz w:val="22"/>
        </w:rPr>
        <w:t xml:space="preserve">  </w:t>
      </w:r>
      <w:r w:rsidRPr="004A6AD5">
        <w:rPr>
          <w:rFonts w:eastAsiaTheme="minorHAnsi"/>
          <w:sz w:val="28"/>
          <w:szCs w:val="28"/>
          <w:lang w:eastAsia="en-US"/>
        </w:rPr>
        <w:t>№</w:t>
      </w:r>
      <w:r w:rsidR="00D475D1">
        <w:rPr>
          <w:rFonts w:eastAsiaTheme="minorHAnsi"/>
          <w:sz w:val="28"/>
          <w:szCs w:val="28"/>
          <w:lang w:val="en-US" w:eastAsia="en-US"/>
        </w:rPr>
        <w:t xml:space="preserve"> </w:t>
      </w:r>
      <w:r w:rsidR="00D475D1" w:rsidRPr="00D475D1">
        <w:rPr>
          <w:sz w:val="28"/>
          <w:szCs w:val="28"/>
          <w:u w:val="single"/>
        </w:rPr>
        <w:t>36-41/</w:t>
      </w:r>
      <w:r w:rsidR="00D475D1" w:rsidRPr="00D475D1">
        <w:rPr>
          <w:sz w:val="28"/>
          <w:szCs w:val="28"/>
          <w:u w:val="single"/>
          <w:lang w:val="en-US"/>
        </w:rPr>
        <w:t>VIII</w:t>
      </w:r>
    </w:p>
    <w:p w14:paraId="77E09F38" w14:textId="3B8874A7" w:rsidR="006079BD" w:rsidRDefault="006079BD" w:rsidP="004A6AD5">
      <w:pPr>
        <w:tabs>
          <w:tab w:val="left" w:pos="6521"/>
        </w:tabs>
        <w:spacing w:line="360" w:lineRule="auto"/>
        <w:rPr>
          <w:sz w:val="28"/>
          <w:szCs w:val="28"/>
        </w:rPr>
      </w:pPr>
    </w:p>
    <w:p w14:paraId="3CE73F24" w14:textId="77777777" w:rsidR="001D2426" w:rsidRPr="001D2426" w:rsidRDefault="001D2426" w:rsidP="001D2426">
      <w:pPr>
        <w:autoSpaceDE/>
        <w:autoSpaceDN/>
        <w:spacing w:line="240" w:lineRule="atLeast"/>
        <w:jc w:val="center"/>
        <w:rPr>
          <w:rFonts w:eastAsiaTheme="minorHAnsi"/>
          <w:sz w:val="28"/>
          <w:szCs w:val="28"/>
          <w:lang w:eastAsia="en-US"/>
        </w:rPr>
      </w:pPr>
      <w:r w:rsidRPr="001D2426">
        <w:rPr>
          <w:rFonts w:eastAsiaTheme="minorHAnsi"/>
          <w:sz w:val="28"/>
          <w:szCs w:val="28"/>
          <w:lang w:eastAsia="en-US"/>
        </w:rPr>
        <w:t>ПЕРЕЛІК</w:t>
      </w:r>
      <w:bookmarkStart w:id="0" w:name="_GoBack"/>
      <w:bookmarkEnd w:id="0"/>
    </w:p>
    <w:p w14:paraId="0E6E1C73" w14:textId="35ECE402" w:rsidR="001D2426" w:rsidRDefault="001D2426" w:rsidP="001D2426">
      <w:pPr>
        <w:autoSpaceDE/>
        <w:autoSpaceDN/>
        <w:spacing w:line="240" w:lineRule="atLeast"/>
        <w:jc w:val="center"/>
        <w:rPr>
          <w:rFonts w:eastAsiaTheme="minorHAnsi"/>
          <w:sz w:val="28"/>
          <w:szCs w:val="28"/>
          <w:lang w:eastAsia="en-US"/>
        </w:rPr>
      </w:pPr>
      <w:r w:rsidRPr="001D2426">
        <w:rPr>
          <w:rFonts w:eastAsiaTheme="minorHAnsi"/>
          <w:sz w:val="28"/>
          <w:szCs w:val="28"/>
          <w:lang w:eastAsia="en-US"/>
        </w:rPr>
        <w:t>вулиць і провулків міста Нікополя</w:t>
      </w:r>
      <w:r w:rsidR="007167F9">
        <w:rPr>
          <w:rFonts w:eastAsiaTheme="minorHAnsi"/>
          <w:sz w:val="28"/>
          <w:szCs w:val="28"/>
          <w:lang w:eastAsia="en-US"/>
        </w:rPr>
        <w:t>,</w:t>
      </w:r>
      <w:r w:rsidRPr="001D2426">
        <w:rPr>
          <w:rFonts w:eastAsiaTheme="minorHAnsi"/>
          <w:sz w:val="28"/>
          <w:szCs w:val="28"/>
          <w:lang w:eastAsia="en-US"/>
        </w:rPr>
        <w:t xml:space="preserve"> які перейменовуються</w:t>
      </w:r>
    </w:p>
    <w:p w14:paraId="21A49612" w14:textId="77777777" w:rsidR="00C66388" w:rsidRDefault="00C66388" w:rsidP="001D2426">
      <w:pPr>
        <w:autoSpaceDE/>
        <w:autoSpaceDN/>
        <w:spacing w:line="240" w:lineRule="atLeast"/>
        <w:jc w:val="center"/>
        <w:rPr>
          <w:rFonts w:eastAsiaTheme="minorHAnsi"/>
          <w:sz w:val="28"/>
          <w:szCs w:val="28"/>
          <w:lang w:eastAsia="en-US"/>
        </w:rPr>
      </w:pPr>
    </w:p>
    <w:tbl>
      <w:tblPr>
        <w:tblStyle w:val="af"/>
        <w:tblW w:w="9322" w:type="dxa"/>
        <w:tblLook w:val="04A0" w:firstRow="1" w:lastRow="0" w:firstColumn="1" w:lastColumn="0" w:noHBand="0" w:noVBand="1"/>
      </w:tblPr>
      <w:tblGrid>
        <w:gridCol w:w="4106"/>
        <w:gridCol w:w="5216"/>
      </w:tblGrid>
      <w:tr w:rsidR="005E6276" w:rsidRPr="005E6276" w14:paraId="006996B0" w14:textId="77777777" w:rsidTr="00B67C2B">
        <w:tc>
          <w:tcPr>
            <w:tcW w:w="4106" w:type="dxa"/>
          </w:tcPr>
          <w:p w14:paraId="329E22ED"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Стара назва</w:t>
            </w:r>
          </w:p>
        </w:tc>
        <w:tc>
          <w:tcPr>
            <w:tcW w:w="5216" w:type="dxa"/>
          </w:tcPr>
          <w:p w14:paraId="77AE9A7D"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Нова назва</w:t>
            </w:r>
          </w:p>
        </w:tc>
      </w:tr>
      <w:tr w:rsidR="005E6276" w:rsidRPr="005E6276" w14:paraId="5955E1E5" w14:textId="77777777" w:rsidTr="00B67C2B">
        <w:tc>
          <w:tcPr>
            <w:tcW w:w="4106" w:type="dxa"/>
          </w:tcPr>
          <w:p w14:paraId="6DC6995A"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1. провулок Академіка Павлова</w:t>
            </w:r>
          </w:p>
        </w:tc>
        <w:tc>
          <w:tcPr>
            <w:tcW w:w="5216" w:type="dxa"/>
          </w:tcPr>
          <w:p w14:paraId="76F61378"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провулок Дмитра Ільченка</w:t>
            </w:r>
          </w:p>
        </w:tc>
      </w:tr>
      <w:tr w:rsidR="005E6276" w:rsidRPr="005E6276" w14:paraId="72E0B10A" w14:textId="77777777" w:rsidTr="00B67C2B">
        <w:tc>
          <w:tcPr>
            <w:tcW w:w="4106" w:type="dxa"/>
          </w:tcPr>
          <w:p w14:paraId="4EC7FF68"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2. вулиця Брестська</w:t>
            </w:r>
          </w:p>
        </w:tc>
        <w:tc>
          <w:tcPr>
            <w:tcW w:w="5216" w:type="dxa"/>
          </w:tcPr>
          <w:p w14:paraId="699E243A"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вулиця </w:t>
            </w:r>
            <w:proofErr w:type="spellStart"/>
            <w:r w:rsidRPr="005E6276">
              <w:rPr>
                <w:rFonts w:eastAsiaTheme="minorHAnsi"/>
                <w:sz w:val="28"/>
                <w:szCs w:val="28"/>
                <w:lang w:eastAsia="en-US"/>
              </w:rPr>
              <w:t>Бахмутська</w:t>
            </w:r>
            <w:proofErr w:type="spellEnd"/>
            <w:r w:rsidRPr="005E6276">
              <w:rPr>
                <w:rFonts w:eastAsiaTheme="minorHAnsi"/>
                <w:sz w:val="28"/>
                <w:szCs w:val="28"/>
                <w:lang w:eastAsia="en-US"/>
              </w:rPr>
              <w:t xml:space="preserve"> </w:t>
            </w:r>
          </w:p>
        </w:tc>
      </w:tr>
      <w:tr w:rsidR="005E6276" w:rsidRPr="005E6276" w14:paraId="14E52F39" w14:textId="77777777" w:rsidTr="00B67C2B">
        <w:tc>
          <w:tcPr>
            <w:tcW w:w="4106" w:type="dxa"/>
          </w:tcPr>
          <w:p w14:paraId="30F4C305"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3. вулиця В. Усова</w:t>
            </w:r>
          </w:p>
        </w:tc>
        <w:tc>
          <w:tcPr>
            <w:tcW w:w="5216" w:type="dxa"/>
          </w:tcPr>
          <w:p w14:paraId="38EA705B" w14:textId="24B293E0" w:rsidR="005E6276" w:rsidRPr="005E6276" w:rsidRDefault="005E6276" w:rsidP="00A031C3">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Прикордонників</w:t>
            </w:r>
          </w:p>
        </w:tc>
      </w:tr>
      <w:tr w:rsidR="005E6276" w:rsidRPr="005E6276" w14:paraId="798A8260" w14:textId="77777777" w:rsidTr="00B67C2B">
        <w:tc>
          <w:tcPr>
            <w:tcW w:w="4106" w:type="dxa"/>
          </w:tcPr>
          <w:p w14:paraId="37516138"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4. вулиця Ватутіна</w:t>
            </w:r>
          </w:p>
        </w:tc>
        <w:tc>
          <w:tcPr>
            <w:tcW w:w="5216" w:type="dxa"/>
          </w:tcPr>
          <w:p w14:paraId="480B6E12"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Левка Лук’яненка</w:t>
            </w:r>
          </w:p>
        </w:tc>
      </w:tr>
      <w:tr w:rsidR="005E6276" w:rsidRPr="005E6276" w14:paraId="6DB64F3C" w14:textId="77777777" w:rsidTr="00B67C2B">
        <w:tc>
          <w:tcPr>
            <w:tcW w:w="4106" w:type="dxa"/>
          </w:tcPr>
          <w:p w14:paraId="51B894E9"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5. провулок Волзький</w:t>
            </w:r>
          </w:p>
        </w:tc>
        <w:tc>
          <w:tcPr>
            <w:tcW w:w="5216" w:type="dxa"/>
          </w:tcPr>
          <w:p w14:paraId="3135882F"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провулок Дністровський</w:t>
            </w:r>
          </w:p>
        </w:tc>
      </w:tr>
      <w:tr w:rsidR="005E6276" w:rsidRPr="005E6276" w14:paraId="29F22254" w14:textId="77777777" w:rsidTr="00B67C2B">
        <w:tc>
          <w:tcPr>
            <w:tcW w:w="4106" w:type="dxa"/>
          </w:tcPr>
          <w:p w14:paraId="060A9AAD"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6. вулиця Володимира </w:t>
            </w:r>
            <w:proofErr w:type="spellStart"/>
            <w:r w:rsidRPr="005E6276">
              <w:rPr>
                <w:rFonts w:eastAsiaTheme="minorHAnsi"/>
                <w:sz w:val="28"/>
                <w:szCs w:val="28"/>
                <w:lang w:eastAsia="en-US"/>
              </w:rPr>
              <w:t>Бахірєва</w:t>
            </w:r>
            <w:proofErr w:type="spellEnd"/>
          </w:p>
        </w:tc>
        <w:tc>
          <w:tcPr>
            <w:tcW w:w="5216" w:type="dxa"/>
          </w:tcPr>
          <w:p w14:paraId="5FDC8549"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Степана Руданського</w:t>
            </w:r>
          </w:p>
        </w:tc>
      </w:tr>
      <w:tr w:rsidR="005E6276" w:rsidRPr="005E6276" w14:paraId="5CD4C741" w14:textId="77777777" w:rsidTr="00B67C2B">
        <w:tc>
          <w:tcPr>
            <w:tcW w:w="4106" w:type="dxa"/>
          </w:tcPr>
          <w:p w14:paraId="491BBE11"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7. вулиця Гагаріна</w:t>
            </w:r>
          </w:p>
        </w:tc>
        <w:tc>
          <w:tcPr>
            <w:tcW w:w="5216" w:type="dxa"/>
          </w:tcPr>
          <w:p w14:paraId="48576BF1"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Петра Калнишевського</w:t>
            </w:r>
          </w:p>
        </w:tc>
      </w:tr>
      <w:tr w:rsidR="005E6276" w:rsidRPr="005E6276" w14:paraId="38084298" w14:textId="77777777" w:rsidTr="00B67C2B">
        <w:tc>
          <w:tcPr>
            <w:tcW w:w="4106" w:type="dxa"/>
          </w:tcPr>
          <w:p w14:paraId="69ECE61F"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8. вулиця Грибоєдова</w:t>
            </w:r>
          </w:p>
        </w:tc>
        <w:tc>
          <w:tcPr>
            <w:tcW w:w="5216" w:type="dxa"/>
          </w:tcPr>
          <w:p w14:paraId="4045277A"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Юрія Тютюнника</w:t>
            </w:r>
          </w:p>
        </w:tc>
      </w:tr>
      <w:tr w:rsidR="005E6276" w:rsidRPr="005E6276" w14:paraId="1E6198D0" w14:textId="77777777" w:rsidTr="00B67C2B">
        <w:tc>
          <w:tcPr>
            <w:tcW w:w="4106" w:type="dxa"/>
          </w:tcPr>
          <w:p w14:paraId="2FEFA1CD"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9. вулиця </w:t>
            </w:r>
            <w:proofErr w:type="spellStart"/>
            <w:r w:rsidRPr="005E6276">
              <w:rPr>
                <w:rFonts w:eastAsiaTheme="minorHAnsi"/>
                <w:sz w:val="28"/>
                <w:szCs w:val="28"/>
                <w:lang w:eastAsia="en-US"/>
              </w:rPr>
              <w:t>Губкіна</w:t>
            </w:r>
            <w:proofErr w:type="spellEnd"/>
          </w:p>
        </w:tc>
        <w:tc>
          <w:tcPr>
            <w:tcW w:w="5216" w:type="dxa"/>
          </w:tcPr>
          <w:p w14:paraId="171F147C"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Михайла Драгоманова</w:t>
            </w:r>
          </w:p>
        </w:tc>
      </w:tr>
      <w:tr w:rsidR="005E6276" w:rsidRPr="005E6276" w14:paraId="5B330B78" w14:textId="77777777" w:rsidTr="00B67C2B">
        <w:tc>
          <w:tcPr>
            <w:tcW w:w="4106" w:type="dxa"/>
          </w:tcPr>
          <w:p w14:paraId="21302D25"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10. провулок Донський</w:t>
            </w:r>
          </w:p>
        </w:tc>
        <w:tc>
          <w:tcPr>
            <w:tcW w:w="5216" w:type="dxa"/>
          </w:tcPr>
          <w:p w14:paraId="5040A627"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провулок Дунайський</w:t>
            </w:r>
          </w:p>
        </w:tc>
      </w:tr>
      <w:tr w:rsidR="005E6276" w:rsidRPr="005E6276" w14:paraId="086FBAAB" w14:textId="77777777" w:rsidTr="00B67C2B">
        <w:tc>
          <w:tcPr>
            <w:tcW w:w="4106" w:type="dxa"/>
          </w:tcPr>
          <w:p w14:paraId="504BEA9C"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11. вулиця Єрмака</w:t>
            </w:r>
          </w:p>
        </w:tc>
        <w:tc>
          <w:tcPr>
            <w:tcW w:w="5216" w:type="dxa"/>
          </w:tcPr>
          <w:p w14:paraId="0B7451B8"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вулиця </w:t>
            </w:r>
            <w:proofErr w:type="spellStart"/>
            <w:r w:rsidRPr="005E6276">
              <w:rPr>
                <w:rFonts w:eastAsiaTheme="minorHAnsi"/>
                <w:sz w:val="28"/>
                <w:szCs w:val="28"/>
                <w:lang w:eastAsia="en-US"/>
              </w:rPr>
              <w:t>Синевирна</w:t>
            </w:r>
            <w:proofErr w:type="spellEnd"/>
          </w:p>
        </w:tc>
      </w:tr>
      <w:tr w:rsidR="005E6276" w:rsidRPr="005E6276" w14:paraId="2C408013" w14:textId="77777777" w:rsidTr="00B67C2B">
        <w:tc>
          <w:tcPr>
            <w:tcW w:w="4106" w:type="dxa"/>
          </w:tcPr>
          <w:p w14:paraId="4158D5CA"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12. вулиця Жигулівська        </w:t>
            </w:r>
          </w:p>
        </w:tc>
        <w:tc>
          <w:tcPr>
            <w:tcW w:w="5216" w:type="dxa"/>
          </w:tcPr>
          <w:p w14:paraId="080E6B8C"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вулиця </w:t>
            </w:r>
            <w:proofErr w:type="spellStart"/>
            <w:r w:rsidRPr="005E6276">
              <w:rPr>
                <w:rFonts w:eastAsiaTheme="minorHAnsi"/>
                <w:sz w:val="28"/>
                <w:szCs w:val="28"/>
                <w:lang w:eastAsia="en-US"/>
              </w:rPr>
              <w:t>Січеславська</w:t>
            </w:r>
            <w:proofErr w:type="spellEnd"/>
          </w:p>
        </w:tc>
      </w:tr>
      <w:tr w:rsidR="005E6276" w:rsidRPr="005E6276" w14:paraId="5FF9BA63" w14:textId="77777777" w:rsidTr="00B67C2B">
        <w:tc>
          <w:tcPr>
            <w:tcW w:w="4106" w:type="dxa"/>
          </w:tcPr>
          <w:p w14:paraId="417E24CE"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13. вулиця Загородня  </w:t>
            </w:r>
          </w:p>
        </w:tc>
        <w:tc>
          <w:tcPr>
            <w:tcW w:w="5216" w:type="dxa"/>
          </w:tcPr>
          <w:p w14:paraId="1F56CCC1"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Заміська</w:t>
            </w:r>
          </w:p>
        </w:tc>
      </w:tr>
      <w:tr w:rsidR="005E6276" w:rsidRPr="005E6276" w14:paraId="4D4BDA4E" w14:textId="77777777" w:rsidTr="00B67C2B">
        <w:tc>
          <w:tcPr>
            <w:tcW w:w="4106" w:type="dxa"/>
          </w:tcPr>
          <w:p w14:paraId="0A70639A"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14. вулиця Казанцева      </w:t>
            </w:r>
          </w:p>
        </w:tc>
        <w:tc>
          <w:tcPr>
            <w:tcW w:w="5216" w:type="dxa"/>
          </w:tcPr>
          <w:p w14:paraId="14A9B32F"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Миколи Гайдука</w:t>
            </w:r>
          </w:p>
        </w:tc>
      </w:tr>
      <w:tr w:rsidR="005E6276" w:rsidRPr="005E6276" w14:paraId="0BC807AC" w14:textId="77777777" w:rsidTr="00B67C2B">
        <w:tc>
          <w:tcPr>
            <w:tcW w:w="4106" w:type="dxa"/>
          </w:tcPr>
          <w:p w14:paraId="7202C012"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15. вулиця Кальсіна</w:t>
            </w:r>
          </w:p>
        </w:tc>
        <w:tc>
          <w:tcPr>
            <w:tcW w:w="5216" w:type="dxa"/>
          </w:tcPr>
          <w:p w14:paraId="6E8F554B"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Калуська</w:t>
            </w:r>
          </w:p>
        </w:tc>
      </w:tr>
      <w:tr w:rsidR="005E6276" w:rsidRPr="005E6276" w14:paraId="694FD818" w14:textId="77777777" w:rsidTr="00B67C2B">
        <w:tc>
          <w:tcPr>
            <w:tcW w:w="4106" w:type="dxa"/>
          </w:tcPr>
          <w:p w14:paraId="13DB1AD8"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16. вулиця Кооперативна</w:t>
            </w:r>
          </w:p>
        </w:tc>
        <w:tc>
          <w:tcPr>
            <w:tcW w:w="5216" w:type="dxa"/>
          </w:tcPr>
          <w:p w14:paraId="57A17D46"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Ярмаркова</w:t>
            </w:r>
          </w:p>
        </w:tc>
      </w:tr>
      <w:tr w:rsidR="005E6276" w:rsidRPr="005E6276" w14:paraId="009C856F" w14:textId="77777777" w:rsidTr="00B67C2B">
        <w:tc>
          <w:tcPr>
            <w:tcW w:w="4106" w:type="dxa"/>
          </w:tcPr>
          <w:p w14:paraId="3721FF9D"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17. вулиця Красуцького</w:t>
            </w:r>
          </w:p>
        </w:tc>
        <w:tc>
          <w:tcPr>
            <w:tcW w:w="5216" w:type="dxa"/>
          </w:tcPr>
          <w:p w14:paraId="2E57FD48"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Володимира Великого</w:t>
            </w:r>
          </w:p>
        </w:tc>
      </w:tr>
      <w:tr w:rsidR="005E6276" w:rsidRPr="005E6276" w14:paraId="04749B9B" w14:textId="77777777" w:rsidTr="00B67C2B">
        <w:tc>
          <w:tcPr>
            <w:tcW w:w="4106" w:type="dxa"/>
          </w:tcPr>
          <w:p w14:paraId="0FB79160"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18. вулиця Кронштадтська</w:t>
            </w:r>
          </w:p>
        </w:tc>
        <w:tc>
          <w:tcPr>
            <w:tcW w:w="5216" w:type="dxa"/>
          </w:tcPr>
          <w:p w14:paraId="1050BD23"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Марка Вовчка</w:t>
            </w:r>
          </w:p>
        </w:tc>
      </w:tr>
      <w:tr w:rsidR="005E6276" w:rsidRPr="005E6276" w14:paraId="0D3944AD" w14:textId="77777777" w:rsidTr="00B67C2B">
        <w:tc>
          <w:tcPr>
            <w:tcW w:w="4106" w:type="dxa"/>
          </w:tcPr>
          <w:p w14:paraId="088247C4"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19. вулиця Макаренка</w:t>
            </w:r>
          </w:p>
        </w:tc>
        <w:tc>
          <w:tcPr>
            <w:tcW w:w="5216" w:type="dxa"/>
          </w:tcPr>
          <w:p w14:paraId="0907D9C0"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Спортивна</w:t>
            </w:r>
          </w:p>
        </w:tc>
      </w:tr>
      <w:tr w:rsidR="005E6276" w:rsidRPr="005E6276" w14:paraId="2AB520D8" w14:textId="77777777" w:rsidTr="00B67C2B">
        <w:tc>
          <w:tcPr>
            <w:tcW w:w="4106" w:type="dxa"/>
          </w:tcPr>
          <w:p w14:paraId="690C593B"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20. вулиця Менделєєва</w:t>
            </w:r>
          </w:p>
        </w:tc>
        <w:tc>
          <w:tcPr>
            <w:tcW w:w="5216" w:type="dxa"/>
          </w:tcPr>
          <w:p w14:paraId="19C80D5B"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Академіків Скороходів</w:t>
            </w:r>
          </w:p>
        </w:tc>
      </w:tr>
      <w:tr w:rsidR="005E6276" w:rsidRPr="005E6276" w14:paraId="53A0F01E" w14:textId="77777777" w:rsidTr="00B67C2B">
        <w:trPr>
          <w:trHeight w:val="158"/>
        </w:trPr>
        <w:tc>
          <w:tcPr>
            <w:tcW w:w="4106" w:type="dxa"/>
          </w:tcPr>
          <w:p w14:paraId="01B9CE92"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21. вулиця Мічуріна</w:t>
            </w:r>
          </w:p>
        </w:tc>
        <w:tc>
          <w:tcPr>
            <w:tcW w:w="5216" w:type="dxa"/>
          </w:tcPr>
          <w:p w14:paraId="5036712F"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Семена Палія</w:t>
            </w:r>
          </w:p>
        </w:tc>
      </w:tr>
      <w:tr w:rsidR="005E6276" w:rsidRPr="005E6276" w14:paraId="00783CBE" w14:textId="77777777" w:rsidTr="00B67C2B">
        <w:tc>
          <w:tcPr>
            <w:tcW w:w="4106" w:type="dxa"/>
          </w:tcPr>
          <w:p w14:paraId="602889C9"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22. вулиця </w:t>
            </w:r>
            <w:proofErr w:type="spellStart"/>
            <w:r w:rsidRPr="005E6276">
              <w:rPr>
                <w:rFonts w:eastAsiaTheme="minorHAnsi"/>
                <w:sz w:val="28"/>
                <w:szCs w:val="28"/>
                <w:lang w:eastAsia="en-US"/>
              </w:rPr>
              <w:t>Можайського</w:t>
            </w:r>
            <w:proofErr w:type="spellEnd"/>
          </w:p>
        </w:tc>
        <w:tc>
          <w:tcPr>
            <w:tcW w:w="5216" w:type="dxa"/>
          </w:tcPr>
          <w:p w14:paraId="0E3ACA86"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Дачна</w:t>
            </w:r>
          </w:p>
        </w:tc>
      </w:tr>
      <w:tr w:rsidR="005E6276" w:rsidRPr="005E6276" w14:paraId="0A5B0C2C" w14:textId="77777777" w:rsidTr="00B67C2B">
        <w:tc>
          <w:tcPr>
            <w:tcW w:w="4106" w:type="dxa"/>
          </w:tcPr>
          <w:p w14:paraId="1FBEF222"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23. вулиця </w:t>
            </w:r>
            <w:proofErr w:type="spellStart"/>
            <w:r w:rsidRPr="005E6276">
              <w:rPr>
                <w:rFonts w:eastAsiaTheme="minorHAnsi"/>
                <w:sz w:val="28"/>
                <w:szCs w:val="28"/>
                <w:lang w:eastAsia="en-US"/>
              </w:rPr>
              <w:t>Нахімова</w:t>
            </w:r>
            <w:proofErr w:type="spellEnd"/>
          </w:p>
        </w:tc>
        <w:tc>
          <w:tcPr>
            <w:tcW w:w="5216" w:type="dxa"/>
          </w:tcPr>
          <w:p w14:paraId="7B5BC32A"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Ювілейна</w:t>
            </w:r>
          </w:p>
        </w:tc>
      </w:tr>
      <w:tr w:rsidR="005E6276" w:rsidRPr="005E6276" w14:paraId="4E171887" w14:textId="77777777" w:rsidTr="00B67C2B">
        <w:tc>
          <w:tcPr>
            <w:tcW w:w="4106" w:type="dxa"/>
          </w:tcPr>
          <w:p w14:paraId="61EEB10D"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24. вулиця Пожарського</w:t>
            </w:r>
          </w:p>
        </w:tc>
        <w:tc>
          <w:tcPr>
            <w:tcW w:w="5216" w:type="dxa"/>
          </w:tcPr>
          <w:p w14:paraId="1D0B1AFD"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вулиця </w:t>
            </w:r>
            <w:proofErr w:type="spellStart"/>
            <w:r w:rsidRPr="005E6276">
              <w:rPr>
                <w:rFonts w:eastAsiaTheme="minorHAnsi"/>
                <w:sz w:val="28"/>
                <w:szCs w:val="28"/>
                <w:lang w:eastAsia="en-US"/>
              </w:rPr>
              <w:t>Святопокровська</w:t>
            </w:r>
            <w:proofErr w:type="spellEnd"/>
          </w:p>
        </w:tc>
      </w:tr>
      <w:tr w:rsidR="005E6276" w:rsidRPr="005E6276" w14:paraId="459D1945" w14:textId="77777777" w:rsidTr="00B67C2B">
        <w:tc>
          <w:tcPr>
            <w:tcW w:w="4106" w:type="dxa"/>
          </w:tcPr>
          <w:p w14:paraId="6714CADB"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25. вулиця Пушкіна</w:t>
            </w:r>
          </w:p>
        </w:tc>
        <w:tc>
          <w:tcPr>
            <w:tcW w:w="5216" w:type="dxa"/>
          </w:tcPr>
          <w:p w14:paraId="23B72F44"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Михайла Старицького</w:t>
            </w:r>
          </w:p>
        </w:tc>
      </w:tr>
      <w:tr w:rsidR="005E6276" w:rsidRPr="005E6276" w14:paraId="12E68BC3" w14:textId="77777777" w:rsidTr="00B67C2B">
        <w:tc>
          <w:tcPr>
            <w:tcW w:w="4106" w:type="dxa"/>
          </w:tcPr>
          <w:p w14:paraId="36DF568A"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26. вулиця Радищева</w:t>
            </w:r>
          </w:p>
        </w:tc>
        <w:tc>
          <w:tcPr>
            <w:tcW w:w="5216" w:type="dxa"/>
          </w:tcPr>
          <w:p w14:paraId="3107CA3E"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Червоної Калини</w:t>
            </w:r>
          </w:p>
        </w:tc>
      </w:tr>
      <w:tr w:rsidR="005E6276" w:rsidRPr="005E6276" w14:paraId="55C41204" w14:textId="77777777" w:rsidTr="00B67C2B">
        <w:tc>
          <w:tcPr>
            <w:tcW w:w="4106" w:type="dxa"/>
          </w:tcPr>
          <w:p w14:paraId="318C6626"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27. вулиця </w:t>
            </w:r>
            <w:proofErr w:type="spellStart"/>
            <w:r w:rsidRPr="005E6276">
              <w:rPr>
                <w:rFonts w:eastAsiaTheme="minorHAnsi"/>
                <w:sz w:val="28"/>
                <w:szCs w:val="28"/>
                <w:lang w:eastAsia="en-US"/>
              </w:rPr>
              <w:t>Серафимовича</w:t>
            </w:r>
            <w:proofErr w:type="spellEnd"/>
          </w:p>
        </w:tc>
        <w:tc>
          <w:tcPr>
            <w:tcW w:w="5216" w:type="dxa"/>
          </w:tcPr>
          <w:p w14:paraId="72377D05"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вулиця Струмкова</w:t>
            </w:r>
          </w:p>
        </w:tc>
      </w:tr>
      <w:tr w:rsidR="005E6276" w:rsidRPr="005E6276" w14:paraId="59A8C273" w14:textId="77777777" w:rsidTr="00B67C2B">
        <w:tc>
          <w:tcPr>
            <w:tcW w:w="4106" w:type="dxa"/>
          </w:tcPr>
          <w:p w14:paraId="5DF3FE31"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28. провулок Спартаківський</w:t>
            </w:r>
          </w:p>
        </w:tc>
        <w:tc>
          <w:tcPr>
            <w:tcW w:w="5216" w:type="dxa"/>
          </w:tcPr>
          <w:p w14:paraId="746B765D"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провулок Вербовий</w:t>
            </w:r>
          </w:p>
        </w:tc>
      </w:tr>
      <w:tr w:rsidR="005E6276" w:rsidRPr="005E6276" w14:paraId="73086112" w14:textId="77777777" w:rsidTr="00B67C2B">
        <w:trPr>
          <w:trHeight w:val="157"/>
        </w:trPr>
        <w:tc>
          <w:tcPr>
            <w:tcW w:w="4106" w:type="dxa"/>
          </w:tcPr>
          <w:p w14:paraId="3AB006A0" w14:textId="37A9CAE6" w:rsidR="005E6276" w:rsidRPr="005E6276" w:rsidRDefault="00AF6A61" w:rsidP="005E6276">
            <w:pPr>
              <w:autoSpaceDE/>
              <w:autoSpaceDN/>
              <w:spacing w:line="240" w:lineRule="atLeast"/>
              <w:rPr>
                <w:rFonts w:eastAsiaTheme="minorHAnsi"/>
                <w:sz w:val="28"/>
                <w:szCs w:val="28"/>
                <w:lang w:eastAsia="en-US"/>
              </w:rPr>
            </w:pPr>
            <w:r>
              <w:rPr>
                <w:rFonts w:eastAsiaTheme="minorHAnsi"/>
                <w:sz w:val="28"/>
                <w:szCs w:val="28"/>
                <w:lang w:eastAsia="en-US"/>
              </w:rPr>
              <w:t>29</w:t>
            </w:r>
            <w:r w:rsidR="005E6276" w:rsidRPr="005E6276">
              <w:rPr>
                <w:rFonts w:eastAsiaTheme="minorHAnsi"/>
                <w:sz w:val="28"/>
                <w:szCs w:val="28"/>
                <w:lang w:eastAsia="en-US"/>
              </w:rPr>
              <w:t>. вулиця Тургенєва</w:t>
            </w:r>
          </w:p>
        </w:tc>
        <w:tc>
          <w:tcPr>
            <w:tcW w:w="5216" w:type="dxa"/>
          </w:tcPr>
          <w:p w14:paraId="0DFB0C02"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вулиця Руслана </w:t>
            </w:r>
            <w:proofErr w:type="spellStart"/>
            <w:r w:rsidRPr="005E6276">
              <w:rPr>
                <w:rFonts w:eastAsiaTheme="minorHAnsi"/>
                <w:sz w:val="28"/>
                <w:szCs w:val="28"/>
                <w:lang w:eastAsia="en-US"/>
              </w:rPr>
              <w:t>Гуріна</w:t>
            </w:r>
            <w:proofErr w:type="spellEnd"/>
          </w:p>
        </w:tc>
      </w:tr>
      <w:tr w:rsidR="005E6276" w:rsidRPr="005E6276" w14:paraId="629EE5AA" w14:textId="77777777" w:rsidTr="00B67C2B">
        <w:tc>
          <w:tcPr>
            <w:tcW w:w="4106" w:type="dxa"/>
          </w:tcPr>
          <w:p w14:paraId="2380E029" w14:textId="2E9DB5EE" w:rsidR="005E6276" w:rsidRPr="005E6276" w:rsidRDefault="00AF6A61" w:rsidP="005E6276">
            <w:pPr>
              <w:autoSpaceDE/>
              <w:autoSpaceDN/>
              <w:spacing w:line="240" w:lineRule="atLeast"/>
              <w:rPr>
                <w:rFonts w:eastAsiaTheme="minorHAnsi"/>
                <w:sz w:val="28"/>
                <w:szCs w:val="28"/>
                <w:lang w:eastAsia="en-US"/>
              </w:rPr>
            </w:pPr>
            <w:r>
              <w:rPr>
                <w:rFonts w:eastAsiaTheme="minorHAnsi"/>
                <w:sz w:val="28"/>
                <w:szCs w:val="28"/>
                <w:lang w:eastAsia="en-US"/>
              </w:rPr>
              <w:t>30</w:t>
            </w:r>
            <w:r w:rsidR="005E6276" w:rsidRPr="005E6276">
              <w:rPr>
                <w:rFonts w:eastAsiaTheme="minorHAnsi"/>
                <w:sz w:val="28"/>
                <w:szCs w:val="28"/>
                <w:lang w:eastAsia="en-US"/>
              </w:rPr>
              <w:t>. провулок Упорний</w:t>
            </w:r>
          </w:p>
        </w:tc>
        <w:tc>
          <w:tcPr>
            <w:tcW w:w="5216" w:type="dxa"/>
          </w:tcPr>
          <w:p w14:paraId="222438AC"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провулок </w:t>
            </w:r>
            <w:proofErr w:type="spellStart"/>
            <w:r w:rsidRPr="005E6276">
              <w:rPr>
                <w:rFonts w:eastAsiaTheme="minorHAnsi"/>
                <w:sz w:val="28"/>
                <w:szCs w:val="28"/>
                <w:lang w:eastAsia="en-US"/>
              </w:rPr>
              <w:t>Кодацький</w:t>
            </w:r>
            <w:proofErr w:type="spellEnd"/>
          </w:p>
        </w:tc>
      </w:tr>
      <w:tr w:rsidR="005E6276" w:rsidRPr="005E6276" w14:paraId="5077EABB" w14:textId="77777777" w:rsidTr="00B67C2B">
        <w:tc>
          <w:tcPr>
            <w:tcW w:w="4106" w:type="dxa"/>
          </w:tcPr>
          <w:p w14:paraId="04DD9A08" w14:textId="1AABBF1B" w:rsidR="005E6276" w:rsidRPr="005E6276" w:rsidRDefault="00AF6A61" w:rsidP="005E6276">
            <w:pPr>
              <w:autoSpaceDE/>
              <w:autoSpaceDN/>
              <w:spacing w:line="240" w:lineRule="atLeast"/>
              <w:rPr>
                <w:rFonts w:eastAsiaTheme="minorHAnsi"/>
                <w:sz w:val="28"/>
                <w:szCs w:val="28"/>
                <w:lang w:eastAsia="en-US"/>
              </w:rPr>
            </w:pPr>
            <w:r>
              <w:rPr>
                <w:rFonts w:eastAsiaTheme="minorHAnsi"/>
                <w:sz w:val="28"/>
                <w:szCs w:val="28"/>
                <w:lang w:eastAsia="en-US"/>
              </w:rPr>
              <w:t>31</w:t>
            </w:r>
            <w:r w:rsidR="005E6276" w:rsidRPr="005E6276">
              <w:rPr>
                <w:rFonts w:eastAsiaTheme="minorHAnsi"/>
                <w:sz w:val="28"/>
                <w:szCs w:val="28"/>
                <w:lang w:eastAsia="en-US"/>
              </w:rPr>
              <w:t xml:space="preserve">. вулиця </w:t>
            </w:r>
            <w:proofErr w:type="spellStart"/>
            <w:r w:rsidR="005E6276" w:rsidRPr="005E6276">
              <w:rPr>
                <w:rFonts w:eastAsiaTheme="minorHAnsi"/>
                <w:sz w:val="28"/>
                <w:szCs w:val="28"/>
                <w:lang w:eastAsia="en-US"/>
              </w:rPr>
              <w:t>Хохлова</w:t>
            </w:r>
            <w:proofErr w:type="spellEnd"/>
            <w:r w:rsidR="005E6276" w:rsidRPr="005E6276">
              <w:rPr>
                <w:rFonts w:eastAsiaTheme="minorHAnsi"/>
                <w:sz w:val="28"/>
                <w:szCs w:val="28"/>
                <w:lang w:eastAsia="en-US"/>
              </w:rPr>
              <w:t xml:space="preserve"> Костянтина</w:t>
            </w:r>
          </w:p>
        </w:tc>
        <w:tc>
          <w:tcPr>
            <w:tcW w:w="5216" w:type="dxa"/>
          </w:tcPr>
          <w:p w14:paraId="446ACE44"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 xml:space="preserve">вулиця </w:t>
            </w:r>
            <w:proofErr w:type="spellStart"/>
            <w:r w:rsidRPr="005E6276">
              <w:rPr>
                <w:rFonts w:eastAsiaTheme="minorHAnsi"/>
                <w:sz w:val="28"/>
                <w:szCs w:val="28"/>
                <w:lang w:eastAsia="en-US"/>
              </w:rPr>
              <w:t>Гната</w:t>
            </w:r>
            <w:proofErr w:type="spellEnd"/>
            <w:r w:rsidRPr="005E6276">
              <w:rPr>
                <w:rFonts w:eastAsiaTheme="minorHAnsi"/>
                <w:sz w:val="28"/>
                <w:szCs w:val="28"/>
                <w:lang w:eastAsia="en-US"/>
              </w:rPr>
              <w:t xml:space="preserve"> </w:t>
            </w:r>
            <w:proofErr w:type="spellStart"/>
            <w:r w:rsidRPr="005E6276">
              <w:rPr>
                <w:rFonts w:eastAsiaTheme="minorHAnsi"/>
                <w:sz w:val="28"/>
                <w:szCs w:val="28"/>
                <w:lang w:eastAsia="en-US"/>
              </w:rPr>
              <w:t>Хоткевича</w:t>
            </w:r>
            <w:proofErr w:type="spellEnd"/>
          </w:p>
        </w:tc>
      </w:tr>
      <w:tr w:rsidR="005E6276" w:rsidRPr="005E6276" w14:paraId="670CD1E4" w14:textId="77777777" w:rsidTr="00B67C2B">
        <w:tc>
          <w:tcPr>
            <w:tcW w:w="4106" w:type="dxa"/>
          </w:tcPr>
          <w:p w14:paraId="2374F495" w14:textId="07C5470F" w:rsidR="005E6276" w:rsidRPr="005E6276" w:rsidRDefault="00AF6A61" w:rsidP="005E6276">
            <w:pPr>
              <w:autoSpaceDE/>
              <w:autoSpaceDN/>
              <w:spacing w:line="240" w:lineRule="atLeast"/>
              <w:rPr>
                <w:rFonts w:eastAsiaTheme="minorHAnsi"/>
                <w:sz w:val="28"/>
                <w:szCs w:val="28"/>
                <w:lang w:eastAsia="en-US"/>
              </w:rPr>
            </w:pPr>
            <w:r>
              <w:rPr>
                <w:rFonts w:eastAsiaTheme="minorHAnsi"/>
                <w:sz w:val="28"/>
                <w:szCs w:val="28"/>
                <w:lang w:eastAsia="en-US"/>
              </w:rPr>
              <w:t>32</w:t>
            </w:r>
            <w:r w:rsidR="005E6276" w:rsidRPr="005E6276">
              <w:rPr>
                <w:rFonts w:eastAsiaTheme="minorHAnsi"/>
                <w:sz w:val="28"/>
                <w:szCs w:val="28"/>
                <w:lang w:eastAsia="en-US"/>
              </w:rPr>
              <w:t>. провулок Цілинний</w:t>
            </w:r>
          </w:p>
        </w:tc>
        <w:tc>
          <w:tcPr>
            <w:tcW w:w="5216" w:type="dxa"/>
          </w:tcPr>
          <w:p w14:paraId="58D7BA24" w14:textId="77777777" w:rsidR="005E6276" w:rsidRPr="005E6276" w:rsidRDefault="005E6276" w:rsidP="005E6276">
            <w:pPr>
              <w:autoSpaceDE/>
              <w:autoSpaceDN/>
              <w:spacing w:line="240" w:lineRule="atLeast"/>
              <w:rPr>
                <w:rFonts w:eastAsiaTheme="minorHAnsi"/>
                <w:sz w:val="28"/>
                <w:szCs w:val="28"/>
                <w:lang w:eastAsia="en-US"/>
              </w:rPr>
            </w:pPr>
            <w:r w:rsidRPr="005E6276">
              <w:rPr>
                <w:rFonts w:eastAsiaTheme="minorHAnsi"/>
                <w:sz w:val="28"/>
                <w:szCs w:val="28"/>
                <w:lang w:eastAsia="en-US"/>
              </w:rPr>
              <w:t>провулок Вишневий</w:t>
            </w:r>
          </w:p>
        </w:tc>
      </w:tr>
    </w:tbl>
    <w:p w14:paraId="4473600F" w14:textId="77777777" w:rsidR="00AA5E91" w:rsidRDefault="00AA5E91" w:rsidP="001D2426">
      <w:pPr>
        <w:autoSpaceDE/>
        <w:autoSpaceDN/>
        <w:spacing w:line="240" w:lineRule="atLeast"/>
        <w:rPr>
          <w:rFonts w:eastAsiaTheme="minorHAnsi"/>
          <w:sz w:val="28"/>
          <w:szCs w:val="28"/>
          <w:lang w:eastAsia="en-US"/>
        </w:rPr>
      </w:pPr>
    </w:p>
    <w:p w14:paraId="2F79E571" w14:textId="77777777" w:rsidR="00B37749" w:rsidRDefault="00B37749" w:rsidP="001D2426">
      <w:pPr>
        <w:autoSpaceDE/>
        <w:autoSpaceDN/>
        <w:spacing w:line="240" w:lineRule="atLeast"/>
        <w:rPr>
          <w:rFonts w:eastAsiaTheme="minorHAnsi"/>
          <w:sz w:val="28"/>
          <w:szCs w:val="28"/>
          <w:lang w:eastAsia="en-US"/>
        </w:rPr>
      </w:pPr>
    </w:p>
    <w:p w14:paraId="61C2EB41" w14:textId="2C514290" w:rsidR="001D2426" w:rsidRPr="001D2426" w:rsidRDefault="001D2426" w:rsidP="001D2426">
      <w:pPr>
        <w:autoSpaceDE/>
        <w:autoSpaceDN/>
        <w:spacing w:line="240" w:lineRule="atLeast"/>
        <w:rPr>
          <w:rFonts w:eastAsiaTheme="minorHAnsi"/>
          <w:sz w:val="28"/>
          <w:szCs w:val="28"/>
          <w:lang w:eastAsia="en-US"/>
        </w:rPr>
      </w:pPr>
      <w:r w:rsidRPr="001D2426">
        <w:rPr>
          <w:rFonts w:eastAsiaTheme="minorHAnsi"/>
          <w:sz w:val="28"/>
          <w:szCs w:val="28"/>
          <w:lang w:eastAsia="en-US"/>
        </w:rPr>
        <w:t>В. о. начальника управління</w:t>
      </w:r>
    </w:p>
    <w:p w14:paraId="64EDF7F6" w14:textId="6FF1D1D9" w:rsidR="004E5B1E" w:rsidRDefault="001D2426" w:rsidP="00906406">
      <w:pPr>
        <w:autoSpaceDE/>
        <w:autoSpaceDN/>
        <w:spacing w:line="240" w:lineRule="atLeast"/>
        <w:rPr>
          <w:sz w:val="28"/>
          <w:szCs w:val="28"/>
        </w:rPr>
      </w:pPr>
      <w:r w:rsidRPr="001D2426">
        <w:rPr>
          <w:rFonts w:eastAsiaTheme="minorHAnsi"/>
          <w:sz w:val="28"/>
          <w:szCs w:val="28"/>
          <w:lang w:eastAsia="en-US"/>
        </w:rPr>
        <w:t>містобудування та архітектури                                     Марина ТАТАРИНОВА</w:t>
      </w:r>
    </w:p>
    <w:sectPr w:rsidR="004E5B1E" w:rsidSect="00A771A7">
      <w:pgSz w:w="11906" w:h="16838"/>
      <w:pgMar w:top="426"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7D37"/>
    <w:multiLevelType w:val="hybridMultilevel"/>
    <w:tmpl w:val="F70C3F64"/>
    <w:lvl w:ilvl="0" w:tplc="76D42D94">
      <w:start w:val="2"/>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14035F87"/>
    <w:multiLevelType w:val="hybridMultilevel"/>
    <w:tmpl w:val="4FE8D7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BD4B00"/>
    <w:multiLevelType w:val="multilevel"/>
    <w:tmpl w:val="9140DA86"/>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 w15:restartNumberingAfterBreak="0">
    <w:nsid w:val="1A5E2E39"/>
    <w:multiLevelType w:val="multilevel"/>
    <w:tmpl w:val="9140DA86"/>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 w15:restartNumberingAfterBreak="0">
    <w:nsid w:val="1D207C41"/>
    <w:multiLevelType w:val="hybridMultilevel"/>
    <w:tmpl w:val="9EE43174"/>
    <w:lvl w:ilvl="0" w:tplc="63C03ED4">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38704F7A"/>
    <w:multiLevelType w:val="hybridMultilevel"/>
    <w:tmpl w:val="B71AE656"/>
    <w:lvl w:ilvl="0" w:tplc="B3DEC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CCC2D9B"/>
    <w:multiLevelType w:val="hybridMultilevel"/>
    <w:tmpl w:val="78748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3225AC"/>
    <w:multiLevelType w:val="hybridMultilevel"/>
    <w:tmpl w:val="59741204"/>
    <w:lvl w:ilvl="0" w:tplc="24D8F478">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15:restartNumberingAfterBreak="0">
    <w:nsid w:val="5C0035EF"/>
    <w:multiLevelType w:val="hybridMultilevel"/>
    <w:tmpl w:val="E2627E3C"/>
    <w:lvl w:ilvl="0" w:tplc="A8601C3E">
      <w:start w:val="2"/>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15:restartNumberingAfterBreak="0">
    <w:nsid w:val="72CE0699"/>
    <w:multiLevelType w:val="hybridMultilevel"/>
    <w:tmpl w:val="A224ED9E"/>
    <w:lvl w:ilvl="0" w:tplc="889E8902">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0" w15:restartNumberingAfterBreak="0">
    <w:nsid w:val="7309794E"/>
    <w:multiLevelType w:val="hybridMultilevel"/>
    <w:tmpl w:val="C068ECEC"/>
    <w:lvl w:ilvl="0" w:tplc="6622902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792F5421"/>
    <w:multiLevelType w:val="hybridMultilevel"/>
    <w:tmpl w:val="59048876"/>
    <w:lvl w:ilvl="0" w:tplc="0419000F">
      <w:start w:val="1"/>
      <w:numFmt w:val="decimal"/>
      <w:lvlText w:val="%1."/>
      <w:lvlJc w:val="left"/>
      <w:pPr>
        <w:tabs>
          <w:tab w:val="num" w:pos="1622"/>
        </w:tabs>
        <w:ind w:left="1622" w:hanging="360"/>
      </w:pPr>
    </w:lvl>
    <w:lvl w:ilvl="1" w:tplc="04190019" w:tentative="1">
      <w:start w:val="1"/>
      <w:numFmt w:val="lowerLetter"/>
      <w:lvlText w:val="%2."/>
      <w:lvlJc w:val="left"/>
      <w:pPr>
        <w:tabs>
          <w:tab w:val="num" w:pos="2342"/>
        </w:tabs>
        <w:ind w:left="2342" w:hanging="360"/>
      </w:pPr>
    </w:lvl>
    <w:lvl w:ilvl="2" w:tplc="0419001B" w:tentative="1">
      <w:start w:val="1"/>
      <w:numFmt w:val="lowerRoman"/>
      <w:lvlText w:val="%3."/>
      <w:lvlJc w:val="right"/>
      <w:pPr>
        <w:tabs>
          <w:tab w:val="num" w:pos="3062"/>
        </w:tabs>
        <w:ind w:left="3062" w:hanging="180"/>
      </w:pPr>
    </w:lvl>
    <w:lvl w:ilvl="3" w:tplc="0419000F" w:tentative="1">
      <w:start w:val="1"/>
      <w:numFmt w:val="decimal"/>
      <w:lvlText w:val="%4."/>
      <w:lvlJc w:val="left"/>
      <w:pPr>
        <w:tabs>
          <w:tab w:val="num" w:pos="3782"/>
        </w:tabs>
        <w:ind w:left="3782" w:hanging="360"/>
      </w:pPr>
    </w:lvl>
    <w:lvl w:ilvl="4" w:tplc="04190019" w:tentative="1">
      <w:start w:val="1"/>
      <w:numFmt w:val="lowerLetter"/>
      <w:lvlText w:val="%5."/>
      <w:lvlJc w:val="left"/>
      <w:pPr>
        <w:tabs>
          <w:tab w:val="num" w:pos="4502"/>
        </w:tabs>
        <w:ind w:left="4502" w:hanging="360"/>
      </w:pPr>
    </w:lvl>
    <w:lvl w:ilvl="5" w:tplc="0419001B" w:tentative="1">
      <w:start w:val="1"/>
      <w:numFmt w:val="lowerRoman"/>
      <w:lvlText w:val="%6."/>
      <w:lvlJc w:val="right"/>
      <w:pPr>
        <w:tabs>
          <w:tab w:val="num" w:pos="5222"/>
        </w:tabs>
        <w:ind w:left="5222" w:hanging="180"/>
      </w:pPr>
    </w:lvl>
    <w:lvl w:ilvl="6" w:tplc="0419000F" w:tentative="1">
      <w:start w:val="1"/>
      <w:numFmt w:val="decimal"/>
      <w:lvlText w:val="%7."/>
      <w:lvlJc w:val="left"/>
      <w:pPr>
        <w:tabs>
          <w:tab w:val="num" w:pos="5942"/>
        </w:tabs>
        <w:ind w:left="5942" w:hanging="360"/>
      </w:pPr>
    </w:lvl>
    <w:lvl w:ilvl="7" w:tplc="04190019" w:tentative="1">
      <w:start w:val="1"/>
      <w:numFmt w:val="lowerLetter"/>
      <w:lvlText w:val="%8."/>
      <w:lvlJc w:val="left"/>
      <w:pPr>
        <w:tabs>
          <w:tab w:val="num" w:pos="6662"/>
        </w:tabs>
        <w:ind w:left="6662" w:hanging="360"/>
      </w:pPr>
    </w:lvl>
    <w:lvl w:ilvl="8" w:tplc="0419001B" w:tentative="1">
      <w:start w:val="1"/>
      <w:numFmt w:val="lowerRoman"/>
      <w:lvlText w:val="%9."/>
      <w:lvlJc w:val="right"/>
      <w:pPr>
        <w:tabs>
          <w:tab w:val="num" w:pos="7382"/>
        </w:tabs>
        <w:ind w:left="7382" w:hanging="180"/>
      </w:pPr>
    </w:lvl>
  </w:abstractNum>
  <w:abstractNum w:abstractNumId="12" w15:restartNumberingAfterBreak="0">
    <w:nsid w:val="7C8B4628"/>
    <w:multiLevelType w:val="hybridMultilevel"/>
    <w:tmpl w:val="5E6E2A1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9A5E5D"/>
    <w:multiLevelType w:val="hybridMultilevel"/>
    <w:tmpl w:val="7D1C17A6"/>
    <w:lvl w:ilvl="0" w:tplc="60BC811C">
      <w:start w:val="5"/>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4" w15:restartNumberingAfterBreak="0">
    <w:nsid w:val="7EE14001"/>
    <w:multiLevelType w:val="multilevel"/>
    <w:tmpl w:val="7568813A"/>
    <w:lvl w:ilvl="0">
      <w:start w:val="2"/>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
  </w:num>
  <w:num w:numId="2">
    <w:abstractNumId w:val="11"/>
  </w:num>
  <w:num w:numId="3">
    <w:abstractNumId w:val="10"/>
  </w:num>
  <w:num w:numId="4">
    <w:abstractNumId w:val="6"/>
  </w:num>
  <w:num w:numId="5">
    <w:abstractNumId w:val="0"/>
  </w:num>
  <w:num w:numId="6">
    <w:abstractNumId w:val="7"/>
  </w:num>
  <w:num w:numId="7">
    <w:abstractNumId w:val="4"/>
  </w:num>
  <w:num w:numId="8">
    <w:abstractNumId w:val="1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4"/>
  </w:num>
  <w:num w:numId="12">
    <w:abstractNumId w:val="13"/>
  </w:num>
  <w:num w:numId="13">
    <w:abstractNumId w:val="5"/>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52A"/>
    <w:rsid w:val="000138B3"/>
    <w:rsid w:val="000425C8"/>
    <w:rsid w:val="00046D2A"/>
    <w:rsid w:val="0005555B"/>
    <w:rsid w:val="00057381"/>
    <w:rsid w:val="000633D5"/>
    <w:rsid w:val="0006380A"/>
    <w:rsid w:val="000754C9"/>
    <w:rsid w:val="00075838"/>
    <w:rsid w:val="00080092"/>
    <w:rsid w:val="00080E54"/>
    <w:rsid w:val="000C3288"/>
    <w:rsid w:val="000D3F8C"/>
    <w:rsid w:val="000D574A"/>
    <w:rsid w:val="000D70C6"/>
    <w:rsid w:val="000E6D99"/>
    <w:rsid w:val="001270E6"/>
    <w:rsid w:val="00127AD6"/>
    <w:rsid w:val="0013151B"/>
    <w:rsid w:val="001335A7"/>
    <w:rsid w:val="001368FD"/>
    <w:rsid w:val="00150954"/>
    <w:rsid w:val="0015152A"/>
    <w:rsid w:val="00153A43"/>
    <w:rsid w:val="001631B2"/>
    <w:rsid w:val="00173BFE"/>
    <w:rsid w:val="001A6AD7"/>
    <w:rsid w:val="001B48B3"/>
    <w:rsid w:val="001B560F"/>
    <w:rsid w:val="001D2426"/>
    <w:rsid w:val="001D3D78"/>
    <w:rsid w:val="001F2F35"/>
    <w:rsid w:val="001F7A81"/>
    <w:rsid w:val="00201C2D"/>
    <w:rsid w:val="002057F2"/>
    <w:rsid w:val="002211C9"/>
    <w:rsid w:val="00232979"/>
    <w:rsid w:val="002428D5"/>
    <w:rsid w:val="00276560"/>
    <w:rsid w:val="00296329"/>
    <w:rsid w:val="002B18AC"/>
    <w:rsid w:val="002C7B55"/>
    <w:rsid w:val="002D0F2C"/>
    <w:rsid w:val="002E6062"/>
    <w:rsid w:val="003031F9"/>
    <w:rsid w:val="00361C39"/>
    <w:rsid w:val="0036776C"/>
    <w:rsid w:val="00395801"/>
    <w:rsid w:val="003A05F7"/>
    <w:rsid w:val="003A64DD"/>
    <w:rsid w:val="004035D9"/>
    <w:rsid w:val="00464B16"/>
    <w:rsid w:val="00490B0F"/>
    <w:rsid w:val="004922E0"/>
    <w:rsid w:val="00493D1F"/>
    <w:rsid w:val="004A6AD5"/>
    <w:rsid w:val="004B01F0"/>
    <w:rsid w:val="004C6452"/>
    <w:rsid w:val="004E5B1E"/>
    <w:rsid w:val="004F18FB"/>
    <w:rsid w:val="00501569"/>
    <w:rsid w:val="0050485B"/>
    <w:rsid w:val="005411BD"/>
    <w:rsid w:val="00565F30"/>
    <w:rsid w:val="005978E5"/>
    <w:rsid w:val="005A4547"/>
    <w:rsid w:val="005B7D26"/>
    <w:rsid w:val="005C1158"/>
    <w:rsid w:val="005C7123"/>
    <w:rsid w:val="005D1400"/>
    <w:rsid w:val="005D3B8B"/>
    <w:rsid w:val="005E6276"/>
    <w:rsid w:val="005F55B4"/>
    <w:rsid w:val="006079BD"/>
    <w:rsid w:val="00626411"/>
    <w:rsid w:val="00635A95"/>
    <w:rsid w:val="00645C69"/>
    <w:rsid w:val="0067239B"/>
    <w:rsid w:val="00683493"/>
    <w:rsid w:val="00694DB5"/>
    <w:rsid w:val="006B1CF5"/>
    <w:rsid w:val="007167F9"/>
    <w:rsid w:val="007444C9"/>
    <w:rsid w:val="00745A74"/>
    <w:rsid w:val="00777ED9"/>
    <w:rsid w:val="0078490D"/>
    <w:rsid w:val="007A7A05"/>
    <w:rsid w:val="007D1750"/>
    <w:rsid w:val="007D58AF"/>
    <w:rsid w:val="0081122D"/>
    <w:rsid w:val="008132F6"/>
    <w:rsid w:val="00847935"/>
    <w:rsid w:val="00870DE9"/>
    <w:rsid w:val="00884626"/>
    <w:rsid w:val="008A77C4"/>
    <w:rsid w:val="008B4C05"/>
    <w:rsid w:val="008D0475"/>
    <w:rsid w:val="008D6F4F"/>
    <w:rsid w:val="008E2274"/>
    <w:rsid w:val="00906406"/>
    <w:rsid w:val="00957EB5"/>
    <w:rsid w:val="00961C43"/>
    <w:rsid w:val="00965984"/>
    <w:rsid w:val="009B00C4"/>
    <w:rsid w:val="009D5577"/>
    <w:rsid w:val="009F1205"/>
    <w:rsid w:val="00A031C3"/>
    <w:rsid w:val="00A34BBB"/>
    <w:rsid w:val="00A51BB9"/>
    <w:rsid w:val="00A53A77"/>
    <w:rsid w:val="00A771A7"/>
    <w:rsid w:val="00A849DE"/>
    <w:rsid w:val="00A923F8"/>
    <w:rsid w:val="00AA5E91"/>
    <w:rsid w:val="00AA6051"/>
    <w:rsid w:val="00AB6116"/>
    <w:rsid w:val="00AC621B"/>
    <w:rsid w:val="00AF6A61"/>
    <w:rsid w:val="00B3166E"/>
    <w:rsid w:val="00B34BF2"/>
    <w:rsid w:val="00B37749"/>
    <w:rsid w:val="00B47263"/>
    <w:rsid w:val="00B5139F"/>
    <w:rsid w:val="00B87253"/>
    <w:rsid w:val="00BB5038"/>
    <w:rsid w:val="00BC0B31"/>
    <w:rsid w:val="00BC5777"/>
    <w:rsid w:val="00BE04A7"/>
    <w:rsid w:val="00BF0EC2"/>
    <w:rsid w:val="00BF10DF"/>
    <w:rsid w:val="00BF4A2F"/>
    <w:rsid w:val="00C07AD3"/>
    <w:rsid w:val="00C3239C"/>
    <w:rsid w:val="00C62078"/>
    <w:rsid w:val="00C66388"/>
    <w:rsid w:val="00C677DE"/>
    <w:rsid w:val="00C77A2E"/>
    <w:rsid w:val="00C84D4B"/>
    <w:rsid w:val="00CA5BB3"/>
    <w:rsid w:val="00CB0555"/>
    <w:rsid w:val="00CB1593"/>
    <w:rsid w:val="00CB56AA"/>
    <w:rsid w:val="00CC4ED0"/>
    <w:rsid w:val="00CF5C3E"/>
    <w:rsid w:val="00D12D47"/>
    <w:rsid w:val="00D173D5"/>
    <w:rsid w:val="00D20091"/>
    <w:rsid w:val="00D36306"/>
    <w:rsid w:val="00D44A62"/>
    <w:rsid w:val="00D475D1"/>
    <w:rsid w:val="00D549C7"/>
    <w:rsid w:val="00D836AE"/>
    <w:rsid w:val="00D97F48"/>
    <w:rsid w:val="00DC30BF"/>
    <w:rsid w:val="00DC6268"/>
    <w:rsid w:val="00DD3423"/>
    <w:rsid w:val="00E172F9"/>
    <w:rsid w:val="00E17B72"/>
    <w:rsid w:val="00E21B9E"/>
    <w:rsid w:val="00E540E3"/>
    <w:rsid w:val="00E54A21"/>
    <w:rsid w:val="00E62DB1"/>
    <w:rsid w:val="00E711AD"/>
    <w:rsid w:val="00EA2A84"/>
    <w:rsid w:val="00F24FA8"/>
    <w:rsid w:val="00F473E2"/>
    <w:rsid w:val="00F51E89"/>
    <w:rsid w:val="00F86AC2"/>
    <w:rsid w:val="00FA5BA0"/>
    <w:rsid w:val="00FF5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D1238"/>
  <w15:docId w15:val="{4BAF6A7A-E7EC-4923-BEB0-FD3743A6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52A"/>
    <w:pPr>
      <w:autoSpaceDE w:val="0"/>
      <w:autoSpaceDN w:val="0"/>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1270E6"/>
    <w:pPr>
      <w:keepNext/>
      <w:autoSpaceDE/>
      <w:autoSpaceDN/>
      <w:jc w:val="center"/>
      <w:outlineLvl w:val="0"/>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5152A"/>
    <w:pPr>
      <w:autoSpaceDE/>
      <w:autoSpaceDN/>
      <w:spacing w:before="100" w:beforeAutospacing="1"/>
    </w:pPr>
    <w:rPr>
      <w:lang w:eastAsia="uk-UA"/>
    </w:rPr>
  </w:style>
  <w:style w:type="character" w:styleId="a4">
    <w:name w:val="Strong"/>
    <w:qFormat/>
    <w:rsid w:val="0015152A"/>
    <w:rPr>
      <w:b/>
      <w:bCs/>
    </w:rPr>
  </w:style>
  <w:style w:type="paragraph" w:styleId="a5">
    <w:name w:val="Title"/>
    <w:basedOn w:val="a"/>
    <w:link w:val="a6"/>
    <w:uiPriority w:val="99"/>
    <w:qFormat/>
    <w:rsid w:val="0015152A"/>
    <w:pPr>
      <w:autoSpaceDE/>
      <w:autoSpaceDN/>
      <w:jc w:val="center"/>
    </w:pPr>
    <w:rPr>
      <w:b/>
      <w:bCs/>
      <w:sz w:val="32"/>
    </w:rPr>
  </w:style>
  <w:style w:type="character" w:customStyle="1" w:styleId="a6">
    <w:name w:val="Заголовок Знак"/>
    <w:basedOn w:val="a0"/>
    <w:link w:val="a5"/>
    <w:uiPriority w:val="99"/>
    <w:rsid w:val="0015152A"/>
    <w:rPr>
      <w:rFonts w:ascii="Times New Roman" w:eastAsia="Times New Roman" w:hAnsi="Times New Roman" w:cs="Times New Roman"/>
      <w:b/>
      <w:bCs/>
      <w:sz w:val="32"/>
      <w:szCs w:val="24"/>
      <w:lang w:val="uk-UA" w:eastAsia="ru-RU"/>
    </w:rPr>
  </w:style>
  <w:style w:type="paragraph" w:styleId="a7">
    <w:name w:val="Body Text Indent"/>
    <w:basedOn w:val="a"/>
    <w:link w:val="a8"/>
    <w:uiPriority w:val="99"/>
    <w:unhideWhenUsed/>
    <w:rsid w:val="00501569"/>
    <w:pPr>
      <w:autoSpaceDE/>
      <w:autoSpaceDN/>
      <w:spacing w:after="120"/>
      <w:ind w:left="283"/>
    </w:pPr>
    <w:rPr>
      <w:lang w:val="ru-RU"/>
    </w:rPr>
  </w:style>
  <w:style w:type="character" w:customStyle="1" w:styleId="a8">
    <w:name w:val="Основной текст с отступом Знак"/>
    <w:basedOn w:val="a0"/>
    <w:link w:val="a7"/>
    <w:uiPriority w:val="99"/>
    <w:rsid w:val="00501569"/>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270E6"/>
    <w:rPr>
      <w:rFonts w:ascii="Times New Roman" w:eastAsia="Times New Roman" w:hAnsi="Times New Roman" w:cs="Times New Roman"/>
      <w:b/>
      <w:bCs/>
      <w:sz w:val="36"/>
      <w:szCs w:val="24"/>
      <w:lang w:val="uk-UA" w:eastAsia="ru-RU"/>
    </w:rPr>
  </w:style>
  <w:style w:type="paragraph" w:customStyle="1" w:styleId="11">
    <w:name w:val="1"/>
    <w:basedOn w:val="a"/>
    <w:next w:val="a5"/>
    <w:link w:val="a9"/>
    <w:qFormat/>
    <w:rsid w:val="001270E6"/>
    <w:pPr>
      <w:autoSpaceDE/>
      <w:autoSpaceDN/>
      <w:jc w:val="center"/>
    </w:pPr>
    <w:rPr>
      <w:b/>
      <w:szCs w:val="20"/>
    </w:rPr>
  </w:style>
  <w:style w:type="character" w:customStyle="1" w:styleId="a9">
    <w:name w:val="Название Знак"/>
    <w:link w:val="11"/>
    <w:rsid w:val="001270E6"/>
    <w:rPr>
      <w:rFonts w:ascii="Times New Roman" w:eastAsia="Times New Roman" w:hAnsi="Times New Roman" w:cs="Times New Roman"/>
      <w:b/>
      <w:sz w:val="24"/>
      <w:szCs w:val="20"/>
      <w:lang w:val="uk-UA" w:eastAsia="ru-RU"/>
    </w:rPr>
  </w:style>
  <w:style w:type="paragraph" w:styleId="aa">
    <w:name w:val="List Paragraph"/>
    <w:basedOn w:val="a"/>
    <w:uiPriority w:val="34"/>
    <w:qFormat/>
    <w:rsid w:val="00276560"/>
    <w:pPr>
      <w:ind w:left="720"/>
      <w:contextualSpacing/>
    </w:pPr>
  </w:style>
  <w:style w:type="paragraph" w:styleId="ab">
    <w:name w:val="Balloon Text"/>
    <w:basedOn w:val="a"/>
    <w:link w:val="ac"/>
    <w:uiPriority w:val="99"/>
    <w:semiHidden/>
    <w:unhideWhenUsed/>
    <w:rsid w:val="002428D5"/>
    <w:rPr>
      <w:rFonts w:ascii="Segoe UI" w:hAnsi="Segoe UI" w:cs="Segoe UI"/>
      <w:sz w:val="18"/>
      <w:szCs w:val="18"/>
    </w:rPr>
  </w:style>
  <w:style w:type="character" w:customStyle="1" w:styleId="ac">
    <w:name w:val="Текст выноски Знак"/>
    <w:basedOn w:val="a0"/>
    <w:link w:val="ab"/>
    <w:uiPriority w:val="99"/>
    <w:semiHidden/>
    <w:rsid w:val="002428D5"/>
    <w:rPr>
      <w:rFonts w:ascii="Segoe UI" w:eastAsia="Times New Roman" w:hAnsi="Segoe UI" w:cs="Segoe UI"/>
      <w:sz w:val="18"/>
      <w:szCs w:val="18"/>
      <w:lang w:val="uk-UA" w:eastAsia="ru-RU"/>
    </w:rPr>
  </w:style>
  <w:style w:type="character" w:customStyle="1" w:styleId="rvts9">
    <w:name w:val="rvts9"/>
    <w:basedOn w:val="a0"/>
    <w:rsid w:val="00AC621B"/>
  </w:style>
  <w:style w:type="character" w:customStyle="1" w:styleId="rvts7">
    <w:name w:val="rvts7"/>
    <w:basedOn w:val="a0"/>
    <w:rsid w:val="00AC621B"/>
  </w:style>
  <w:style w:type="paragraph" w:styleId="ad">
    <w:name w:val="header"/>
    <w:aliases w:val="Верхний колонтитул2,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w:basedOn w:val="a"/>
    <w:link w:val="12"/>
    <w:uiPriority w:val="99"/>
    <w:rsid w:val="00C3239C"/>
    <w:pPr>
      <w:tabs>
        <w:tab w:val="center" w:pos="4153"/>
        <w:tab w:val="right" w:pos="8306"/>
      </w:tabs>
      <w:autoSpaceDE/>
      <w:autoSpaceDN/>
    </w:pPr>
    <w:rPr>
      <w:sz w:val="20"/>
      <w:szCs w:val="20"/>
    </w:rPr>
  </w:style>
  <w:style w:type="character" w:customStyle="1" w:styleId="ae">
    <w:name w:val="Верхний колонтитул Знак"/>
    <w:basedOn w:val="a0"/>
    <w:uiPriority w:val="99"/>
    <w:semiHidden/>
    <w:rsid w:val="00C3239C"/>
    <w:rPr>
      <w:rFonts w:ascii="Times New Roman" w:eastAsia="Times New Roman" w:hAnsi="Times New Roman" w:cs="Times New Roman"/>
      <w:sz w:val="24"/>
      <w:szCs w:val="24"/>
      <w:lang w:val="uk-UA" w:eastAsia="ru-RU"/>
    </w:rPr>
  </w:style>
  <w:style w:type="character" w:customStyle="1" w:styleId="12">
    <w:name w:val="Верхний колонтитул Знак1"/>
    <w:aliases w:val="Верхний колонтитул2 Знак,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Знак"/>
    <w:link w:val="ad"/>
    <w:uiPriority w:val="99"/>
    <w:rsid w:val="00C3239C"/>
    <w:rPr>
      <w:rFonts w:ascii="Times New Roman" w:eastAsia="Times New Roman" w:hAnsi="Times New Roman" w:cs="Times New Roman"/>
      <w:sz w:val="20"/>
      <w:szCs w:val="20"/>
      <w:lang w:val="uk-UA" w:eastAsia="ru-RU"/>
    </w:rPr>
  </w:style>
  <w:style w:type="table" w:styleId="af">
    <w:name w:val="Table Grid"/>
    <w:basedOn w:val="a1"/>
    <w:uiPriority w:val="39"/>
    <w:rsid w:val="001D2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C07AD3"/>
  </w:style>
  <w:style w:type="paragraph" w:styleId="af0">
    <w:name w:val="No Spacing"/>
    <w:uiPriority w:val="1"/>
    <w:qFormat/>
    <w:rsid w:val="00153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77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208A5-FC63-4272-9B55-6E22F49DD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3792</Words>
  <Characters>2162</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p:lastModifiedBy>
  <cp:revision>2</cp:revision>
  <cp:lastPrinted>2024-01-12T13:09:00Z</cp:lastPrinted>
  <dcterms:created xsi:type="dcterms:W3CDTF">2024-02-01T09:04:00Z</dcterms:created>
  <dcterms:modified xsi:type="dcterms:W3CDTF">2024-02-01T09:04:00Z</dcterms:modified>
</cp:coreProperties>
</file>