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Title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68121302" r:id="rId7"/>
        </w:object>
      </w:r>
    </w:p>
    <w:p w:rsidR="006C1C01" w:rsidRPr="00AD7A8A" w:rsidRDefault="006C1C01">
      <w:pPr>
        <w:pStyle w:val="Title"/>
        <w:rPr>
          <w:sz w:val="20"/>
        </w:rPr>
      </w:pPr>
    </w:p>
    <w:p w:rsidR="006C1C01" w:rsidRPr="00AD7A8A" w:rsidRDefault="006C1C01">
      <w:pPr>
        <w:pStyle w:val="Title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Title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Title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5D2408" w:rsidRPr="00AD7A8A" w:rsidRDefault="00300638" w:rsidP="005D2408">
      <w:pPr>
        <w:jc w:val="both"/>
        <w:rPr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25.01.2024</w:t>
      </w:r>
      <w:r w:rsidR="007416BF" w:rsidRPr="00AD7A8A">
        <w:rPr>
          <w:sz w:val="22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 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 </w:t>
      </w:r>
      <w:r w:rsidR="00447036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 </w:t>
      </w:r>
      <w:r w:rsidR="0010621F" w:rsidRPr="00AD7A8A">
        <w:rPr>
          <w:sz w:val="22"/>
          <w:lang w:val="uk-UA"/>
        </w:rPr>
        <w:t>№</w:t>
      </w:r>
      <w:r w:rsidRPr="00300638">
        <w:rPr>
          <w:sz w:val="22"/>
          <w:u w:val="single"/>
          <w:lang w:val="uk-UA"/>
        </w:rPr>
        <w:t xml:space="preserve"> 12-р</w:t>
      </w:r>
    </w:p>
    <w:p w:rsidR="00BC1EB0" w:rsidRPr="007957C9" w:rsidRDefault="00BC1EB0" w:rsidP="006C6187">
      <w:pPr>
        <w:rPr>
          <w:sz w:val="28"/>
          <w:szCs w:val="28"/>
          <w:lang w:val="uk-UA"/>
        </w:rPr>
      </w:pPr>
    </w:p>
    <w:p w:rsidR="00813037" w:rsidRDefault="00813037" w:rsidP="006C6187">
      <w:pPr>
        <w:rPr>
          <w:sz w:val="28"/>
          <w:szCs w:val="28"/>
          <w:lang w:val="uk-UA"/>
        </w:rPr>
      </w:pPr>
    </w:p>
    <w:p w:rsidR="00D36995" w:rsidRDefault="00D36995" w:rsidP="006C6187">
      <w:pPr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</w:t>
      </w:r>
      <w:r w:rsidR="005E51EC">
        <w:rPr>
          <w:sz w:val="28"/>
          <w:szCs w:val="28"/>
          <w:lang w:val="uk-UA"/>
        </w:rPr>
        <w:t>1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D36995" w:rsidRDefault="006C6187" w:rsidP="006C6187">
      <w:pPr>
        <w:rPr>
          <w:sz w:val="18"/>
          <w:szCs w:val="18"/>
          <w:lang w:val="uk-UA"/>
        </w:rPr>
      </w:pPr>
    </w:p>
    <w:p w:rsidR="00683F5C" w:rsidRDefault="00683F5C" w:rsidP="006C6187">
      <w:pPr>
        <w:rPr>
          <w:sz w:val="16"/>
          <w:szCs w:val="16"/>
          <w:lang w:val="uk-UA"/>
        </w:rPr>
      </w:pPr>
    </w:p>
    <w:p w:rsidR="00D36995" w:rsidRDefault="00D36995" w:rsidP="006C6187">
      <w:pPr>
        <w:rPr>
          <w:sz w:val="16"/>
          <w:szCs w:val="16"/>
          <w:lang w:val="uk-UA"/>
        </w:rPr>
      </w:pPr>
    </w:p>
    <w:p w:rsidR="00D36995" w:rsidRPr="007957C9" w:rsidRDefault="00D36995" w:rsidP="006C6187">
      <w:pPr>
        <w:rPr>
          <w:sz w:val="16"/>
          <w:szCs w:val="16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</w:t>
      </w:r>
      <w:r w:rsidR="005E51EC">
        <w:rPr>
          <w:sz w:val="28"/>
          <w:szCs w:val="28"/>
          <w:lang w:val="uk-UA"/>
        </w:rPr>
        <w:t xml:space="preserve"> першу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             </w:t>
      </w:r>
      <w:r w:rsidR="004B7BCB" w:rsidRPr="007957C9">
        <w:rPr>
          <w:sz w:val="28"/>
          <w:szCs w:val="28"/>
          <w:lang w:val="uk-UA"/>
        </w:rPr>
        <w:t xml:space="preserve"> </w:t>
      </w:r>
      <w:r w:rsidR="005E51EC">
        <w:rPr>
          <w:sz w:val="28"/>
          <w:szCs w:val="28"/>
          <w:lang w:val="uk-UA"/>
        </w:rPr>
        <w:t>30 січня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5E51EC">
        <w:rPr>
          <w:sz w:val="28"/>
          <w:szCs w:val="28"/>
          <w:lang w:val="uk-UA"/>
        </w:rPr>
        <w:t>4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D36995" w:rsidRPr="0037300D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37300D">
        <w:rPr>
          <w:rFonts w:ascii="Times New Roman" w:hAnsi="Times New Roman"/>
          <w:bCs/>
          <w:sz w:val="28"/>
          <w:szCs w:val="28"/>
          <w:lang w:val="uk-UA"/>
        </w:rPr>
        <w:t>ро присвоєння звання «Почесний громадянин міста Нікополя» Москаленку Анатолію Володимировичу (посмертно)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36995" w:rsidRPr="0037300D" w:rsidRDefault="00D36995" w:rsidP="00D36995">
      <w:pPr>
        <w:pStyle w:val="ListParagraph"/>
        <w:numPr>
          <w:ilvl w:val="0"/>
          <w:numId w:val="14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п</w:t>
      </w:r>
      <w:r w:rsidRPr="0037300D">
        <w:rPr>
          <w:rFonts w:ascii="Times New Roman" w:hAnsi="Times New Roman"/>
          <w:bCs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Pr="0037300D">
        <w:rPr>
          <w:rFonts w:ascii="Times New Roman" w:hAnsi="Times New Roman"/>
          <w:bCs/>
          <w:sz w:val="28"/>
          <w:szCs w:val="28"/>
          <w:lang w:val="uk-UA"/>
        </w:rPr>
        <w:t>Сандулу</w:t>
      </w:r>
      <w:proofErr w:type="spellEnd"/>
      <w:r w:rsidRPr="0037300D">
        <w:rPr>
          <w:rFonts w:ascii="Times New Roman" w:hAnsi="Times New Roman"/>
          <w:bCs/>
          <w:sz w:val="28"/>
          <w:szCs w:val="28"/>
          <w:lang w:val="uk-UA"/>
        </w:rPr>
        <w:t xml:space="preserve"> Олександру Вікторовичу (посмертно)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36995" w:rsidRPr="0037300D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37300D">
        <w:rPr>
          <w:rFonts w:ascii="Times New Roman" w:hAnsi="Times New Roman"/>
          <w:bCs/>
          <w:sz w:val="28"/>
          <w:szCs w:val="28"/>
          <w:lang w:val="uk-UA"/>
        </w:rPr>
        <w:t>ро присвоєння звання «Почесний громадянин міста Нікополя» Свириду Василю Васильовичу (посмертно)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ро звіт міського голови щодо здійснення державної регуляторної політики виконавчими органами Нікопол</w:t>
      </w: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ьської міської ради у 2023 році;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ро надання згоди на встановлення побратимських від</w:t>
      </w:r>
      <w:r>
        <w:rPr>
          <w:rFonts w:ascii="Times New Roman" w:hAnsi="Times New Roman"/>
          <w:bCs/>
          <w:sz w:val="28"/>
          <w:szCs w:val="28"/>
          <w:lang w:val="uk-UA"/>
        </w:rPr>
        <w:t>носин з містом Перт (Шотландія);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 міської тери</w:t>
      </w:r>
      <w:r>
        <w:rPr>
          <w:rFonts w:ascii="Times New Roman" w:hAnsi="Times New Roman"/>
          <w:bCs/>
          <w:sz w:val="28"/>
          <w:szCs w:val="28"/>
          <w:lang w:val="uk-UA"/>
        </w:rPr>
        <w:t>торіальної громади на 2024 рік»;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sz w:val="28"/>
          <w:szCs w:val="28"/>
          <w:lang w:val="uk-UA"/>
        </w:rPr>
        <w:t xml:space="preserve">ро затвердження змін до міської програми </w:t>
      </w:r>
      <w:bookmarkStart w:id="0" w:name="_Hlk140162738"/>
      <w:r w:rsidRPr="00904F28">
        <w:rPr>
          <w:rFonts w:ascii="Times New Roman" w:hAnsi="Times New Roman"/>
          <w:sz w:val="28"/>
          <w:szCs w:val="28"/>
          <w:lang w:val="uk-UA"/>
        </w:rPr>
        <w:t xml:space="preserve">«Сприяння Нікопольському районному територіальному центру комплектування та соціальної підтримки, військовій частині А0593 Збройних Сил України, військовій частині А2110 Збройних Сил України,  Нікопольському районному управлінню поліції </w:t>
      </w:r>
      <w:proofErr w:type="spellStart"/>
      <w:r w:rsidRPr="00904F28">
        <w:rPr>
          <w:rFonts w:ascii="Times New Roman" w:hAnsi="Times New Roman"/>
          <w:sz w:val="28"/>
          <w:szCs w:val="28"/>
          <w:lang w:val="uk-UA"/>
        </w:rPr>
        <w:t>ГУНП</w:t>
      </w:r>
      <w:proofErr w:type="spellEnd"/>
      <w:r w:rsidRPr="00904F28">
        <w:rPr>
          <w:rFonts w:ascii="Times New Roman" w:hAnsi="Times New Roman"/>
          <w:sz w:val="28"/>
          <w:szCs w:val="28"/>
          <w:lang w:val="uk-UA"/>
        </w:rPr>
        <w:t xml:space="preserve"> в Дніпропетровській області, Нікопольському міжрайонному  відділу УСБ України у Дніпропетровській області на 2023-2025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  <w:bookmarkEnd w:id="0"/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sz w:val="28"/>
          <w:szCs w:val="28"/>
          <w:lang w:val="uk-UA"/>
        </w:rPr>
        <w:t>ро затвердження Положення про управління гуманітарної політики Нікопольсько</w:t>
      </w:r>
      <w:r>
        <w:rPr>
          <w:rFonts w:ascii="Times New Roman" w:hAnsi="Times New Roman"/>
          <w:sz w:val="28"/>
          <w:szCs w:val="28"/>
          <w:lang w:val="uk-UA"/>
        </w:rPr>
        <w:t>ї міської ради в новій редакції;</w:t>
      </w:r>
    </w:p>
    <w:p w:rsidR="00D36995" w:rsidRPr="00147514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147514">
        <w:rPr>
          <w:rFonts w:ascii="Times New Roman" w:hAnsi="Times New Roman"/>
          <w:bCs/>
          <w:sz w:val="28"/>
          <w:szCs w:val="28"/>
          <w:lang w:val="uk-UA"/>
        </w:rPr>
        <w:t>ро затвердження змін до  Положення про надання грошової допомоги мешканцям міста Нікополя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  <w:r w:rsidRPr="0014751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D36995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36995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36995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36995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36995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</w:p>
    <w:p w:rsidR="00D36995" w:rsidRPr="007957C9" w:rsidRDefault="00D36995" w:rsidP="00D36995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sz w:val="28"/>
          <w:szCs w:val="28"/>
          <w:lang w:val="uk-UA"/>
        </w:rPr>
        <w:t xml:space="preserve">ро внесення змін до додатку 1 міської Програми «ТУРБОТА» на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904F28">
        <w:rPr>
          <w:rFonts w:ascii="Times New Roman" w:hAnsi="Times New Roman"/>
          <w:sz w:val="28"/>
          <w:szCs w:val="28"/>
          <w:lang w:val="uk-UA"/>
        </w:rPr>
        <w:t>2022-2024 роки, затвердженої рішенням міської р</w:t>
      </w:r>
      <w:r>
        <w:rPr>
          <w:rFonts w:ascii="Times New Roman" w:hAnsi="Times New Roman"/>
          <w:sz w:val="28"/>
          <w:szCs w:val="28"/>
          <w:lang w:val="uk-UA"/>
        </w:rPr>
        <w:t>ади від 12.12.2023 № 14-40/VIII;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sz w:val="28"/>
          <w:szCs w:val="28"/>
          <w:lang w:val="uk-UA"/>
        </w:rPr>
        <w:t xml:space="preserve">ро внесення змін до міської Програми </w:t>
      </w:r>
      <w:r w:rsidRPr="00904F28">
        <w:rPr>
          <w:rFonts w:ascii="Times New Roman" w:hAnsi="Times New Roman"/>
          <w:sz w:val="28"/>
          <w:szCs w:val="28"/>
          <w:lang w:val="uk-UA" w:eastAsia="ar-SA"/>
        </w:rPr>
        <w:t>забезпечення діяльності з надання соціальних послуг Нікопольським територіальним центром соціального обслуговування (надання соціальних послуг) на 2022-2024 роки</w:t>
      </w:r>
      <w:r>
        <w:rPr>
          <w:rFonts w:ascii="Times New Roman" w:hAnsi="Times New Roman"/>
          <w:sz w:val="28"/>
          <w:szCs w:val="28"/>
          <w:lang w:val="uk-UA" w:eastAsia="ar-SA"/>
        </w:rPr>
        <w:t>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pacing w:val="20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Pr="00D36995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ро затвердження змін до міської програми</w:t>
      </w:r>
      <w:r w:rsidRPr="00904F2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pacing w:val="20"/>
          <w:sz w:val="28"/>
          <w:szCs w:val="28"/>
          <w:lang w:val="uk-UA"/>
        </w:rPr>
        <w:t>«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Соціальна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підтримка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сімей, дітей та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молоді Нікопольської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міської територіальної громади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pacing w:val="20"/>
          <w:sz w:val="28"/>
          <w:szCs w:val="28"/>
          <w:lang w:val="uk-UA"/>
        </w:rPr>
        <w:t>на</w:t>
      </w:r>
      <w:r>
        <w:rPr>
          <w:rFonts w:ascii="Times New Roman" w:hAnsi="Times New Roman"/>
          <w:bCs/>
          <w:spacing w:val="20"/>
          <w:sz w:val="28"/>
          <w:szCs w:val="28"/>
          <w:lang w:val="uk-UA"/>
        </w:rPr>
        <w:t xml:space="preserve">                2024-2028 роки»;</w:t>
      </w:r>
    </w:p>
    <w:p w:rsidR="00D36995" w:rsidRPr="00510960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510960">
        <w:rPr>
          <w:rFonts w:ascii="Times New Roman" w:hAnsi="Times New Roman"/>
          <w:sz w:val="28"/>
          <w:szCs w:val="28"/>
        </w:rPr>
        <w:t>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Pr="00D36995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ро затвердження змін до міської</w:t>
      </w:r>
      <w:r w:rsidRPr="00904F28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програми «Розвиток фізичної культури і спорту в місті Нікополі на 2023-2025 ро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ки»;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36995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- про затвердження </w:t>
      </w:r>
      <w:proofErr w:type="spellStart"/>
      <w:r w:rsidRPr="00D36995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проєкту</w:t>
      </w:r>
      <w:proofErr w:type="spellEnd"/>
      <w:r w:rsidRPr="00D36995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змін міської програми</w:t>
      </w:r>
      <w:r w:rsidRPr="00904F28">
        <w:rPr>
          <w:rStyle w:val="Strong"/>
          <w:rFonts w:ascii="Times New Roman" w:eastAsia="SimSun" w:hAnsi="Times New Roman"/>
          <w:bCs w:val="0"/>
          <w:spacing w:val="3"/>
          <w:sz w:val="28"/>
          <w:szCs w:val="28"/>
          <w:lang w:val="uk-UA"/>
        </w:rPr>
        <w:t xml:space="preserve"> </w:t>
      </w:r>
      <w:r w:rsidRPr="00904F28">
        <w:rPr>
          <w:rFonts w:ascii="Times New Roman" w:hAnsi="Times New Roman"/>
          <w:bCs/>
          <w:sz w:val="28"/>
          <w:szCs w:val="28"/>
          <w:lang w:val="uk-UA"/>
        </w:rPr>
        <w:t>«Розвиток культури та промоції культурного потенціалу мі</w:t>
      </w:r>
      <w:r>
        <w:rPr>
          <w:rFonts w:ascii="Times New Roman" w:hAnsi="Times New Roman"/>
          <w:bCs/>
          <w:sz w:val="28"/>
          <w:szCs w:val="28"/>
          <w:lang w:val="uk-UA"/>
        </w:rPr>
        <w:t>ста Нікополя на 2024-2026 роки»;</w:t>
      </w:r>
    </w:p>
    <w:p w:rsidR="00D36995" w:rsidRPr="00904F28" w:rsidRDefault="00D36995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04F28">
        <w:rPr>
          <w:rFonts w:ascii="Times New Roman" w:hAnsi="Times New Roman"/>
          <w:sz w:val="28"/>
          <w:szCs w:val="28"/>
          <w:lang w:val="uk-UA"/>
        </w:rPr>
        <w:t xml:space="preserve">ро затвердження змін до Комплексної програми розвитку освіти міста Нікополя </w:t>
      </w:r>
      <w:r w:rsidRPr="00904F28">
        <w:rPr>
          <w:rFonts w:ascii="Times New Roman" w:hAnsi="Times New Roman"/>
          <w:sz w:val="28"/>
          <w:szCs w:val="28"/>
        </w:rPr>
        <w:t>на 2022-2024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04F28">
        <w:rPr>
          <w:rFonts w:ascii="Times New Roman" w:hAnsi="Times New Roman"/>
          <w:sz w:val="28"/>
          <w:szCs w:val="28"/>
        </w:rPr>
        <w:t xml:space="preserve">        </w:t>
      </w:r>
    </w:p>
    <w:p w:rsidR="00D36995" w:rsidRPr="00510960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510960">
        <w:rPr>
          <w:rFonts w:ascii="Times New Roman" w:hAnsi="Times New Roman"/>
          <w:sz w:val="28"/>
          <w:szCs w:val="28"/>
        </w:rPr>
        <w:t>для військової частини А0536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510960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510960">
        <w:rPr>
          <w:rFonts w:ascii="Times New Roman" w:hAnsi="Times New Roman"/>
          <w:sz w:val="28"/>
          <w:szCs w:val="28"/>
        </w:rPr>
        <w:t>для військової частини А0693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510960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51096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510960">
        <w:rPr>
          <w:rFonts w:ascii="Times New Roman" w:hAnsi="Times New Roman"/>
          <w:sz w:val="28"/>
          <w:szCs w:val="28"/>
        </w:rPr>
        <w:t>для військової частини А4741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6995">
        <w:rPr>
          <w:rFonts w:ascii="Times New Roman" w:hAnsi="Times New Roman"/>
          <w:color w:val="000000"/>
          <w:sz w:val="28"/>
          <w:szCs w:val="28"/>
        </w:rPr>
        <w:t xml:space="preserve">- про безоплатну передачу комунального майна 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D36995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D36995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699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D36995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D36995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D36995">
        <w:rPr>
          <w:rFonts w:ascii="Times New Roman" w:hAnsi="Times New Roman"/>
          <w:sz w:val="28"/>
          <w:szCs w:val="28"/>
        </w:rPr>
        <w:t>(в інтересах військової частини А1962)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6995">
        <w:rPr>
          <w:rFonts w:ascii="Times New Roman" w:hAnsi="Times New Roman"/>
          <w:color w:val="000000"/>
          <w:sz w:val="28"/>
          <w:szCs w:val="28"/>
        </w:rPr>
        <w:t xml:space="preserve">- про безоплатну передачу комунального майна 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D36995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D36995">
        <w:rPr>
          <w:rFonts w:ascii="Times New Roman" w:hAnsi="Times New Roman"/>
          <w:sz w:val="28"/>
          <w:szCs w:val="28"/>
        </w:rPr>
        <w:t>для військової частини А7384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6995">
        <w:rPr>
          <w:rFonts w:ascii="Times New Roman" w:hAnsi="Times New Roman"/>
          <w:color w:val="000000"/>
          <w:sz w:val="28"/>
          <w:szCs w:val="28"/>
        </w:rPr>
        <w:t xml:space="preserve">- про безоплатну передачу комунального майна 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D36995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D3699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D36995">
        <w:rPr>
          <w:rFonts w:ascii="Times New Roman" w:hAnsi="Times New Roman"/>
          <w:sz w:val="28"/>
          <w:szCs w:val="28"/>
        </w:rPr>
        <w:t>для військової частини А4010 в умовах правового режиму воєнного стану</w:t>
      </w:r>
      <w:r>
        <w:rPr>
          <w:rFonts w:ascii="Times New Roman" w:hAnsi="Times New Roman"/>
          <w:sz w:val="28"/>
          <w:szCs w:val="28"/>
        </w:rPr>
        <w:t>;</w:t>
      </w:r>
    </w:p>
    <w:p w:rsidR="00D36995" w:rsidRPr="00D36995" w:rsidRDefault="00D36995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99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D36995">
        <w:rPr>
          <w:rFonts w:ascii="Times New Roman" w:hAnsi="Times New Roman" w:cs="Times New Roman"/>
          <w:sz w:val="28"/>
          <w:szCs w:val="28"/>
        </w:rPr>
        <w:t xml:space="preserve">ро надання згоди на безоплатну передачу </w:t>
      </w:r>
      <w:r w:rsidRPr="00D36995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r w:rsidRPr="00D36995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proofErr w:type="spellStart"/>
      <w:r w:rsidRPr="00D36995">
        <w:rPr>
          <w:rFonts w:ascii="Times New Roman" w:hAnsi="Times New Roman" w:cs="Times New Roman"/>
          <w:sz w:val="28"/>
          <w:szCs w:val="28"/>
        </w:rPr>
        <w:t>Апостолівської</w:t>
      </w:r>
      <w:proofErr w:type="spellEnd"/>
      <w:r w:rsidRPr="00D36995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до комунальної власності територіальної громади м. Нікополя комунального майна</w:t>
      </w:r>
      <w:r w:rsidRPr="00D36995">
        <w:rPr>
          <w:rFonts w:ascii="Times New Roman" w:hAnsi="Times New Roman" w:cs="Times New Roman"/>
          <w:color w:val="000000"/>
          <w:sz w:val="28"/>
          <w:szCs w:val="28"/>
        </w:rPr>
        <w:t>, розташованого за адресою: м. Нікополь, вул. Героїв Чорнобиля, буд. 50</w:t>
      </w:r>
      <w:r w:rsidR="002F788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36995" w:rsidRPr="002F7884" w:rsidRDefault="002F7884" w:rsidP="00D36995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884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D36995" w:rsidRPr="002F7884">
        <w:rPr>
          <w:rFonts w:ascii="Times New Roman" w:hAnsi="Times New Roman" w:cs="Times New Roman"/>
          <w:sz w:val="28"/>
          <w:szCs w:val="28"/>
        </w:rPr>
        <w:t xml:space="preserve">ро внесення змін до рішення Нікопольської міської ради від 31.08.2023                      № 17-36/VІІІ «Про передачу комунального майна у державну власність в особі Міністерства оборони України, </w:t>
      </w:r>
      <w:r w:rsidR="00D36995" w:rsidRPr="002F788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для </w:t>
      </w:r>
      <w:r w:rsidR="00D36995" w:rsidRPr="002F7884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військової частини А7036 (в інтересах військової частини А7223) </w:t>
      </w:r>
      <w:r w:rsidR="00D36995" w:rsidRPr="002F7884">
        <w:rPr>
          <w:rFonts w:ascii="Times New Roman" w:hAnsi="Times New Roman" w:cs="Times New Roman"/>
          <w:sz w:val="28"/>
          <w:szCs w:val="28"/>
        </w:rPr>
        <w:t>в умовах правового режиму воєнного стану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F7884" w:rsidRPr="007957C9" w:rsidRDefault="002F7884" w:rsidP="002F7884">
      <w:pPr>
        <w:pStyle w:val="ListParagraph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6995" w:rsidRPr="00904F28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D36995" w:rsidRPr="00904F28">
        <w:rPr>
          <w:rFonts w:ascii="Times New Roman" w:hAnsi="Times New Roman"/>
          <w:sz w:val="28"/>
          <w:szCs w:val="28"/>
          <w:lang w:val="uk-UA"/>
        </w:rPr>
        <w:t xml:space="preserve">ро звільнення комунальних підприємств охорони здоров’я територіальної громади м. Нікополя від перерахування частини надходжень від </w:t>
      </w:r>
      <w:r>
        <w:rPr>
          <w:rFonts w:ascii="Times New Roman" w:hAnsi="Times New Roman"/>
          <w:sz w:val="28"/>
          <w:szCs w:val="28"/>
          <w:lang w:val="uk-UA"/>
        </w:rPr>
        <w:t>орендної плати до бюджету міста;</w:t>
      </w:r>
    </w:p>
    <w:p w:rsidR="00D36995" w:rsidRP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F7884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D36995" w:rsidRPr="002F7884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="00D36995" w:rsidRPr="002F7884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D36995" w:rsidRPr="002F78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36995" w:rsidRPr="002F788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стану;</w:t>
      </w:r>
    </w:p>
    <w:p w:rsidR="00D36995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F7884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</w:t>
      </w:r>
      <w:r w:rsidR="00D36995" w:rsidRPr="002F7884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надання орендних знижок орендарям (наймачам) за </w:t>
      </w:r>
      <w:r w:rsidR="00D36995" w:rsidRPr="002F7884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D36995" w:rsidRPr="002F788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36995" w:rsidRPr="002F788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стану;</w:t>
      </w:r>
    </w:p>
    <w:p w:rsidR="002F7884" w:rsidRPr="0037300D" w:rsidRDefault="002F7884" w:rsidP="002F7884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7300D">
        <w:rPr>
          <w:rFonts w:ascii="Times New Roman" w:hAnsi="Times New Roman"/>
          <w:sz w:val="28"/>
          <w:szCs w:val="28"/>
        </w:rPr>
        <w:t>ро надання згоди на безоплатну передачу</w:t>
      </w:r>
      <w:r w:rsidRPr="0037300D">
        <w:rPr>
          <w:sz w:val="28"/>
          <w:szCs w:val="28"/>
        </w:rPr>
        <w:t xml:space="preserve"> </w:t>
      </w:r>
      <w:r w:rsidRPr="0037300D">
        <w:rPr>
          <w:rFonts w:ascii="Times New Roman" w:hAnsi="Times New Roman"/>
          <w:sz w:val="28"/>
          <w:szCs w:val="28"/>
        </w:rPr>
        <w:t>до комунальної власності територіальної громади міста Нікополя медичного обладнання з субрахунку департаменту охорони здоров’я Дніпропетровської обласної військової адміністрації, що належить до спільної власності територіальних громад сіл, селищ, міст Дніпропетровської області</w:t>
      </w:r>
      <w:r>
        <w:rPr>
          <w:rFonts w:ascii="Times New Roman" w:hAnsi="Times New Roman"/>
          <w:sz w:val="28"/>
          <w:szCs w:val="28"/>
        </w:rPr>
        <w:t>;</w:t>
      </w:r>
      <w:r w:rsidRPr="0037300D">
        <w:rPr>
          <w:rFonts w:ascii="Times New Roman" w:hAnsi="Times New Roman"/>
          <w:sz w:val="28"/>
          <w:szCs w:val="28"/>
        </w:rPr>
        <w:t xml:space="preserve"> </w:t>
      </w:r>
    </w:p>
    <w:p w:rsidR="00D36995" w:rsidRP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F7884"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«Міське паркове господарство» Нікопольської міської ради на 2024 рік, затвердженої рішенням Нікопольської міської ради від </w:t>
      </w:r>
      <w:r w:rsidR="00D36995" w:rsidRPr="002F7884">
        <w:rPr>
          <w:rFonts w:ascii="Times New Roman" w:hAnsi="Times New Roman"/>
          <w:spacing w:val="22"/>
          <w:sz w:val="28"/>
          <w:szCs w:val="28"/>
          <w:lang w:val="uk-UA"/>
        </w:rPr>
        <w:t>12.12.2023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>№ 42-40/</w:t>
      </w:r>
      <w:r w:rsidR="00D36995" w:rsidRPr="002F7884">
        <w:rPr>
          <w:rFonts w:ascii="Times New Roman" w:hAnsi="Times New Roman"/>
          <w:sz w:val="28"/>
          <w:szCs w:val="28"/>
          <w:lang w:val="en-US"/>
        </w:rPr>
        <w:t>VIII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/>
          <w:sz w:val="28"/>
          <w:szCs w:val="28"/>
          <w:lang w:val="uk-UA"/>
        </w:rPr>
        <w:t xml:space="preserve"> затвердити її у новій редакції;</w:t>
      </w:r>
    </w:p>
    <w:p w:rsid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F7884">
        <w:rPr>
          <w:rFonts w:ascii="Times New Roman" w:hAnsi="Times New Roman"/>
          <w:sz w:val="28"/>
          <w:szCs w:val="28"/>
          <w:lang w:val="uk-UA"/>
        </w:rPr>
        <w:t>- п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2020-2024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36995" w:rsidRPr="00904F28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D36995" w:rsidRPr="00904F28">
        <w:rPr>
          <w:rFonts w:ascii="Times New Roman" w:hAnsi="Times New Roman"/>
          <w:bCs/>
          <w:sz w:val="28"/>
          <w:szCs w:val="28"/>
          <w:lang w:val="uk-UA"/>
        </w:rPr>
        <w:t>ро виконання Програми соціально-економічного та культурного розвитку Нікопольської міської територіальної  громади за 2023 рік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D36995" w:rsidRPr="00904F28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D36995" w:rsidRPr="00904F28">
        <w:rPr>
          <w:rFonts w:ascii="Times New Roman" w:hAnsi="Times New Roman"/>
          <w:sz w:val="28"/>
          <w:szCs w:val="28"/>
          <w:lang w:val="uk-UA"/>
        </w:rPr>
        <w:t>ро затвердження звіту про витрачання коштів резервного фонду бюджету Нікопольської міської тер</w:t>
      </w:r>
      <w:r>
        <w:rPr>
          <w:rFonts w:ascii="Times New Roman" w:hAnsi="Times New Roman"/>
          <w:sz w:val="28"/>
          <w:szCs w:val="28"/>
          <w:lang w:val="uk-UA"/>
        </w:rPr>
        <w:t>иторіальної громади за 2023 рік;</w:t>
      </w:r>
    </w:p>
    <w:p w:rsidR="00D36995" w:rsidRP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F7884">
        <w:rPr>
          <w:rFonts w:ascii="Times New Roman" w:hAnsi="Times New Roman"/>
          <w:sz w:val="28"/>
          <w:szCs w:val="28"/>
          <w:lang w:val="uk-UA"/>
        </w:rPr>
        <w:t>- п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 xml:space="preserve">ро затвердження звіту про виконання </w:t>
      </w:r>
      <w:r w:rsidR="00D36995" w:rsidRPr="002F7884">
        <w:rPr>
          <w:rFonts w:ascii="Times New Roman" w:hAnsi="Times New Roman"/>
          <w:sz w:val="28"/>
          <w:szCs w:val="28"/>
        </w:rPr>
        <w:t xml:space="preserve">бюджету 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>Нікопольської міської територіальної громади за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36995" w:rsidRPr="002F7884" w:rsidRDefault="002F7884" w:rsidP="00D36995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F7884">
        <w:rPr>
          <w:rFonts w:ascii="Times New Roman" w:hAnsi="Times New Roman"/>
          <w:sz w:val="28"/>
          <w:szCs w:val="28"/>
          <w:lang w:val="uk-UA"/>
        </w:rPr>
        <w:t>- п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>ро внесення змін  до рішення міської ради  від 12 грудня 2023 року                                № 50-40/</w:t>
      </w:r>
      <w:r w:rsidR="00D36995" w:rsidRPr="002F7884">
        <w:rPr>
          <w:rFonts w:ascii="Times New Roman" w:hAnsi="Times New Roman"/>
          <w:sz w:val="28"/>
          <w:szCs w:val="28"/>
          <w:lang w:val="en-US"/>
        </w:rPr>
        <w:t>V</w:t>
      </w:r>
      <w:r w:rsidR="00D36995" w:rsidRPr="002F7884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територіальної громади на 2024 рік»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36995" w:rsidRPr="00510960" w:rsidRDefault="002F7884" w:rsidP="00D36995">
      <w:pPr>
        <w:pStyle w:val="Title"/>
        <w:numPr>
          <w:ilvl w:val="0"/>
          <w:numId w:val="4"/>
        </w:numPr>
        <w:tabs>
          <w:tab w:val="clear" w:pos="19453"/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- п</w:t>
      </w:r>
      <w:r w:rsidR="00D36995" w:rsidRPr="00510960">
        <w:rPr>
          <w:b w:val="0"/>
          <w:sz w:val="28"/>
          <w:szCs w:val="28"/>
        </w:rPr>
        <w:t>ро перейменування об’єктів</w:t>
      </w:r>
      <w:r w:rsidR="00D36995">
        <w:rPr>
          <w:b w:val="0"/>
          <w:sz w:val="28"/>
          <w:szCs w:val="28"/>
        </w:rPr>
        <w:t xml:space="preserve"> </w:t>
      </w:r>
      <w:r w:rsidR="00D36995" w:rsidRPr="00510960">
        <w:rPr>
          <w:b w:val="0"/>
          <w:sz w:val="28"/>
          <w:szCs w:val="28"/>
        </w:rPr>
        <w:t>топоніміки міста Нікополя</w:t>
      </w:r>
      <w:r>
        <w:rPr>
          <w:b w:val="0"/>
          <w:sz w:val="28"/>
          <w:szCs w:val="28"/>
        </w:rPr>
        <w:t>;</w:t>
      </w:r>
      <w:r w:rsidR="00D36995" w:rsidRPr="00510960">
        <w:rPr>
          <w:sz w:val="28"/>
          <w:szCs w:val="28"/>
        </w:rPr>
        <w:t xml:space="preserve"> </w:t>
      </w:r>
    </w:p>
    <w:p w:rsidR="00A41354" w:rsidRPr="000F15D5" w:rsidRDefault="00042FA7" w:rsidP="00FF0805">
      <w:pPr>
        <w:ind w:firstLine="709"/>
        <w:jc w:val="both"/>
        <w:rPr>
          <w:sz w:val="28"/>
          <w:szCs w:val="28"/>
          <w:lang w:val="uk-UA" w:eastAsia="ar-SA"/>
        </w:rPr>
      </w:pPr>
      <w:r w:rsidRPr="000F15D5">
        <w:rPr>
          <w:sz w:val="28"/>
          <w:szCs w:val="28"/>
          <w:lang w:val="uk-UA" w:eastAsia="ar-SA"/>
        </w:rPr>
        <w:t>- про урегулювання земельних відносин.</w:t>
      </w:r>
    </w:p>
    <w:p w:rsidR="00FF0805" w:rsidRPr="00AD7A8A" w:rsidRDefault="00FF0805" w:rsidP="00FF0805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7D3124">
      <w:pPr>
        <w:tabs>
          <w:tab w:val="left" w:pos="7088"/>
        </w:tabs>
        <w:rPr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sectPr w:rsidR="00FF0805" w:rsidRPr="00AD7A8A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D7485E"/>
    <w:multiLevelType w:val="hybridMultilevel"/>
    <w:tmpl w:val="9B8A7A76"/>
    <w:lvl w:ilvl="0" w:tplc="2B1C25B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664A"/>
    <w:rsid w:val="00204C0E"/>
    <w:rsid w:val="00206E9B"/>
    <w:rsid w:val="002156F3"/>
    <w:rsid w:val="002456FE"/>
    <w:rsid w:val="00250631"/>
    <w:rsid w:val="00250E6B"/>
    <w:rsid w:val="00252F21"/>
    <w:rsid w:val="002531B1"/>
    <w:rsid w:val="002629C5"/>
    <w:rsid w:val="00265E8D"/>
    <w:rsid w:val="00267646"/>
    <w:rsid w:val="00283F45"/>
    <w:rsid w:val="00286430"/>
    <w:rsid w:val="00297603"/>
    <w:rsid w:val="002A5F94"/>
    <w:rsid w:val="002A7D63"/>
    <w:rsid w:val="002C71FB"/>
    <w:rsid w:val="002D74D5"/>
    <w:rsid w:val="002E4392"/>
    <w:rsid w:val="002F1CF1"/>
    <w:rsid w:val="002F7561"/>
    <w:rsid w:val="002F7884"/>
    <w:rsid w:val="002F7F45"/>
    <w:rsid w:val="003002BA"/>
    <w:rsid w:val="00300638"/>
    <w:rsid w:val="00301D0E"/>
    <w:rsid w:val="0030715F"/>
    <w:rsid w:val="00310ACE"/>
    <w:rsid w:val="00311D08"/>
    <w:rsid w:val="00312F88"/>
    <w:rsid w:val="00325CA8"/>
    <w:rsid w:val="00325EB3"/>
    <w:rsid w:val="00333D54"/>
    <w:rsid w:val="00337425"/>
    <w:rsid w:val="00337EEA"/>
    <w:rsid w:val="00345F2F"/>
    <w:rsid w:val="003521EC"/>
    <w:rsid w:val="00354F73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7036"/>
    <w:rsid w:val="004509C8"/>
    <w:rsid w:val="00450AAF"/>
    <w:rsid w:val="00453A36"/>
    <w:rsid w:val="00457CFE"/>
    <w:rsid w:val="00465279"/>
    <w:rsid w:val="00471111"/>
    <w:rsid w:val="004731D6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73"/>
    <w:rsid w:val="00541B89"/>
    <w:rsid w:val="00551B86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51EC"/>
    <w:rsid w:val="005E7E78"/>
    <w:rsid w:val="005F326B"/>
    <w:rsid w:val="0060350F"/>
    <w:rsid w:val="0060394E"/>
    <w:rsid w:val="00605F33"/>
    <w:rsid w:val="00610C6E"/>
    <w:rsid w:val="00626B33"/>
    <w:rsid w:val="006348D8"/>
    <w:rsid w:val="00635D95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1A75"/>
    <w:rsid w:val="00775333"/>
    <w:rsid w:val="0077570A"/>
    <w:rsid w:val="00784164"/>
    <w:rsid w:val="0078607E"/>
    <w:rsid w:val="00786971"/>
    <w:rsid w:val="007957C9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802056"/>
    <w:rsid w:val="008047A6"/>
    <w:rsid w:val="008077D2"/>
    <w:rsid w:val="00810ADF"/>
    <w:rsid w:val="00813037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5BD7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52EC"/>
    <w:rsid w:val="009619CA"/>
    <w:rsid w:val="00963340"/>
    <w:rsid w:val="00965680"/>
    <w:rsid w:val="00967637"/>
    <w:rsid w:val="00971B02"/>
    <w:rsid w:val="00974CAF"/>
    <w:rsid w:val="0098445D"/>
    <w:rsid w:val="00984892"/>
    <w:rsid w:val="00993B3D"/>
    <w:rsid w:val="009957F7"/>
    <w:rsid w:val="009A4868"/>
    <w:rsid w:val="009A7F8F"/>
    <w:rsid w:val="009C74D4"/>
    <w:rsid w:val="009D0F4C"/>
    <w:rsid w:val="009D610A"/>
    <w:rsid w:val="009D75CA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E0CB1"/>
    <w:rsid w:val="00BE2A12"/>
    <w:rsid w:val="00BE34C4"/>
    <w:rsid w:val="00BE7EF6"/>
    <w:rsid w:val="00BF02ED"/>
    <w:rsid w:val="00BF2CAD"/>
    <w:rsid w:val="00BF7D88"/>
    <w:rsid w:val="00C00081"/>
    <w:rsid w:val="00C11D20"/>
    <w:rsid w:val="00C12E1C"/>
    <w:rsid w:val="00C24A29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D007D"/>
    <w:rsid w:val="00CD55F6"/>
    <w:rsid w:val="00CE51B0"/>
    <w:rsid w:val="00CF01D6"/>
    <w:rsid w:val="00CF098D"/>
    <w:rsid w:val="00CF64E4"/>
    <w:rsid w:val="00CF6BB6"/>
    <w:rsid w:val="00D04EE0"/>
    <w:rsid w:val="00D1099F"/>
    <w:rsid w:val="00D10E81"/>
    <w:rsid w:val="00D3139D"/>
    <w:rsid w:val="00D36995"/>
    <w:rsid w:val="00D403F6"/>
    <w:rsid w:val="00D4252E"/>
    <w:rsid w:val="00D470C1"/>
    <w:rsid w:val="00D61CB2"/>
    <w:rsid w:val="00D63160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0663D"/>
    <w:rsid w:val="00E12684"/>
    <w:rsid w:val="00E15C7E"/>
    <w:rsid w:val="00E207BF"/>
    <w:rsid w:val="00E2454B"/>
    <w:rsid w:val="00E32FA1"/>
    <w:rsid w:val="00E338DA"/>
    <w:rsid w:val="00E35A67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3757"/>
    <w:rsid w:val="00E9674E"/>
    <w:rsid w:val="00EA0534"/>
    <w:rsid w:val="00EA3CA1"/>
    <w:rsid w:val="00EA7EB8"/>
    <w:rsid w:val="00EB4A66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7090"/>
    <w:rsid w:val="00F704E4"/>
    <w:rsid w:val="00F92963"/>
    <w:rsid w:val="00F93532"/>
    <w:rsid w:val="00FA3DBA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uiPriority w:val="99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uiPriority w:val="99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0">
    <w:name w:val="Цитата1"/>
    <w:basedOn w:val="Normal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Normal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a1">
    <w:name w:val="Текст"/>
    <w:basedOn w:val="Normal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19DF-F9D1-4644-B5A4-DE4E2990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3</Pages>
  <Words>1064</Words>
  <Characters>6067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115</cp:revision>
  <cp:lastPrinted>2024-01-24T08:10:00Z</cp:lastPrinted>
  <dcterms:created xsi:type="dcterms:W3CDTF">2022-01-14T20:29:00Z</dcterms:created>
  <dcterms:modified xsi:type="dcterms:W3CDTF">2024-01-30T10:02:00Z</dcterms:modified>
</cp:coreProperties>
</file>