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rPr/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5pt;height:54pt;mso-wrap-distance-right:0pt" filled="f" o:ole="">
            <v:imagedata r:id="rId3" o:title=""/>
          </v:shape>
          <o:OLEObject Type="Embed" ProgID="Word.Picture.8" ShapeID="ole_rId2" DrawAspect="Content" ObjectID="_1919234267" r:id="rId2"/>
        </w:object>
      </w:r>
    </w:p>
    <w:p>
      <w:pPr>
        <w:pStyle w:val="Style22"/>
        <w:rPr>
          <w:sz w:val="20"/>
        </w:rPr>
      </w:pPr>
      <w:r>
        <w:rPr>
          <w:sz w:val="20"/>
        </w:rPr>
      </w:r>
    </w:p>
    <w:p>
      <w:pPr>
        <w:pStyle w:val="Style22"/>
        <w:rPr>
          <w:spacing w:val="-8"/>
          <w:sz w:val="28"/>
        </w:rPr>
      </w:pPr>
      <w:r>
        <w:rPr>
          <w:spacing w:val="-8"/>
          <w:sz w:val="28"/>
        </w:rPr>
        <w:t>НІКОПОЛЬСЬКИЙ МІСЬКИЙ ГОЛОВА</w:t>
      </w:r>
    </w:p>
    <w:p>
      <w:pPr>
        <w:pStyle w:val="Style22"/>
        <w:rPr>
          <w:b w:val="false"/>
          <w:b w:val="false"/>
          <w:bCs/>
          <w:spacing w:val="8"/>
          <w:sz w:val="16"/>
        </w:rPr>
      </w:pPr>
      <w:r>
        <w:rPr>
          <w:b w:val="false"/>
          <w:bCs/>
          <w:spacing w:val="8"/>
        </w:rPr>
        <w:t>Д н і п р о п е т р о в с ь к а   о б л а с т ь</w:t>
      </w:r>
    </w:p>
    <w:p>
      <w:pPr>
        <w:pStyle w:val="Style22"/>
        <w:rPr>
          <w:spacing w:val="8"/>
          <w:sz w:val="10"/>
        </w:rPr>
      </w:pPr>
      <w:r>
        <w:rPr>
          <w:spacing w:val="8"/>
          <w:sz w:val="10"/>
        </w:rPr>
      </w:r>
    </w:p>
    <w:tbl>
      <w:tblPr>
        <w:tblpPr w:bottomFromText="0" w:horzAnchor="margin" w:leftFromText="180" w:rightFromText="180" w:tblpX="108" w:tblpY="-24" w:topFromText="0" w:vertAnchor="text"/>
        <w:tblW w:w="962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7"/>
      </w:tblGrid>
      <w:tr>
        <w:trPr>
          <w:trHeight w:val="282" w:hRule="atLeast"/>
        </w:trPr>
        <w:tc>
          <w:tcPr>
            <w:tcW w:w="9627" w:type="dxa"/>
            <w:tcBorders>
              <w:top w:val="thinThickSmallGap" w:sz="24" w:space="0" w:color="000000"/>
            </w:tcBorders>
          </w:tcPr>
          <w:p>
            <w:pPr>
              <w:pStyle w:val="Style22"/>
              <w:widowControl w:val="false"/>
              <w:jc w:val="left"/>
              <w:rPr>
                <w:b w:val="false"/>
                <w:b w:val="false"/>
                <w:sz w:val="12"/>
              </w:rPr>
            </w:pPr>
            <w:r>
              <w:rPr>
                <w:b w:val="false"/>
                <w:sz w:val="12"/>
              </w:rPr>
            </w:r>
          </w:p>
        </w:tc>
      </w:tr>
    </w:tbl>
    <w:p>
      <w:pPr>
        <w:pStyle w:val="Style22"/>
        <w:rPr>
          <w:b w:val="false"/>
          <w:b w:val="false"/>
          <w:bCs/>
          <w:sz w:val="8"/>
        </w:rPr>
      </w:pPr>
      <w:r>
        <w:rPr>
          <w:b w:val="false"/>
          <w:bCs/>
          <w:sz w:val="8"/>
        </w:rPr>
      </w:r>
    </w:p>
    <w:p>
      <w:pPr>
        <w:pStyle w:val="Normal"/>
        <w:rPr>
          <w:sz w:val="16"/>
          <w:lang w:val="uk-UA"/>
        </w:rPr>
      </w:pPr>
      <w:r>
        <w:rPr>
          <w:sz w:val="16"/>
          <w:lang w:val="uk-UA"/>
        </w:rPr>
      </w:r>
    </w:p>
    <w:p>
      <w:pPr>
        <w:pStyle w:val="1"/>
        <w:tabs>
          <w:tab w:val="clear" w:pos="708"/>
          <w:tab w:val="center" w:pos="4819" w:leader="none"/>
          <w:tab w:val="left" w:pos="7040" w:leader="none"/>
        </w:tabs>
        <w:jc w:val="left"/>
        <w:rPr>
          <w:spacing w:val="38"/>
          <w:sz w:val="34"/>
        </w:rPr>
      </w:pPr>
      <w:r>
        <w:rPr/>
        <w:tab/>
      </w:r>
      <w:r>
        <w:rPr>
          <w:spacing w:val="38"/>
        </w:rPr>
        <w:t xml:space="preserve">РОЗПОРЯДЖЕННЯ </w:t>
        <w:tab/>
      </w:r>
    </w:p>
    <w:p>
      <w:pPr>
        <w:pStyle w:val="Normal"/>
        <w:rPr>
          <w:sz w:val="20"/>
          <w:lang w:val="uk-UA"/>
        </w:rPr>
      </w:pPr>
      <w:r>
        <w:rPr>
          <w:sz w:val="20"/>
          <w:lang w:val="uk-UA"/>
        </w:rPr>
      </w:r>
    </w:p>
    <w:p>
      <w:pPr>
        <w:pStyle w:val="Normal"/>
        <w:rPr>
          <w:u w:val="single"/>
          <w:lang w:val="uk-UA"/>
        </w:rPr>
      </w:pPr>
      <w:r>
        <w:rPr>
          <w:lang w:val="uk-UA"/>
        </w:rPr>
        <w:t>09.10.2024</w:t>
      </w:r>
      <w:r>
        <w:rPr>
          <w:lang w:val="uk-UA"/>
        </w:rPr>
        <w:t xml:space="preserve">                                           </w:t>
      </w:r>
      <w:r>
        <w:rPr>
          <w:spacing w:val="22"/>
          <w:sz w:val="20"/>
          <w:lang w:val="uk-UA"/>
        </w:rPr>
        <w:t xml:space="preserve">м.Нікополь                                № </w:t>
      </w:r>
      <w:r>
        <w:rPr>
          <w:spacing w:val="22"/>
          <w:sz w:val="20"/>
          <w:u w:val="thick"/>
          <w:lang w:val="uk-UA"/>
        </w:rPr>
        <w:t>165-р</w:t>
      </w:r>
    </w:p>
    <w:p>
      <w:pPr>
        <w:pStyle w:val="Normal"/>
        <w:spacing w:lineRule="auto" w:line="360"/>
        <w:rPr>
          <w:sz w:val="28"/>
          <w:lang w:val="uk-UA"/>
        </w:rPr>
      </w:pPr>
      <w:r>
        <w:rPr>
          <w:sz w:val="28"/>
          <w:lang w:val="uk-UA"/>
        </w:rPr>
      </w:r>
    </w:p>
    <w:p>
      <w:pPr>
        <w:pStyle w:val="2"/>
        <w:spacing w:lineRule="auto" w:line="216"/>
        <w:ind w:right="5466" w:hanging="0"/>
        <w:rPr>
          <w:i/>
          <w:i/>
        </w:rPr>
      </w:pPr>
      <w:r>
        <w:rPr>
          <w:i/>
        </w:rPr>
      </w:r>
    </w:p>
    <w:p>
      <w:pPr>
        <w:pStyle w:val="Style18"/>
        <w:spacing w:lineRule="auto" w:line="240" w:before="0" w:after="0"/>
        <w:jc w:val="left"/>
        <w:rPr/>
      </w:pPr>
      <w:r>
        <w:rPr>
          <w:sz w:val="28"/>
          <w:lang w:val="uk-UA"/>
        </w:rPr>
        <w:t>Про призначення відповідальних</w:t>
      </w:r>
    </w:p>
    <w:p>
      <w:pPr>
        <w:pStyle w:val="Style18"/>
        <w:spacing w:lineRule="auto" w:line="240" w:before="0" w:after="0"/>
        <w:jc w:val="left"/>
        <w:rPr/>
      </w:pPr>
      <w:r>
        <w:rPr>
          <w:sz w:val="28"/>
          <w:lang w:val="uk-UA"/>
        </w:rPr>
        <w:t>осіб на здійснення електронної</w:t>
      </w:r>
    </w:p>
    <w:p>
      <w:pPr>
        <w:pStyle w:val="Style18"/>
        <w:spacing w:lineRule="auto" w:line="240" w:before="0" w:after="0"/>
        <w:jc w:val="left"/>
        <w:rPr/>
      </w:pPr>
      <w:r>
        <w:rPr>
          <w:sz w:val="28"/>
          <w:lang w:val="uk-UA"/>
        </w:rPr>
        <w:t xml:space="preserve">взаємодії з єдиною </w:t>
      </w:r>
      <w:r>
        <w:rPr>
          <w:rFonts w:eastAsia="Courier New"/>
          <w:iCs/>
          <w:color w:val="000000"/>
          <w:sz w:val="28"/>
          <w:szCs w:val="28"/>
          <w:lang w:val="uk-UA" w:eastAsia="uk-UA" w:bidi="uk-UA"/>
        </w:rPr>
        <w:t>інформаційною</w:t>
      </w:r>
    </w:p>
    <w:p>
      <w:pPr>
        <w:pStyle w:val="Style18"/>
        <w:spacing w:lineRule="auto" w:line="240" w:before="0" w:after="0"/>
        <w:jc w:val="left"/>
        <w:rPr/>
      </w:pPr>
      <w:r>
        <w:rPr>
          <w:rFonts w:eastAsia="Courier New"/>
          <w:iCs/>
          <w:color w:val="000000"/>
          <w:sz w:val="28"/>
          <w:szCs w:val="28"/>
          <w:lang w:val="uk-UA" w:eastAsia="uk-UA" w:bidi="uk-UA"/>
        </w:rPr>
        <w:t>системою Міністерства внутрішніх</w:t>
      </w:r>
    </w:p>
    <w:p>
      <w:pPr>
        <w:pStyle w:val="Style18"/>
        <w:spacing w:lineRule="auto" w:line="240" w:before="0" w:after="0"/>
        <w:jc w:val="left"/>
        <w:rPr/>
      </w:pPr>
      <w:r>
        <w:rPr>
          <w:rFonts w:eastAsia="Courier New"/>
          <w:iCs/>
          <w:color w:val="000000"/>
          <w:sz w:val="28"/>
          <w:szCs w:val="28"/>
          <w:lang w:val="uk-UA" w:eastAsia="uk-UA" w:bidi="uk-UA"/>
        </w:rPr>
        <w:t>справ</w:t>
      </w:r>
      <w:r>
        <w:rPr>
          <w:sz w:val="28"/>
          <w:lang w:val="uk-UA"/>
        </w:rPr>
        <w:t xml:space="preserve"> </w:t>
      </w:r>
    </w:p>
    <w:p>
      <w:pPr>
        <w:pStyle w:val="Normal"/>
        <w:shd w:val="clear" w:color="auto" w:fill="FFFFFF"/>
        <w:spacing w:lineRule="atLeast" w:line="312" w:before="0" w:after="125"/>
        <w:textAlignment w:val="baseline"/>
        <w:rPr>
          <w:rFonts w:ascii="ProbaPro;Times New Roman" w:hAnsi="ProbaPro;Times New Roman" w:cs="ProbaPro;Times New Roman"/>
          <w:b/>
          <w:b/>
          <w:bCs/>
          <w:color w:val="212529"/>
          <w:sz w:val="35"/>
          <w:szCs w:val="35"/>
        </w:rPr>
      </w:pPr>
      <w:r>
        <w:rPr>
          <w:rFonts w:cs="ProbaPro;Times New Roman" w:ascii="ProbaPro;Times New Roman" w:hAnsi="ProbaPro;Times New Roman"/>
          <w:b/>
          <w:bCs/>
          <w:color w:val="212529"/>
          <w:sz w:val="35"/>
          <w:szCs w:val="35"/>
        </w:rPr>
      </w:r>
    </w:p>
    <w:p>
      <w:pPr>
        <w:pStyle w:val="NoSpacing"/>
        <w:ind w:firstLine="426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Відповідно до  Закону України «Про адміністративні послуги», постанови Кабінету Міністрів України від 14.11.2018 № 1024 «Про затвердження Положення про єдину інформаційну систему Міністерства внутрішніх справ та переліку пріоритетних електронних інформаційних ресурсів її суб'єктів», розпорядження Кабінету Міністрів України від 16.05.2014 № 523-р «Деякі питання надання адміністративних послуг через центри надання адміністративних послуг» (зі змінами), у межах реалізації повноважень адміністраторами відділу «Центр надання адміністративних послуг                         м. Нікополя» виконавчого комітету Нікопольської міської ради з використанням єдиної інформаційної системи Міністерства внутрішніх справ, </w:t>
      </w:r>
      <w:r>
        <w:rPr>
          <w:rFonts w:cs="Times New Roman" w:ascii="Times New Roman" w:hAnsi="Times New Roman"/>
          <w:sz w:val="28"/>
          <w:szCs w:val="28"/>
        </w:rPr>
        <w:t xml:space="preserve">керуючись статтею 42 Закону України </w:t>
      </w:r>
      <w:r>
        <w:rPr>
          <w:rFonts w:eastAsia="Times New Roman"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>Про місцеве самоврядування в Україні</w:t>
      </w:r>
      <w:r>
        <w:rPr>
          <w:rFonts w:eastAsia="Times New Roman" w:cs="Times New Roman"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Spacing"/>
        <w:numPr>
          <w:ilvl w:val="0"/>
          <w:numId w:val="2"/>
        </w:numPr>
        <w:ind w:left="0" w:firstLine="426"/>
        <w:jc w:val="both"/>
        <w:rPr/>
      </w:pPr>
      <w:r>
        <w:rPr>
          <w:rFonts w:ascii="Times New Roman" w:hAnsi="Times New Roman"/>
          <w:sz w:val="28"/>
          <w:szCs w:val="28"/>
        </w:rPr>
        <w:t>Призначити відповідальними особами за використання засобів криптографічного захисту інформації:</w:t>
      </w:r>
    </w:p>
    <w:p>
      <w:pPr>
        <w:pStyle w:val="ListParagraph"/>
        <w:numPr>
          <w:ilvl w:val="0"/>
          <w:numId w:val="3"/>
        </w:numPr>
        <w:spacing w:before="0" w:after="0"/>
        <w:ind w:left="0" w:right="-1" w:firstLine="426"/>
        <w:contextualSpacing/>
        <w:rPr/>
      </w:pPr>
      <w:r>
        <w:rPr>
          <w:sz w:val="28"/>
        </w:rPr>
        <w:t xml:space="preserve">Приймак Нелю Олександрівну - начальника відділу </w:t>
      </w:r>
      <w:r>
        <w:rPr>
          <w:sz w:val="28"/>
          <w:lang w:val="uk-UA"/>
        </w:rPr>
        <w:t>«</w:t>
      </w:r>
      <w:r>
        <w:rPr>
          <w:sz w:val="28"/>
        </w:rPr>
        <w:t>Центр надання адміністративних послуг м.</w:t>
      </w:r>
      <w:r>
        <w:rPr>
          <w:sz w:val="28"/>
          <w:lang w:val="uk-UA"/>
        </w:rPr>
        <w:t xml:space="preserve"> </w:t>
      </w:r>
      <w:r>
        <w:rPr>
          <w:sz w:val="28"/>
        </w:rPr>
        <w:t>Нікополя</w:t>
      </w:r>
      <w:r>
        <w:rPr>
          <w:sz w:val="28"/>
          <w:lang w:val="uk-UA"/>
        </w:rPr>
        <w:t>»</w:t>
      </w:r>
      <w:r>
        <w:rPr>
          <w:sz w:val="28"/>
        </w:rPr>
        <w:t>;</w:t>
      </w:r>
    </w:p>
    <w:p>
      <w:pPr>
        <w:pStyle w:val="ListParagraph"/>
        <w:numPr>
          <w:ilvl w:val="0"/>
          <w:numId w:val="3"/>
        </w:numPr>
        <w:spacing w:before="0" w:after="0"/>
        <w:ind w:left="0" w:right="-1" w:firstLine="426"/>
        <w:contextualSpacing/>
        <w:rPr/>
      </w:pPr>
      <w:r>
        <w:rPr>
          <w:sz w:val="28"/>
        </w:rPr>
        <w:t xml:space="preserve">Пухову Марину Сергіївну - адміністратора  відділу </w:t>
      </w:r>
      <w:r>
        <w:rPr>
          <w:sz w:val="28"/>
          <w:lang w:val="uk-UA"/>
        </w:rPr>
        <w:t>«</w:t>
      </w:r>
      <w:r>
        <w:rPr>
          <w:sz w:val="28"/>
        </w:rPr>
        <w:t>Центр надання адміністративних послуг м. Нікополя</w:t>
      </w:r>
      <w:r>
        <w:rPr>
          <w:sz w:val="28"/>
          <w:lang w:val="uk-UA"/>
        </w:rPr>
        <w:t>»</w:t>
      </w:r>
      <w:r>
        <w:rPr>
          <w:sz w:val="28"/>
        </w:rPr>
        <w:t>;</w:t>
      </w:r>
    </w:p>
    <w:p>
      <w:pPr>
        <w:pStyle w:val="ListParagraph"/>
        <w:numPr>
          <w:ilvl w:val="0"/>
          <w:numId w:val="3"/>
        </w:numPr>
        <w:spacing w:before="0" w:after="0"/>
        <w:ind w:left="0" w:right="-1" w:firstLine="426"/>
        <w:contextualSpacing/>
        <w:rPr/>
      </w:pPr>
      <w:r>
        <w:rPr>
          <w:sz w:val="28"/>
        </w:rPr>
        <w:t xml:space="preserve">Фондякову Аліну Сергіївну - адміністратора відділу </w:t>
      </w:r>
      <w:r>
        <w:rPr>
          <w:sz w:val="28"/>
          <w:lang w:val="uk-UA"/>
        </w:rPr>
        <w:t>«</w:t>
      </w:r>
      <w:r>
        <w:rPr>
          <w:sz w:val="28"/>
        </w:rPr>
        <w:t>Центр надання адміністративних послуг м. Нікополя</w:t>
      </w:r>
      <w:r>
        <w:rPr>
          <w:sz w:val="28"/>
          <w:lang w:val="uk-UA"/>
        </w:rPr>
        <w:t>»</w:t>
      </w:r>
      <w:r>
        <w:rPr>
          <w:sz w:val="28"/>
        </w:rPr>
        <w:t>.</w:t>
      </w:r>
    </w:p>
    <w:p>
      <w:pPr>
        <w:pStyle w:val="NoSpacing"/>
        <w:numPr>
          <w:ilvl w:val="0"/>
          <w:numId w:val="2"/>
        </w:numPr>
        <w:ind w:left="0" w:firstLine="426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Призначити відповідальною особою за реалізацію технічних рішень інформаційної взаємодії </w:t>
      </w:r>
      <w:r>
        <w:rPr>
          <w:rFonts w:ascii="Times New Roman" w:hAnsi="Times New Roman"/>
          <w:sz w:val="28"/>
          <w:szCs w:val="24"/>
        </w:rPr>
        <w:t xml:space="preserve">Ткаченка Олександра Володимировича </w:t>
      </w:r>
      <w:r>
        <w:rPr>
          <w:rFonts w:ascii="Times New Roman" w:hAnsi="Times New Roman"/>
          <w:sz w:val="28"/>
          <w:szCs w:val="24"/>
          <w:lang w:val="ru-RU"/>
        </w:rPr>
        <w:t xml:space="preserve">- </w:t>
      </w:r>
      <w:r>
        <w:rPr>
          <w:rFonts w:ascii="Times New Roman" w:hAnsi="Times New Roman"/>
          <w:sz w:val="28"/>
          <w:szCs w:val="24"/>
        </w:rPr>
        <w:t>начальника відділу інформаційних технологій управління забезпечення діяльності виконавчих органів міської ради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Spacing"/>
        <w:numPr>
          <w:ilvl w:val="0"/>
          <w:numId w:val="2"/>
        </w:numPr>
        <w:ind w:left="0" w:firstLine="426"/>
        <w:jc w:val="both"/>
        <w:rPr/>
      </w:pPr>
      <w:r>
        <w:rPr>
          <w:rFonts w:ascii="Times New Roman" w:hAnsi="Times New Roman"/>
          <w:sz w:val="28"/>
          <w:szCs w:val="28"/>
        </w:rPr>
        <w:t>Контроль за виконанням цього розпорядження покласти на керуючого справами виконкому  Горболіс Н.Б.</w:t>
      </w:r>
    </w:p>
    <w:p>
      <w:pPr>
        <w:pStyle w:val="Normal"/>
        <w:spacing w:lineRule="atLeast" w:line="24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spacing w:lineRule="atLeast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lang w:val="uk-UA"/>
        </w:rPr>
        <w:t xml:space="preserve">Міський голова                                                                       Олександр САЮК        </w:t>
      </w:r>
    </w:p>
    <w:p>
      <w:pPr>
        <w:pStyle w:val="Normal"/>
        <w:rPr>
          <w:sz w:val="28"/>
          <w:lang w:val="uk-UA"/>
        </w:rPr>
      </w:pPr>
      <w:r>
        <w:rPr>
          <w:sz w:val="28"/>
          <w:lang w:val="uk-UA"/>
        </w:rPr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</w:p>
    <w:sectPr>
      <w:type w:val="nextPage"/>
      <w:pgSz w:w="11906" w:h="16838"/>
      <w:pgMar w:left="1701" w:right="707" w:gutter="0" w:header="0" w:top="284" w:footer="0" w:bottom="3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ProbaPro">
    <w:altName w:val="Times New Roman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z w:val="28"/>
        <w:szCs w:val="28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3"/>
      <w:numFmt w:val="bullet"/>
      <w:lvlText w:val="-"/>
      <w:lvlJc w:val="left"/>
      <w:pPr>
        <w:tabs>
          <w:tab w:val="num" w:pos="0"/>
        </w:tabs>
        <w:ind w:left="1713" w:hanging="360"/>
      </w:pPr>
      <w:rPr>
        <w:rFonts w:ascii="Times New Roman" w:hAnsi="Times New Roman" w:cs="Times New Roman" w:hint="default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50cc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d50cc5"/>
    <w:pPr>
      <w:keepNext w:val="true"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Normal"/>
    <w:next w:val="Normal"/>
    <w:unhideWhenUsed/>
    <w:qFormat/>
    <w:rsid w:val="00d50cc5"/>
    <w:pPr>
      <w:keepNext w:val="true"/>
      <w:outlineLvl w:val="1"/>
    </w:pPr>
    <w:rPr>
      <w:spacing w:val="22"/>
      <w:sz w:val="28"/>
      <w:lang w:val="uk-UA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9d1325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rsid w:val="00d50cc5"/>
    <w:rPr>
      <w:rFonts w:ascii="Times New Roman" w:hAnsi="Times New Roman" w:eastAsia="Times New Roman" w:cs="Times New Roman"/>
      <w:b/>
      <w:bCs/>
      <w:sz w:val="36"/>
      <w:szCs w:val="24"/>
      <w:lang w:val="uk-UA" w:eastAsia="ru-RU"/>
    </w:rPr>
  </w:style>
  <w:style w:type="character" w:styleId="21" w:customStyle="1">
    <w:name w:val="Заголовок 2 Знак"/>
    <w:basedOn w:val="DefaultParagraphFont"/>
    <w:qFormat/>
    <w:rsid w:val="00d50cc5"/>
    <w:rPr>
      <w:rFonts w:ascii="Times New Roman" w:hAnsi="Times New Roman" w:eastAsia="Times New Roman" w:cs="Times New Roman"/>
      <w:spacing w:val="22"/>
      <w:sz w:val="28"/>
      <w:szCs w:val="24"/>
      <w:lang w:val="uk-UA" w:eastAsia="ru-RU"/>
    </w:rPr>
  </w:style>
  <w:style w:type="character" w:styleId="Style11" w:customStyle="1">
    <w:name w:val="Название Знак"/>
    <w:basedOn w:val="DefaultParagraphFont"/>
    <w:uiPriority w:val="99"/>
    <w:qFormat/>
    <w:rsid w:val="00d50cc5"/>
    <w:rPr>
      <w:rFonts w:ascii="Times New Roman" w:hAnsi="Times New Roman" w:eastAsia="Times New Roman" w:cs="Times New Roman"/>
      <w:b/>
      <w:sz w:val="24"/>
      <w:szCs w:val="20"/>
      <w:lang w:val="uk-UA" w:eastAsia="ru-RU"/>
    </w:rPr>
  </w:style>
  <w:style w:type="character" w:styleId="22" w:customStyle="1">
    <w:name w:val="Основной текст 2 Знак"/>
    <w:basedOn w:val="DefaultParagraphFont"/>
    <w:link w:val="22"/>
    <w:uiPriority w:val="99"/>
    <w:semiHidden/>
    <w:qFormat/>
    <w:rsid w:val="00d50cc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Виділення"/>
    <w:basedOn w:val="DefaultParagraphFont"/>
    <w:qFormat/>
    <w:rsid w:val="00d50cc5"/>
    <w:rPr>
      <w:i/>
      <w:iCs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3a436f"/>
    <w:rPr>
      <w:rFonts w:ascii="Segoe UI" w:hAnsi="Segoe UI" w:eastAsia="Times New Roman" w:cs="Segoe UI"/>
      <w:sz w:val="18"/>
      <w:szCs w:val="18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9d1325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  <w:lang w:eastAsia="ru-RU"/>
    </w:rPr>
  </w:style>
  <w:style w:type="character" w:styleId="Style14" w:customStyle="1">
    <w:name w:val="Подзаголовок Знак"/>
    <w:basedOn w:val="DefaultParagraphFont"/>
    <w:uiPriority w:val="11"/>
    <w:qFormat/>
    <w:rsid w:val="009d1325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2" w:customStyle="1">
    <w:name w:val="Основний текст (3)_"/>
    <w:basedOn w:val="DefaultParagraphFont"/>
    <w:qFormat/>
    <w:rPr>
      <w:rFonts w:ascii="Times New Roman" w:hAnsi="Times New Roman" w:eastAsia="Times New Roman" w:cs="Times New Roman"/>
      <w:b/>
      <w:bCs/>
      <w:sz w:val="18"/>
      <w:szCs w:val="18"/>
      <w:shd w:fill="FFFFFF" w:val="clear"/>
    </w:rPr>
  </w:style>
  <w:style w:type="character" w:styleId="3105pt" w:customStyle="1">
    <w:name w:val="Основний текст (3) + 10.5 pt"/>
    <w:basedOn w:val="32"/>
    <w:qFormat/>
    <w:rPr>
      <w:rFonts w:ascii="Times New Roman" w:hAnsi="Times New Roman" w:eastAsia="Times New Roman" w:cs="Times New Roman"/>
      <w:b/>
      <w:bCs/>
      <w:color w:val="000000"/>
      <w:spacing w:val="0"/>
      <w:w w:val="100"/>
      <w:sz w:val="21"/>
      <w:szCs w:val="21"/>
      <w:shd w:fill="FFFFFF" w:val="clear"/>
      <w:lang w:val="uk-UA" w:eastAsia="uk-UA" w:bidi="uk-UA"/>
    </w:rPr>
  </w:style>
  <w:style w:type="character" w:styleId="WW8Num6z0" w:customStyle="1">
    <w:name w:val="WW8Num6z0"/>
    <w:qFormat/>
    <w:rPr>
      <w:rFonts w:ascii="Times New Roman" w:hAnsi="Times New Roman" w:cs="Times New Roman"/>
      <w:sz w:val="28"/>
      <w:szCs w:val="28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2z0" w:customStyle="1">
    <w:name w:val="WW8Num2z0"/>
    <w:qFormat/>
    <w:rPr>
      <w:rFonts w:ascii="Times New Roman" w:hAnsi="Times New Roman" w:eastAsia="Times New Roman" w:cs="Times New Roman"/>
      <w:sz w:val="28"/>
      <w:szCs w:val="24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Style15" w:customStyle="1">
    <w:name w:val="Символ нумерації"/>
    <w:qFormat/>
    <w:rPr/>
  </w:style>
  <w:style w:type="character" w:styleId="Style16" w:customStyle="1">
    <w:name w:val="Маркери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 w:customStyle="1">
    <w:name w:val="Покажчик"/>
    <w:basedOn w:val="Normal"/>
    <w:qFormat/>
    <w:pPr>
      <w:suppressLineNumbers/>
    </w:pPr>
    <w:rPr>
      <w:rFonts w:cs="Arial"/>
    </w:rPr>
  </w:style>
  <w:style w:type="paragraph" w:styleId="Style22">
    <w:name w:val="Title"/>
    <w:basedOn w:val="Normal"/>
    <w:next w:val="Style18"/>
    <w:uiPriority w:val="99"/>
    <w:qFormat/>
    <w:rsid w:val="00d50cc5"/>
    <w:pPr>
      <w:jc w:val="center"/>
    </w:pPr>
    <w:rPr>
      <w:b/>
      <w:szCs w:val="20"/>
      <w:lang w:val="uk-UA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d50cc5"/>
    <w:pPr/>
    <w:rPr>
      <w:sz w:val="28"/>
    </w:rPr>
  </w:style>
  <w:style w:type="paragraph" w:styleId="NormalWeb">
    <w:name w:val="Normal (Web)"/>
    <w:basedOn w:val="Normal"/>
    <w:uiPriority w:val="99"/>
    <w:unhideWhenUsed/>
    <w:qFormat/>
    <w:rsid w:val="00d50cc5"/>
    <w:pPr>
      <w:spacing w:beforeAutospacing="1" w:afterAutospacing="1"/>
    </w:pPr>
    <w:rPr/>
  </w:style>
  <w:style w:type="paragraph" w:styleId="BodyText2">
    <w:name w:val="Body Text 2"/>
    <w:basedOn w:val="Normal"/>
    <w:link w:val="21"/>
    <w:uiPriority w:val="99"/>
    <w:semiHidden/>
    <w:unhideWhenUsed/>
    <w:qFormat/>
    <w:rsid w:val="00d50cc5"/>
    <w:pPr>
      <w:spacing w:lineRule="auto" w:line="480" w:before="0" w:after="120"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Style23" w:customStyle="1">
    <w:name w:val="Пункт"/>
    <w:basedOn w:val="Normal"/>
    <w:uiPriority w:val="99"/>
    <w:qFormat/>
    <w:rsid w:val="00d50cc5"/>
    <w:pPr>
      <w:numPr>
        <w:ilvl w:val="0"/>
        <w:numId w:val="1"/>
      </w:numPr>
      <w:spacing w:before="60" w:after="60"/>
    </w:pPr>
    <w:rPr>
      <w:lang w:val="uk-UA"/>
    </w:rPr>
  </w:style>
  <w:style w:type="paragraph" w:styleId="BalloonText">
    <w:name w:val="Balloon Text"/>
    <w:basedOn w:val="Normal"/>
    <w:uiPriority w:val="99"/>
    <w:semiHidden/>
    <w:unhideWhenUsed/>
    <w:qFormat/>
    <w:rsid w:val="003a436f"/>
    <w:pPr/>
    <w:rPr>
      <w:rFonts w:ascii="Segoe UI" w:hAnsi="Segoe UI" w:cs="Segoe UI"/>
      <w:sz w:val="18"/>
      <w:szCs w:val="18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Style24">
    <w:name w:val="Subtitle"/>
    <w:basedOn w:val="Normal"/>
    <w:next w:val="Normal"/>
    <w:uiPriority w:val="11"/>
    <w:qFormat/>
    <w:rsid w:val="009d1325"/>
    <w:pPr>
      <w:spacing w:before="0" w:after="160"/>
    </w:pPr>
    <w:rPr>
      <w:rFonts w:ascii="Calibri" w:hAnsi="Calibri" w:eastAsia="" w:cs="" w:asciiTheme="minorHAnsi" w:cstheme="minorBid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23" w:customStyle="1">
    <w:name w:val="Основний текст (2)"/>
    <w:basedOn w:val="Normal"/>
    <w:qFormat/>
    <w:pPr>
      <w:widowControl w:val="false"/>
      <w:shd w:val="clear" w:color="auto" w:fill="FFFFFF"/>
      <w:spacing w:lineRule="atLeast" w:line="0" w:before="0" w:after="60"/>
    </w:pPr>
    <w:rPr>
      <w:b/>
      <w:bCs/>
      <w:sz w:val="21"/>
      <w:szCs w:val="21"/>
    </w:rPr>
  </w:style>
  <w:style w:type="paragraph" w:styleId="33" w:customStyle="1">
    <w:name w:val="Основний текст (3)"/>
    <w:basedOn w:val="Normal"/>
    <w:qFormat/>
    <w:pPr>
      <w:widowControl w:val="false"/>
      <w:shd w:val="clear" w:color="auto" w:fill="FFFFFF"/>
      <w:spacing w:lineRule="exact" w:line="490" w:before="300" w:after="600"/>
      <w:ind w:firstLine="460"/>
    </w:pPr>
    <w:rPr>
      <w:b/>
      <w:bCs/>
      <w:sz w:val="18"/>
      <w:szCs w:val="18"/>
    </w:rPr>
  </w:style>
  <w:style w:type="paragraph" w:styleId="12" w:customStyle="1">
    <w:name w:val="Заголовок №1"/>
    <w:basedOn w:val="Normal"/>
    <w:qFormat/>
    <w:pPr>
      <w:widowControl w:val="false"/>
      <w:shd w:val="clear" w:color="auto" w:fill="FFFFFF"/>
      <w:spacing w:lineRule="exact" w:line="274" w:before="600" w:after="0"/>
      <w:jc w:val="center"/>
      <w:outlineLvl w:val="0"/>
    </w:pPr>
    <w:rPr>
      <w:b/>
      <w:bCs/>
      <w:sz w:val="26"/>
      <w:szCs w:val="26"/>
    </w:rPr>
  </w:style>
  <w:style w:type="paragraph" w:styleId="4" w:customStyle="1">
    <w:name w:val="Основний текст (4)"/>
    <w:basedOn w:val="Normal"/>
    <w:qFormat/>
    <w:pPr>
      <w:widowControl w:val="false"/>
      <w:shd w:val="clear" w:color="auto" w:fill="FFFFFF"/>
      <w:spacing w:lineRule="exact" w:line="274" w:before="0" w:after="300"/>
      <w:jc w:val="center"/>
    </w:pPr>
    <w:rPr>
      <w:b/>
      <w:bCs/>
      <w:sz w:val="23"/>
      <w:szCs w:val="23"/>
    </w:rPr>
  </w:style>
  <w:style w:type="numbering" w:styleId="NoList" w:default="1">
    <w:name w:val="No List"/>
    <w:uiPriority w:val="99"/>
    <w:semiHidden/>
    <w:unhideWhenUsed/>
    <w:qFormat/>
  </w:style>
  <w:style w:type="numbering" w:styleId="WW8Num6" w:customStyle="1">
    <w:name w:val="WW8Num6"/>
    <w:qFormat/>
  </w:style>
  <w:style w:type="numbering" w:styleId="WW8Num2" w:customStyle="1">
    <w:name w:val="WW8Num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F9C3D-8227-42A0-9AC8-772F2EB8B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4303</TotalTime>
  <Application>LibreOffice/7.2.5.2$Windows_X86_64 LibreOffice_project/499f9727c189e6ef3471021d6132d4c694f357e5</Application>
  <AppVersion>15.0000</AppVersion>
  <Pages>2</Pages>
  <Words>225</Words>
  <Characters>1573</Characters>
  <CharactersWithSpaces>1978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2021-12-13T14:16:00Z</dcterms:created>
  <dc:creator>409dilov</dc:creator>
  <dc:description/>
  <dc:language>uk-UA</dc:language>
  <cp:lastModifiedBy/>
  <cp:lastPrinted>2024-10-04T15:11:17Z</cp:lastPrinted>
  <dcterms:modified xsi:type="dcterms:W3CDTF">2024-11-07T11:27:58Z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