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99" w:rsidRDefault="00925A31">
      <w:pPr>
        <w:pStyle w:val="a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6" o:title=""/>
          </v:shape>
          <o:OLEObject Type="Embed" ProgID="Word.Picture.8" ShapeID="ole_rId2" DrawAspect="Content" ObjectID="_1789209531" r:id="rId7"/>
        </w:object>
      </w:r>
    </w:p>
    <w:p w:rsidR="00F83099" w:rsidRDefault="00925A31">
      <w:pPr>
        <w:pStyle w:val="a5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F83099" w:rsidRDefault="00925A31">
      <w:pPr>
        <w:pStyle w:val="a5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F83099" w:rsidRDefault="00F83099">
      <w:pPr>
        <w:pStyle w:val="a5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F83099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F83099" w:rsidRDefault="00F83099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:rsidR="00F83099" w:rsidRDefault="00F8309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F83099" w:rsidRDefault="00F8309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F83099" w:rsidRDefault="00F8309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F83099" w:rsidRDefault="00925A31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>Р  І  Ш  Е  Н  Н  Я</w:t>
      </w:r>
    </w:p>
    <w:p w:rsidR="00F83099" w:rsidRDefault="00F83099">
      <w:pPr>
        <w:rPr>
          <w:sz w:val="16"/>
          <w:szCs w:val="16"/>
          <w:lang w:val="uk-UA"/>
        </w:rPr>
      </w:pPr>
    </w:p>
    <w:p w:rsidR="00F83099" w:rsidRDefault="00925A31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 xml:space="preserve">№ </w:t>
      </w:r>
      <w:r>
        <w:rPr>
          <w:sz w:val="22"/>
          <w:lang w:val="uk-UA"/>
        </w:rPr>
        <w:t>_____________</w:t>
      </w:r>
    </w:p>
    <w:p w:rsidR="00F83099" w:rsidRDefault="00F83099">
      <w:pPr>
        <w:rPr>
          <w:sz w:val="16"/>
          <w:szCs w:val="16"/>
          <w:lang w:val="uk-UA"/>
        </w:rPr>
      </w:pPr>
    </w:p>
    <w:p w:rsidR="00F83099" w:rsidRDefault="00F83099">
      <w:pPr>
        <w:rPr>
          <w:sz w:val="16"/>
          <w:szCs w:val="16"/>
          <w:lang w:val="uk-UA"/>
        </w:rPr>
      </w:pPr>
    </w:p>
    <w:p w:rsidR="00F83099" w:rsidRDefault="00925A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Жаворонковій С.В. статусу </w:t>
      </w:r>
    </w:p>
    <w:p w:rsidR="00F83099" w:rsidRDefault="00925A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F83099" w:rsidRDefault="00925A31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F83099" w:rsidRDefault="00F83099">
      <w:pPr>
        <w:jc w:val="both"/>
        <w:rPr>
          <w:sz w:val="28"/>
          <w:szCs w:val="28"/>
          <w:lang w:val="uk-UA"/>
        </w:rPr>
      </w:pPr>
    </w:p>
    <w:p w:rsidR="00F83099" w:rsidRDefault="00925A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A6466A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 w:rsidR="00A6466A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народилася  </w:t>
      </w:r>
      <w:r w:rsidR="00A6466A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в місті </w:t>
      </w:r>
      <w:r w:rsidR="00A6466A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області, про що в Книзі реєстрації народжень </w:t>
      </w:r>
      <w:r w:rsidR="00A6466A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 відділом реєстрації актів цивільного стану по місту Нікополю Нікопольського міськрайонного управління юстиції  Дніпропетровської області зроблено від</w:t>
      </w:r>
      <w:r w:rsidR="00A6466A">
        <w:rPr>
          <w:sz w:val="28"/>
          <w:szCs w:val="28"/>
          <w:lang w:val="uk-UA"/>
        </w:rPr>
        <w:t>повідний актовий запис за  № ХХХ</w:t>
      </w:r>
      <w:r>
        <w:rPr>
          <w:sz w:val="28"/>
          <w:szCs w:val="28"/>
          <w:lang w:val="uk-UA"/>
        </w:rPr>
        <w:t xml:space="preserve">  (свідоцтво про народження серія </w:t>
      </w:r>
      <w:r w:rsidR="00A6466A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). </w:t>
      </w:r>
    </w:p>
    <w:p w:rsidR="00F83099" w:rsidRDefault="00925A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      центр соціальних служб» Нікопольської міської ради» неповнолітня </w:t>
      </w:r>
      <w:r w:rsidR="00A6466A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зареєстрована та проживає з матір’ю </w:t>
      </w:r>
      <w:r w:rsidR="00A6466A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 адресою: </w:t>
      </w:r>
      <w:r w:rsidR="00A6466A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;  відомості про батька в актовий з</w:t>
      </w:r>
      <w:r w:rsidR="00A6466A">
        <w:rPr>
          <w:sz w:val="28"/>
          <w:szCs w:val="28"/>
          <w:lang w:val="uk-UA"/>
        </w:rPr>
        <w:t>апис про народження дитини № ХХХ</w:t>
      </w:r>
      <w:r>
        <w:rPr>
          <w:sz w:val="28"/>
          <w:szCs w:val="28"/>
          <w:lang w:val="uk-UA"/>
        </w:rPr>
        <w:t xml:space="preserve">, складений </w:t>
      </w:r>
      <w:r w:rsidR="00A6466A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 відділом реєстрації актів цивіл</w:t>
      </w:r>
      <w:r>
        <w:rPr>
          <w:sz w:val="28"/>
          <w:szCs w:val="28"/>
          <w:lang w:val="uk-UA"/>
        </w:rPr>
        <w:t>ьного стану по місту Нікополю Нікопольського міськрайонного управління юстиції Дніпропетровської області, записані відповідно до частини першої статті 135 Сімейного кодексу України.</w:t>
      </w:r>
    </w:p>
    <w:p w:rsidR="00F83099" w:rsidRDefault="00925A3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21.07.2022 Нікопольська міська територіальна громада віднесена до терито</w:t>
      </w:r>
      <w:r>
        <w:rPr>
          <w:sz w:val="28"/>
          <w:szCs w:val="28"/>
          <w:lang w:val="uk-UA"/>
        </w:rPr>
        <w:t xml:space="preserve">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3099" w:rsidRDefault="00925A3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 </w:t>
      </w:r>
      <w:r w:rsidR="00A6466A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</w:t>
      </w:r>
      <w:r>
        <w:rPr>
          <w:sz w:val="28"/>
          <w:szCs w:val="28"/>
          <w:lang w:val="uk-UA"/>
        </w:rPr>
        <w:t>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F83099" w:rsidRDefault="00925A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</w:t>
      </w:r>
      <w:r>
        <w:rPr>
          <w:sz w:val="28"/>
          <w:szCs w:val="28"/>
          <w:lang w:val="uk-UA"/>
        </w:rPr>
        <w:t>місії з питань  захисту  прав  дитини, що закріплено протоколом засідання комісії з питань захисту прав дитини № 19 від  17 вересня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  05 квітня 2017 року № 268 «Порядок надання статусу дитини, я</w:t>
      </w:r>
      <w:r>
        <w:rPr>
          <w:sz w:val="28"/>
          <w:szCs w:val="28"/>
          <w:lang w:val="uk-UA"/>
        </w:rPr>
        <w:t xml:space="preserve">ка  постраждала  внаслідок воєнних дій та збройних конфліктів» (зі змінами), наказу Міністерства з питань  реінтеграції  тимчасово окупованих  територій   України   від  22.12.2022  №  309 </w:t>
      </w:r>
    </w:p>
    <w:p w:rsidR="00F83099" w:rsidRDefault="00F83099">
      <w:pPr>
        <w:ind w:firstLine="708"/>
        <w:jc w:val="both"/>
        <w:rPr>
          <w:sz w:val="28"/>
          <w:szCs w:val="28"/>
          <w:lang w:val="uk-UA"/>
        </w:rPr>
      </w:pPr>
    </w:p>
    <w:p w:rsidR="00F83099" w:rsidRDefault="00925A3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F83099" w:rsidRDefault="00925A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 затвердження  Переліку  територій, на  яких  ведуться (вел</w:t>
      </w:r>
      <w:r>
        <w:rPr>
          <w:sz w:val="28"/>
          <w:szCs w:val="28"/>
          <w:lang w:val="uk-UA"/>
        </w:rPr>
        <w:t>ися) бойові дії або тимчасово окупованих Російською Федерацією» (зі змінами), керуючись статтями 71, 75 Закону України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частиною 6статті 59 Закону України «Про місцеве самоврядування в Україні», виконавчий комітет Нікопол</w:t>
      </w:r>
      <w:r>
        <w:rPr>
          <w:sz w:val="28"/>
          <w:szCs w:val="28"/>
          <w:lang w:val="uk-UA"/>
        </w:rPr>
        <w:t xml:space="preserve">ьської міської  ради </w:t>
      </w:r>
    </w:p>
    <w:p w:rsidR="00F83099" w:rsidRDefault="00925A31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F83099" w:rsidRDefault="00925A31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A6466A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A6466A">
        <w:rPr>
          <w:sz w:val="28"/>
          <w:szCs w:val="28"/>
          <w:lang w:val="uk-UA"/>
        </w:rPr>
        <w:t>ХХХ ХХХ ХХХ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 w:rsidR="00F83099" w:rsidRDefault="00925A31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</w:t>
      </w:r>
      <w:r>
        <w:rPr>
          <w:sz w:val="28"/>
          <w:szCs w:val="28"/>
          <w:lang w:val="uk-UA"/>
        </w:rPr>
        <w:t>кої ради з урахуванням Закону України «Про захист персональних даних».</w:t>
      </w:r>
    </w:p>
    <w:p w:rsidR="00F83099" w:rsidRDefault="00925A31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F83099" w:rsidRDefault="00925A31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</w:t>
      </w:r>
      <w:r>
        <w:rPr>
          <w:sz w:val="28"/>
          <w:szCs w:val="28"/>
          <w:lang w:val="uk-UA"/>
        </w:rPr>
        <w:t>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F83099" w:rsidRDefault="00925A31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</w:t>
      </w:r>
      <w:r>
        <w:rPr>
          <w:sz w:val="28"/>
          <w:szCs w:val="28"/>
          <w:lang w:val="uk-UA"/>
        </w:rPr>
        <w:t>ого до відома заявника.</w:t>
      </w:r>
    </w:p>
    <w:p w:rsidR="00F83099" w:rsidRDefault="00F83099">
      <w:pPr>
        <w:rPr>
          <w:sz w:val="28"/>
          <w:szCs w:val="28"/>
          <w:lang w:val="uk-UA"/>
        </w:rPr>
      </w:pPr>
    </w:p>
    <w:p w:rsidR="00F83099" w:rsidRDefault="00F83099">
      <w:pPr>
        <w:rPr>
          <w:sz w:val="28"/>
          <w:szCs w:val="28"/>
          <w:lang w:val="uk-UA"/>
        </w:rPr>
      </w:pPr>
    </w:p>
    <w:p w:rsidR="00F83099" w:rsidRDefault="00F83099">
      <w:pPr>
        <w:rPr>
          <w:sz w:val="28"/>
          <w:szCs w:val="28"/>
          <w:lang w:val="uk-UA"/>
        </w:rPr>
      </w:pPr>
    </w:p>
    <w:p w:rsidR="00F83099" w:rsidRDefault="00925A31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p w:rsidR="00F83099" w:rsidRDefault="00F83099">
      <w:pPr>
        <w:rPr>
          <w:lang w:val="uk-UA"/>
        </w:rPr>
      </w:pPr>
    </w:p>
    <w:sectPr w:rsidR="00F83099">
      <w:headerReference w:type="even" r:id="rId8"/>
      <w:headerReference w:type="default" r:id="rId9"/>
      <w:headerReference w:type="first" r:id="rId10"/>
      <w:pgSz w:w="11906" w:h="16838"/>
      <w:pgMar w:top="284" w:right="566" w:bottom="142" w:left="1620" w:header="22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A31" w:rsidRDefault="00925A31">
      <w:r>
        <w:separator/>
      </w:r>
    </w:p>
  </w:endnote>
  <w:endnote w:type="continuationSeparator" w:id="0">
    <w:p w:rsidR="00925A31" w:rsidRDefault="0092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A31" w:rsidRDefault="00925A31">
      <w:r>
        <w:separator/>
      </w:r>
    </w:p>
  </w:footnote>
  <w:footnote w:type="continuationSeparator" w:id="0">
    <w:p w:rsidR="00925A31" w:rsidRDefault="00925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99" w:rsidRDefault="00925A31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83099" w:rsidRDefault="00925A31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" stroked="f">
              <v:fill opacity="0"/>
              <v:textbox style="mso-fit-shape-to-text:t" inset="0,0,0,0">
                <w:txbxContent>
                  <w:p w:rsidR="00F83099" w:rsidRDefault="00925A31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99" w:rsidRDefault="00F83099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99" w:rsidRDefault="00F8309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099"/>
    <w:rsid w:val="00925A31"/>
    <w:rsid w:val="00A6466A"/>
    <w:rsid w:val="00F8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477C3A"/>
  <w15:docId w15:val="{06F9F4AD-81B7-4B88-806E-0452F0E0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04B39"/>
  </w:style>
  <w:style w:type="character" w:customStyle="1" w:styleId="a4">
    <w:name w:val="Заголовок Знак"/>
    <w:link w:val="a5"/>
    <w:qFormat/>
    <w:rsid w:val="00894814"/>
    <w:rPr>
      <w:b/>
      <w:sz w:val="24"/>
      <w:lang w:val="uk-UA"/>
    </w:rPr>
  </w:style>
  <w:style w:type="character" w:customStyle="1" w:styleId="a6">
    <w:name w:val="Текст выноски Знак"/>
    <w:link w:val="a7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8">
    <w:name w:val="Strong"/>
    <w:uiPriority w:val="22"/>
    <w:qFormat/>
    <w:rsid w:val="001B4FF4"/>
    <w:rPr>
      <w:b/>
      <w:bCs/>
    </w:rPr>
  </w:style>
  <w:style w:type="paragraph" w:styleId="a5">
    <w:name w:val="Title"/>
    <w:basedOn w:val="a"/>
    <w:next w:val="a9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D874F0"/>
    <w:rPr>
      <w:rFonts w:ascii="Segoe UI" w:hAnsi="Segoe UI" w:cs="Segoe UI"/>
      <w:sz w:val="18"/>
      <w:szCs w:val="18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Пользователь</cp:lastModifiedBy>
  <cp:revision>28</cp:revision>
  <cp:lastPrinted>2024-09-27T12:40:00Z</cp:lastPrinted>
  <dcterms:created xsi:type="dcterms:W3CDTF">2024-06-06T07:14:00Z</dcterms:created>
  <dcterms:modified xsi:type="dcterms:W3CDTF">2024-09-30T10:52:00Z</dcterms:modified>
  <dc:language>uk-UA</dc:language>
</cp:coreProperties>
</file>