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1C" w:rsidRDefault="000F796C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89217015" r:id="rId8"/>
        </w:object>
      </w:r>
    </w:p>
    <w:p w:rsidR="006D111C" w:rsidRDefault="000F796C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6D111C" w:rsidRDefault="000F796C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6D111C" w:rsidRDefault="006D111C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6D111C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6D111C" w:rsidRDefault="006D111C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6D111C" w:rsidRDefault="006D111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D111C" w:rsidRDefault="006D111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D111C" w:rsidRDefault="006D111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D111C" w:rsidRDefault="000F796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6D111C" w:rsidRDefault="006D111C">
      <w:pPr>
        <w:rPr>
          <w:sz w:val="16"/>
          <w:szCs w:val="16"/>
          <w:lang w:val="uk-UA"/>
        </w:rPr>
      </w:pPr>
    </w:p>
    <w:p w:rsidR="006D111C" w:rsidRDefault="000F796C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6D111C" w:rsidRDefault="006D111C">
      <w:pPr>
        <w:rPr>
          <w:sz w:val="16"/>
          <w:szCs w:val="16"/>
          <w:lang w:val="uk-UA"/>
        </w:rPr>
      </w:pPr>
    </w:p>
    <w:p w:rsidR="006D111C" w:rsidRDefault="006D111C">
      <w:pPr>
        <w:rPr>
          <w:sz w:val="16"/>
          <w:szCs w:val="16"/>
          <w:lang w:val="uk-UA"/>
        </w:rPr>
      </w:pPr>
    </w:p>
    <w:p w:rsidR="006D111C" w:rsidRDefault="000F79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Мальку А.Р. статусу </w:t>
      </w:r>
    </w:p>
    <w:p w:rsidR="006D111C" w:rsidRDefault="000F79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6D111C" w:rsidRDefault="000F796C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6D111C" w:rsidRDefault="006D111C">
      <w:pPr>
        <w:jc w:val="both"/>
        <w:rPr>
          <w:sz w:val="28"/>
          <w:szCs w:val="28"/>
          <w:lang w:val="uk-UA"/>
        </w:rPr>
      </w:pPr>
    </w:p>
    <w:p w:rsidR="006D111C" w:rsidRDefault="000F79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у справах дітей та заяву </w:t>
      </w:r>
      <w:r w:rsidR="006C663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  органом   Нікопольської  міської ради  встановлено,  що  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  </w:t>
      </w:r>
      <w:r w:rsidR="006C663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в  місті  </w:t>
      </w:r>
      <w:r w:rsidR="006C663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області, про що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</w:t>
      </w:r>
      <w:r w:rsidR="006C6639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</w:t>
      </w:r>
      <w:r>
        <w:rPr>
          <w:sz w:val="28"/>
          <w:szCs w:val="28"/>
          <w:lang w:val="uk-UA"/>
        </w:rPr>
        <w:t xml:space="preserve">тво про народження серія </w:t>
      </w:r>
      <w:r w:rsidR="006C663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6D111C" w:rsidRDefault="000F79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зареєстрований та проживає з батьками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вул.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область. </w:t>
      </w:r>
    </w:p>
    <w:p w:rsidR="006D111C" w:rsidRDefault="000F796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</w:t>
      </w:r>
      <w:r>
        <w:rPr>
          <w:sz w:val="28"/>
          <w:szCs w:val="28"/>
          <w:lang w:val="uk-UA"/>
        </w:rPr>
        <w:t xml:space="preserve">ивних бойових дій, на яких функціонують державні електронні інформаційні ресурси. </w:t>
      </w:r>
    </w:p>
    <w:p w:rsidR="006D111C" w:rsidRDefault="000F796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дитиною, яка в результаті воєнних дій та збройних конфліктів зазнала психологічного насильства, моральних та психологічних страждань, і </w:t>
      </w:r>
      <w:r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6D111C" w:rsidRDefault="000F79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</w:t>
      </w:r>
      <w:r>
        <w:rPr>
          <w:sz w:val="28"/>
          <w:szCs w:val="28"/>
          <w:lang w:val="uk-UA"/>
        </w:rPr>
        <w:t xml:space="preserve"> комісії з питань захисту прав дитини № 19 від 17 вересня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</w:t>
      </w:r>
      <w:r>
        <w:rPr>
          <w:sz w:val="28"/>
          <w:szCs w:val="28"/>
          <w:lang w:val="uk-UA"/>
        </w:rPr>
        <w:t xml:space="preserve">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затвердження Переліку територій, на яких ведуться (велися) бойові дії або ти</w:t>
      </w:r>
      <w:r>
        <w:rPr>
          <w:sz w:val="28"/>
          <w:szCs w:val="28"/>
          <w:lang w:val="uk-UA"/>
        </w:rPr>
        <w:t xml:space="preserve">мчасово    окупованих    Російською    Федерацією»    (зі змінами),   керуючись </w:t>
      </w:r>
    </w:p>
    <w:p w:rsidR="006D111C" w:rsidRDefault="006D111C">
      <w:pPr>
        <w:jc w:val="both"/>
        <w:rPr>
          <w:sz w:val="28"/>
          <w:szCs w:val="28"/>
          <w:lang w:val="uk-UA"/>
        </w:rPr>
      </w:pPr>
    </w:p>
    <w:p w:rsidR="006D111C" w:rsidRDefault="006D111C">
      <w:pPr>
        <w:jc w:val="both"/>
        <w:rPr>
          <w:sz w:val="28"/>
          <w:szCs w:val="28"/>
          <w:lang w:val="uk-UA"/>
        </w:rPr>
      </w:pPr>
    </w:p>
    <w:p w:rsidR="006D111C" w:rsidRDefault="000F79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6D111C" w:rsidRDefault="000F79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статтями 71, 75 Закону України «Про адміністративну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 59  Закону України «Про місцеве самоврядування в Україні», виконавчий</w:t>
      </w:r>
    </w:p>
    <w:p w:rsidR="006D111C" w:rsidRDefault="000F79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 Нікопольсь</w:t>
      </w:r>
      <w:r>
        <w:rPr>
          <w:sz w:val="28"/>
          <w:szCs w:val="28"/>
          <w:lang w:val="uk-UA"/>
        </w:rPr>
        <w:t xml:space="preserve">кої міської ради </w:t>
      </w:r>
    </w:p>
    <w:p w:rsidR="006D111C" w:rsidRDefault="000F796C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6D111C" w:rsidRDefault="000F796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6C663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6C6639">
        <w:rPr>
          <w:sz w:val="28"/>
          <w:szCs w:val="28"/>
          <w:lang w:val="uk-UA"/>
        </w:rPr>
        <w:t>ХХХ ХХХ ХХХ</w:t>
      </w:r>
      <w:r w:rsidR="006C6639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6D111C" w:rsidRDefault="000F796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</w:t>
      </w:r>
      <w:r>
        <w:rPr>
          <w:sz w:val="28"/>
          <w:szCs w:val="28"/>
          <w:lang w:val="uk-UA"/>
        </w:rPr>
        <w:t xml:space="preserve"> урахуванням Закону України «Про захист персональних даних».</w:t>
      </w:r>
    </w:p>
    <w:p w:rsidR="006D111C" w:rsidRDefault="000F796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6D111C" w:rsidRDefault="000F796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</w:t>
      </w:r>
      <w:r>
        <w:rPr>
          <w:sz w:val="28"/>
          <w:szCs w:val="28"/>
          <w:lang w:val="uk-UA"/>
        </w:rPr>
        <w:t>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6D111C" w:rsidRDefault="000F796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</w:t>
      </w:r>
      <w:r>
        <w:rPr>
          <w:sz w:val="28"/>
          <w:szCs w:val="28"/>
          <w:lang w:val="uk-UA"/>
        </w:rPr>
        <w:t>ома заявника.</w:t>
      </w:r>
    </w:p>
    <w:p w:rsidR="006D111C" w:rsidRDefault="006D111C">
      <w:pPr>
        <w:rPr>
          <w:sz w:val="28"/>
          <w:szCs w:val="28"/>
          <w:lang w:val="uk-UA"/>
        </w:rPr>
      </w:pPr>
    </w:p>
    <w:p w:rsidR="006D111C" w:rsidRDefault="006D111C">
      <w:pPr>
        <w:rPr>
          <w:sz w:val="28"/>
          <w:szCs w:val="28"/>
          <w:lang w:val="uk-UA"/>
        </w:rPr>
      </w:pPr>
    </w:p>
    <w:p w:rsidR="006D111C" w:rsidRDefault="006D111C">
      <w:pPr>
        <w:rPr>
          <w:sz w:val="28"/>
          <w:szCs w:val="28"/>
          <w:lang w:val="uk-UA"/>
        </w:rPr>
      </w:pPr>
    </w:p>
    <w:p w:rsidR="006D111C" w:rsidRDefault="000F796C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6D111C">
      <w:headerReference w:type="even" r:id="rId9"/>
      <w:headerReference w:type="default" r:id="rId10"/>
      <w:headerReference w:type="first" r:id="rId11"/>
      <w:pgSz w:w="11906" w:h="16838"/>
      <w:pgMar w:top="340" w:right="566" w:bottom="510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6C" w:rsidRDefault="000F796C">
      <w:r>
        <w:separator/>
      </w:r>
    </w:p>
  </w:endnote>
  <w:endnote w:type="continuationSeparator" w:id="0">
    <w:p w:rsidR="000F796C" w:rsidRDefault="000F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6C" w:rsidRDefault="000F796C">
      <w:r>
        <w:separator/>
      </w:r>
    </w:p>
  </w:footnote>
  <w:footnote w:type="continuationSeparator" w:id="0">
    <w:p w:rsidR="000F796C" w:rsidRDefault="000F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1C" w:rsidRDefault="000F796C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D111C" w:rsidRDefault="000F796C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6D111C" w:rsidRDefault="000F796C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1C" w:rsidRDefault="006D111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11C" w:rsidRDefault="006D111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1C"/>
    <w:rsid w:val="000F796C"/>
    <w:rsid w:val="006C6639"/>
    <w:rsid w:val="006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8F70A5"/>
  <w15:docId w15:val="{747F0E86-D356-464D-998E-818DDEBF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80B4-2D59-40BD-95A7-51A7BDD0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36</cp:revision>
  <cp:lastPrinted>2024-09-27T12:37:00Z</cp:lastPrinted>
  <dcterms:created xsi:type="dcterms:W3CDTF">2024-06-06T06:26:00Z</dcterms:created>
  <dcterms:modified xsi:type="dcterms:W3CDTF">2024-09-30T12:57:00Z</dcterms:modified>
  <dc:language>uk-UA</dc:language>
</cp:coreProperties>
</file>