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BC" w:rsidRDefault="00DE4B7B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12084" r:id="rId7"/>
        </w:object>
      </w:r>
    </w:p>
    <w:p w:rsidR="00C371BC" w:rsidRDefault="00DE4B7B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C371BC" w:rsidRDefault="00DE4B7B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C371BC" w:rsidRDefault="00C371BC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C371BC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C371BC" w:rsidRDefault="00C371BC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C371BC" w:rsidRDefault="00C371B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371BC" w:rsidRDefault="00C371B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371BC" w:rsidRDefault="00C371B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371BC" w:rsidRDefault="00DE4B7B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C371BC" w:rsidRDefault="00C371BC">
      <w:pPr>
        <w:rPr>
          <w:sz w:val="16"/>
          <w:szCs w:val="16"/>
          <w:lang w:val="uk-UA"/>
        </w:rPr>
      </w:pPr>
    </w:p>
    <w:p w:rsidR="00C371BC" w:rsidRDefault="00DE4B7B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C371BC" w:rsidRDefault="00C371BC">
      <w:pPr>
        <w:rPr>
          <w:sz w:val="16"/>
          <w:szCs w:val="16"/>
          <w:lang w:val="uk-UA"/>
        </w:rPr>
      </w:pPr>
    </w:p>
    <w:p w:rsidR="00C371BC" w:rsidRDefault="00C371BC">
      <w:pPr>
        <w:rPr>
          <w:sz w:val="16"/>
          <w:szCs w:val="16"/>
          <w:lang w:val="uk-UA"/>
        </w:rPr>
      </w:pPr>
    </w:p>
    <w:p w:rsidR="00C371BC" w:rsidRDefault="00DE4B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Рюхтіну В.Д. статусу </w:t>
      </w:r>
    </w:p>
    <w:p w:rsidR="00C371BC" w:rsidRDefault="00DE4B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C371BC" w:rsidRDefault="00DE4B7B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C371BC" w:rsidRDefault="00C371BC">
      <w:pPr>
        <w:jc w:val="both"/>
        <w:rPr>
          <w:sz w:val="28"/>
          <w:szCs w:val="28"/>
          <w:lang w:val="uk-UA"/>
        </w:rPr>
      </w:pPr>
    </w:p>
    <w:p w:rsidR="00C371BC" w:rsidRDefault="00DE4B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 виконавчим   органом   Нікопольської   міської   ради   встановлено, що  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народився  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в  місті 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області, про   що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Нікопольським   відділом   державної   реєстрації   актів  цивільного  стану  у  Нікопольському   районі   Дніпропетровської   області  Південно-Східного міжрегіонального управління Міні</w:t>
      </w:r>
      <w:r>
        <w:rPr>
          <w:sz w:val="28"/>
          <w:szCs w:val="28"/>
          <w:lang w:val="uk-UA"/>
        </w:rPr>
        <w:t>стерства   юстиції   (м. Дніпро)   складено   відп</w:t>
      </w:r>
      <w:r w:rsidR="008835E2">
        <w:rPr>
          <w:sz w:val="28"/>
          <w:szCs w:val="28"/>
          <w:lang w:val="uk-UA"/>
        </w:rPr>
        <w:t>овідний  актовий   запис   № ХХХ</w:t>
      </w:r>
      <w:r>
        <w:rPr>
          <w:sz w:val="28"/>
          <w:szCs w:val="28"/>
          <w:lang w:val="uk-UA"/>
        </w:rPr>
        <w:t xml:space="preserve"> (свідоцтво про народження  серія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C371BC" w:rsidRDefault="00DE4B7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      центр соціальних служб» Нікопольської міської ради» ма</w:t>
      </w:r>
      <w:r>
        <w:rPr>
          <w:sz w:val="28"/>
          <w:szCs w:val="28"/>
          <w:lang w:val="uk-UA"/>
        </w:rPr>
        <w:t xml:space="preserve">лолітній 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C371BC" w:rsidRDefault="00DE4B7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</w:t>
      </w:r>
      <w:r>
        <w:rPr>
          <w:sz w:val="28"/>
          <w:szCs w:val="28"/>
          <w:lang w:val="uk-UA"/>
        </w:rPr>
        <w:t xml:space="preserve">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C371BC" w:rsidRDefault="00DE4B7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є дитиною, яка в</w:t>
      </w:r>
      <w:r>
        <w:rPr>
          <w:sz w:val="28"/>
          <w:szCs w:val="28"/>
          <w:lang w:val="uk-UA"/>
        </w:rPr>
        <w:t xml:space="preserve">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C371BC" w:rsidRDefault="00DE4B7B" w:rsidP="008835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</w:t>
      </w:r>
      <w:r>
        <w:rPr>
          <w:sz w:val="28"/>
          <w:szCs w:val="28"/>
          <w:lang w:val="uk-UA"/>
        </w:rPr>
        <w:t>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19 від 17 вересня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</w:t>
      </w:r>
      <w:r>
        <w:rPr>
          <w:sz w:val="28"/>
          <w:szCs w:val="28"/>
          <w:lang w:val="uk-UA"/>
        </w:rPr>
        <w:t>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 затвердження  Переліку територій, на  яких  ведуться  (велися)  б</w:t>
      </w:r>
      <w:r>
        <w:rPr>
          <w:sz w:val="28"/>
          <w:szCs w:val="28"/>
          <w:lang w:val="uk-UA"/>
        </w:rPr>
        <w:t xml:space="preserve">ойові  дії або  тимчасово  окупованих  Російською  Федерацією»  (зі  змінами),  керуючись </w:t>
      </w:r>
    </w:p>
    <w:p w:rsidR="00C371BC" w:rsidRDefault="00DE4B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 статті 59  Закону  України «Про місцеве самоврядування в Україні», виконавчий</w:t>
      </w:r>
    </w:p>
    <w:p w:rsidR="00C371BC" w:rsidRDefault="00DE4B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</w:t>
      </w:r>
      <w:r>
        <w:rPr>
          <w:sz w:val="28"/>
          <w:szCs w:val="28"/>
          <w:lang w:val="uk-UA"/>
        </w:rPr>
        <w:t xml:space="preserve">т Нікопольської міської  ради </w:t>
      </w:r>
    </w:p>
    <w:p w:rsidR="008835E2" w:rsidRDefault="008835E2" w:rsidP="008835E2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371BC" w:rsidRDefault="00DE4B7B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371BC" w:rsidRDefault="00DE4B7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8835E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8835E2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C371BC" w:rsidRDefault="00DE4B7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</w:t>
      </w:r>
      <w:r>
        <w:rPr>
          <w:sz w:val="28"/>
          <w:szCs w:val="28"/>
          <w:lang w:val="uk-UA"/>
        </w:rPr>
        <w:t>ької міської ради з урахуванням Закону України «Про захист персональних даних».</w:t>
      </w:r>
    </w:p>
    <w:p w:rsidR="00C371BC" w:rsidRDefault="00DE4B7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C371BC" w:rsidRDefault="00DE4B7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</w:t>
      </w:r>
      <w:r>
        <w:rPr>
          <w:sz w:val="28"/>
          <w:szCs w:val="28"/>
          <w:lang w:val="uk-UA"/>
        </w:rPr>
        <w:t>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C371BC" w:rsidRDefault="00DE4B7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</w:t>
      </w:r>
      <w:r>
        <w:rPr>
          <w:sz w:val="28"/>
          <w:szCs w:val="28"/>
          <w:lang w:val="uk-UA"/>
        </w:rPr>
        <w:t>ведення його до відома заявника.</w:t>
      </w:r>
    </w:p>
    <w:p w:rsidR="00C371BC" w:rsidRDefault="00C371BC">
      <w:pPr>
        <w:rPr>
          <w:sz w:val="28"/>
          <w:szCs w:val="28"/>
          <w:lang w:val="uk-UA"/>
        </w:rPr>
      </w:pPr>
    </w:p>
    <w:p w:rsidR="00C371BC" w:rsidRDefault="00C371BC">
      <w:pPr>
        <w:rPr>
          <w:sz w:val="28"/>
          <w:szCs w:val="28"/>
          <w:lang w:val="uk-UA"/>
        </w:rPr>
      </w:pPr>
    </w:p>
    <w:p w:rsidR="00C371BC" w:rsidRDefault="00C371BC">
      <w:pPr>
        <w:rPr>
          <w:sz w:val="28"/>
          <w:szCs w:val="28"/>
          <w:lang w:val="uk-UA"/>
        </w:rPr>
      </w:pPr>
    </w:p>
    <w:p w:rsidR="00C371BC" w:rsidRDefault="00DE4B7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C371BC">
      <w:headerReference w:type="even" r:id="rId8"/>
      <w:headerReference w:type="default" r:id="rId9"/>
      <w:headerReference w:type="first" r:id="rId10"/>
      <w:pgSz w:w="11906" w:h="16838"/>
      <w:pgMar w:top="284" w:right="566" w:bottom="142" w:left="1620" w:header="22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7B" w:rsidRDefault="00DE4B7B">
      <w:r>
        <w:separator/>
      </w:r>
    </w:p>
  </w:endnote>
  <w:endnote w:type="continuationSeparator" w:id="0">
    <w:p w:rsidR="00DE4B7B" w:rsidRDefault="00DE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7B" w:rsidRDefault="00DE4B7B">
      <w:r>
        <w:separator/>
      </w:r>
    </w:p>
  </w:footnote>
  <w:footnote w:type="continuationSeparator" w:id="0">
    <w:p w:rsidR="00DE4B7B" w:rsidRDefault="00DE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1BC" w:rsidRDefault="00DE4B7B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71BC" w:rsidRDefault="00DE4B7B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C371BC" w:rsidRDefault="00DE4B7B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1BC" w:rsidRDefault="00C371B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1BC" w:rsidRDefault="00C371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1BC"/>
    <w:rsid w:val="008835E2"/>
    <w:rsid w:val="00C371BC"/>
    <w:rsid w:val="00D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051432"/>
  <w15:docId w15:val="{61ADAB11-892E-47F4-ABA3-D1FE6EBA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22</cp:revision>
  <cp:lastPrinted>2024-09-25T15:26:00Z</cp:lastPrinted>
  <dcterms:created xsi:type="dcterms:W3CDTF">2024-06-06T06:46:00Z</dcterms:created>
  <dcterms:modified xsi:type="dcterms:W3CDTF">2024-09-30T11:35:00Z</dcterms:modified>
  <dc:language>uk-UA</dc:language>
</cp:coreProperties>
</file>