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344113154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Романенко М.О.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, виконавчим органом Нікопольської міської ради встановлено, що Р</w:t>
      </w:r>
      <w:r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 xml:space="preserve">народилася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в місті Нікополі Дніпропетровської області, про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</w:t>
      </w:r>
      <w:r>
        <w:rPr>
          <w:b w:val="false"/>
          <w:bCs/>
          <w:color w:val="000000"/>
          <w:sz w:val="28"/>
          <w:szCs w:val="28"/>
          <w:lang w:val="uk-UA"/>
        </w:rPr>
        <w:t xml:space="preserve">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 </w:t>
      </w:r>
      <w:r>
        <w:rPr>
          <w:sz w:val="28"/>
          <w:szCs w:val="28"/>
          <w:lang w:val="uk-UA"/>
        </w:rPr>
        <w:t xml:space="preserve">складено відповідний актовий запис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висновком комунального закладу «Нікопольський міський центр соціальних служб» Нікопольської міської ради» малолітня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зареєстрована та проживає з матір'ю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за адресою: в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місто Нікополь, Дніпропетровська область; </w:t>
      </w:r>
      <w:r>
        <w:rPr>
          <w:sz w:val="28"/>
          <w:szCs w:val="28"/>
          <w:lang w:val="uk-UA" w:eastAsia="zh-CN" w:bidi="ar-SA"/>
        </w:rPr>
        <w:t xml:space="preserve">відомості про батька в актовий запис про народження дитини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 w:eastAsia="zh-CN" w:bidi="ar-SA"/>
        </w:rPr>
        <w:t xml:space="preserve">, складений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 w:eastAsia="zh-CN" w:bidi="ar-SA"/>
        </w:rPr>
        <w:t xml:space="preserve"> року </w:t>
      </w:r>
      <w:r>
        <w:rPr>
          <w:b w:val="false"/>
          <w:bCs/>
          <w:color w:val="000000"/>
          <w:sz w:val="28"/>
          <w:szCs w:val="28"/>
          <w:lang w:val="uk-UA" w:eastAsia="zh-CN" w:bidi="ar-SA"/>
        </w:rPr>
        <w:t>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</w:t>
      </w:r>
      <w:r>
        <w:rPr>
          <w:sz w:val="28"/>
          <w:szCs w:val="28"/>
          <w:lang w:val="uk-UA" w:eastAsia="ru-RU" w:bidi="ar-SA"/>
        </w:rPr>
        <w:t xml:space="preserve"> </w:t>
      </w:r>
      <w:r>
        <w:rPr>
          <w:b w:val="false"/>
          <w:bCs/>
          <w:color w:val="000000"/>
          <w:sz w:val="28"/>
          <w:szCs w:val="28"/>
          <w:lang w:val="uk-UA" w:eastAsia="zh-CN" w:bidi="ar-SA"/>
        </w:rPr>
        <w:t xml:space="preserve">записані відповідно до частини </w:t>
      </w:r>
      <w:r>
        <w:rPr>
          <w:sz w:val="28"/>
          <w:szCs w:val="28"/>
          <w:lang w:val="uk-UA"/>
        </w:rPr>
        <w:t>ХХХ</w:t>
      </w:r>
      <w:r>
        <w:rPr>
          <w:b w:val="false"/>
          <w:bCs/>
          <w:color w:val="000000"/>
          <w:sz w:val="28"/>
          <w:szCs w:val="28"/>
          <w:lang w:val="uk-UA" w:eastAsia="zh-CN" w:bidi="ar-SA"/>
        </w:rPr>
        <w:t xml:space="preserve"> Сімейного кодексу України</w:t>
      </w:r>
      <w:r>
        <w:rPr>
          <w:sz w:val="28"/>
          <w:szCs w:val="28"/>
          <w:lang w:val="uk-UA" w:eastAsia="zh-CN" w:bidi="ar-SA"/>
        </w:rPr>
        <w:t>.</w:t>
      </w:r>
      <w:r>
        <w:rPr>
          <w:sz w:val="28"/>
          <w:szCs w:val="28"/>
          <w:lang w:val="uk-UA"/>
        </w:rPr>
        <w:t xml:space="preserve">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Малолітня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21 від 15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1. Надати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LibreOffice/7.6.4.1$Windows_X86_64 LibreOffice_project/e19e193f88cd6c0525a17fb7a176ed8e6a3e2aa1</Application>
  <AppVersion>15.0000</AppVersion>
  <Pages>2</Pages>
  <Words>476</Words>
  <Characters>2996</Characters>
  <CharactersWithSpaces>3583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2024-09-25T09:40:42Z</cp:lastPrinted>
  <dcterms:modified xsi:type="dcterms:W3CDTF">2024-10-29T08:38:33Z</dcterms:modified>
  <cp:revision>25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