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61" w:rsidRDefault="00E97CE9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6385284" r:id="rId5"/>
        </w:object>
      </w:r>
    </w:p>
    <w:p w:rsidR="00ED7261" w:rsidRDefault="00E97CE9">
      <w:pPr>
        <w:pStyle w:val="a4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ED7261" w:rsidRDefault="00E97CE9">
      <w:pPr>
        <w:pStyle w:val="a4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tbl>
      <w:tblPr>
        <w:tblpPr w:leftFromText="180" w:rightFromText="180" w:bottomFromText="160" w:vertAnchor="text" w:horzAnchor="margin" w:tblpY="-8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ED7261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ED7261" w:rsidRDefault="00ED7261">
            <w:pPr>
              <w:pStyle w:val="a4"/>
              <w:spacing w:line="252" w:lineRule="auto"/>
              <w:jc w:val="left"/>
              <w:rPr>
                <w:b w:val="0"/>
                <w:kern w:val="2"/>
                <w:sz w:val="12"/>
                <w14:ligatures w14:val="standardContextual"/>
              </w:rPr>
            </w:pPr>
          </w:p>
        </w:tc>
      </w:tr>
    </w:tbl>
    <w:p w:rsidR="00ED7261" w:rsidRDefault="00E97CE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ED7261" w:rsidRDefault="00ED7261">
      <w:pPr>
        <w:rPr>
          <w:sz w:val="16"/>
          <w:szCs w:val="16"/>
        </w:rPr>
      </w:pPr>
    </w:p>
    <w:p w:rsidR="00ED7261" w:rsidRDefault="00E97CE9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       </w:t>
      </w:r>
      <w:r>
        <w:t>№ _____________</w:t>
      </w:r>
    </w:p>
    <w:p w:rsidR="00ED7261" w:rsidRDefault="00ED7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261" w:rsidRDefault="00E97CE9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Братик Є.Д. статусу </w:t>
      </w:r>
    </w:p>
    <w:p w:rsidR="00ED7261" w:rsidRDefault="00E97CE9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ED7261" w:rsidRDefault="00E97CE9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ED7261" w:rsidRDefault="00ED7261">
      <w:pPr>
        <w:pStyle w:val="a4"/>
      </w:pPr>
    </w:p>
    <w:p w:rsidR="00ED7261" w:rsidRDefault="00ED7261">
      <w:pPr>
        <w:pStyle w:val="a4"/>
      </w:pPr>
    </w:p>
    <w:p w:rsidR="00ED7261" w:rsidRDefault="00E97CE9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>
        <w:rPr>
          <w:b w:val="0"/>
          <w:bCs/>
          <w:sz w:val="28"/>
          <w:szCs w:val="28"/>
        </w:rPr>
        <w:t xml:space="preserve"> що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народилася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 </w:t>
      </w:r>
      <w:r>
        <w:rPr>
          <w:b w:val="0"/>
          <w:bCs/>
          <w:sz w:val="28"/>
          <w:szCs w:val="28"/>
        </w:rPr>
        <w:t xml:space="preserve">року в місті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області, про що 27 січня 2012 року відділом державної  реєстрації актів цивільного стану по м. Нікополю Нікопольського міськрайонного управління юстиції у Дніпроп</w:t>
      </w:r>
      <w:r>
        <w:rPr>
          <w:b w:val="0"/>
          <w:bCs/>
          <w:sz w:val="28"/>
          <w:szCs w:val="28"/>
        </w:rPr>
        <w:t xml:space="preserve">етровській області зроблено відповідний актовий запис за № </w:t>
      </w:r>
      <w:r>
        <w:rPr>
          <w:b w:val="0"/>
          <w:bCs/>
          <w:sz w:val="28"/>
          <w:szCs w:val="28"/>
        </w:rPr>
        <w:t xml:space="preserve">ХХХ </w:t>
      </w:r>
      <w:r>
        <w:rPr>
          <w:b w:val="0"/>
          <w:bCs/>
          <w:sz w:val="28"/>
          <w:szCs w:val="28"/>
        </w:rPr>
        <w:t xml:space="preserve">(свідоцтво про народження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ХХХ</w:t>
      </w:r>
      <w:r>
        <w:rPr>
          <w:b w:val="0"/>
          <w:bCs/>
          <w:sz w:val="28"/>
          <w:szCs w:val="28"/>
        </w:rPr>
        <w:t>).</w:t>
      </w:r>
    </w:p>
    <w:p w:rsidR="00ED7261" w:rsidRDefault="00E97CE9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зареєстрована та проживає разом з батьками,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та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 </w:t>
      </w:r>
      <w:proofErr w:type="spellStart"/>
      <w:r>
        <w:rPr>
          <w:b w:val="0"/>
          <w:bCs/>
          <w:sz w:val="28"/>
          <w:szCs w:val="28"/>
        </w:rPr>
        <w:t>адресою</w:t>
      </w:r>
      <w:proofErr w:type="spellEnd"/>
      <w:r>
        <w:rPr>
          <w:b w:val="0"/>
          <w:bCs/>
          <w:sz w:val="28"/>
          <w:szCs w:val="28"/>
        </w:rPr>
        <w:t xml:space="preserve">:                               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область.</w:t>
      </w:r>
    </w:p>
    <w:p w:rsidR="00ED7261" w:rsidRDefault="00E97CE9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 21.07.2022 Нік</w:t>
      </w:r>
      <w:r>
        <w:rPr>
          <w:b w:val="0"/>
          <w:bCs/>
          <w:sz w:val="28"/>
          <w:szCs w:val="28"/>
        </w:rPr>
        <w:t>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ED7261" w:rsidRDefault="00E97CE9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Малолітня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є дитиною, яка в резул</w:t>
      </w:r>
      <w:r>
        <w:rPr>
          <w:b w:val="0"/>
          <w:bCs/>
          <w:sz w:val="28"/>
          <w:szCs w:val="28"/>
        </w:rPr>
        <w:t>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E97CE9" w:rsidRDefault="00E97CE9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12 грудня 2023 року, відповідно до частини 6 статті 301 Закону України «Про ох</w:t>
      </w:r>
      <w:r>
        <w:rPr>
          <w:b w:val="0"/>
          <w:bCs/>
          <w:sz w:val="28"/>
          <w:szCs w:val="28"/>
        </w:rPr>
        <w:t xml:space="preserve">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</w:t>
      </w:r>
      <w:r>
        <w:rPr>
          <w:b w:val="0"/>
          <w:bCs/>
          <w:sz w:val="28"/>
          <w:szCs w:val="28"/>
        </w:rPr>
        <w:t>воєнних дій та збройних конфліктів», від 01 червня 2023 року № 547 «Про внесення змін до Порядку надання статусу дитини, яка постраждала внаслідок</w:t>
      </w:r>
      <w:r>
        <w:rPr>
          <w:b w:val="0"/>
          <w:bCs/>
          <w:sz w:val="28"/>
          <w:szCs w:val="28"/>
        </w:rPr>
        <w:t xml:space="preserve"> </w:t>
      </w:r>
    </w:p>
    <w:p w:rsidR="00E97CE9" w:rsidRDefault="00E97CE9">
      <w:pPr>
        <w:pStyle w:val="a4"/>
        <w:ind w:firstLine="708"/>
        <w:jc w:val="both"/>
        <w:rPr>
          <w:b w:val="0"/>
          <w:bCs/>
          <w:sz w:val="28"/>
          <w:szCs w:val="28"/>
        </w:rPr>
      </w:pPr>
    </w:p>
    <w:p w:rsidR="00E97CE9" w:rsidRDefault="00E97CE9" w:rsidP="00E97CE9">
      <w:pPr>
        <w:pStyle w:val="a4"/>
        <w:ind w:firstLine="708"/>
        <w:rPr>
          <w:b w:val="0"/>
          <w:bCs/>
          <w:szCs w:val="24"/>
        </w:rPr>
      </w:pPr>
    </w:p>
    <w:p w:rsidR="00E97CE9" w:rsidRDefault="00E97CE9" w:rsidP="00E97CE9">
      <w:pPr>
        <w:pStyle w:val="a4"/>
        <w:ind w:firstLine="708"/>
        <w:rPr>
          <w:b w:val="0"/>
          <w:bCs/>
          <w:szCs w:val="24"/>
        </w:rPr>
      </w:pPr>
    </w:p>
    <w:p w:rsidR="00E97CE9" w:rsidRDefault="00E97CE9" w:rsidP="00E97CE9">
      <w:pPr>
        <w:pStyle w:val="a4"/>
        <w:ind w:firstLine="708"/>
        <w:rPr>
          <w:b w:val="0"/>
          <w:bCs/>
          <w:szCs w:val="24"/>
        </w:rPr>
      </w:pPr>
    </w:p>
    <w:p w:rsidR="00E97CE9" w:rsidRDefault="00E97CE9" w:rsidP="00E97CE9">
      <w:pPr>
        <w:pStyle w:val="a4"/>
        <w:ind w:firstLine="708"/>
        <w:rPr>
          <w:b w:val="0"/>
          <w:bCs/>
          <w:szCs w:val="24"/>
        </w:rPr>
      </w:pPr>
    </w:p>
    <w:p w:rsidR="00E97CE9" w:rsidRPr="00E97CE9" w:rsidRDefault="00E97CE9" w:rsidP="00E97CE9">
      <w:pPr>
        <w:pStyle w:val="a4"/>
        <w:ind w:firstLine="708"/>
        <w:rPr>
          <w:b w:val="0"/>
          <w:bCs/>
          <w:szCs w:val="24"/>
        </w:rPr>
      </w:pPr>
      <w:r w:rsidRPr="00E97CE9">
        <w:rPr>
          <w:b w:val="0"/>
          <w:bCs/>
          <w:szCs w:val="24"/>
        </w:rPr>
        <w:t>2</w:t>
      </w:r>
    </w:p>
    <w:p w:rsidR="00ED7261" w:rsidRDefault="00E97CE9" w:rsidP="00E97CE9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 дій та збройних   конфліктів»,   наказу  Міністерства  з  питань реінтеграції  тимчасово  окупованих</w:t>
      </w:r>
      <w:r>
        <w:rPr>
          <w:b w:val="0"/>
          <w:bCs/>
          <w:sz w:val="28"/>
          <w:szCs w:val="28"/>
        </w:rPr>
        <w:t xml:space="preserve">   територій  України  від  22.12.202   № 309 </w:t>
      </w:r>
    </w:p>
    <w:p w:rsidR="00ED7261" w:rsidRDefault="00E97CE9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«Про затвердження  Переліку  територій,   на  яких  ведуться  (велися)  бойові дії  або тимчасово окупованих Російською Федерацією» (зі змінами), </w:t>
      </w:r>
      <w:r>
        <w:rPr>
          <w:b w:val="0"/>
          <w:bCs/>
          <w:color w:val="000000"/>
          <w:sz w:val="28"/>
          <w:szCs w:val="28"/>
        </w:rPr>
        <w:t>керуючись статтями 71, 75 Закону України «Про адміністративну</w:t>
      </w:r>
      <w:r>
        <w:rPr>
          <w:b w:val="0"/>
          <w:bCs/>
          <w:color w:val="000000"/>
          <w:sz w:val="28"/>
          <w:szCs w:val="28"/>
        </w:rPr>
        <w:t xml:space="preserve"> процедуру»,</w:t>
      </w:r>
      <w:r>
        <w:rPr>
          <w:b w:val="0"/>
          <w:bCs/>
          <w:color w:val="C00000"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ED7261" w:rsidRDefault="00E97CE9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ВИРІШИВ:</w:t>
      </w:r>
    </w:p>
    <w:p w:rsidR="00ED7261" w:rsidRDefault="00E97CE9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1. Надати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sz w:val="28"/>
          <w:szCs w:val="28"/>
        </w:rPr>
        <w:t>року народження, статус «дитина, яка постраждал</w:t>
      </w:r>
      <w:r>
        <w:rPr>
          <w:b w:val="0"/>
          <w:sz w:val="28"/>
          <w:szCs w:val="28"/>
        </w:rPr>
        <w:t>а внаслідок воєнних дій та збройних конфліктів».</w:t>
      </w:r>
    </w:p>
    <w:p w:rsidR="00ED7261" w:rsidRDefault="00E97CE9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ED7261" w:rsidRDefault="00E97CE9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color w:val="C00000"/>
          <w:sz w:val="28"/>
          <w:szCs w:val="28"/>
        </w:rPr>
        <w:tab/>
      </w:r>
      <w:r>
        <w:rPr>
          <w:b w:val="0"/>
          <w:sz w:val="28"/>
          <w:szCs w:val="28"/>
        </w:rPr>
        <w:t xml:space="preserve">3. Координацію дій щодо </w:t>
      </w:r>
      <w:r>
        <w:rPr>
          <w:b w:val="0"/>
          <w:sz w:val="28"/>
          <w:szCs w:val="28"/>
        </w:rPr>
        <w:t xml:space="preserve">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b w:val="0"/>
          <w:sz w:val="28"/>
          <w:szCs w:val="28"/>
        </w:rPr>
        <w:t>Філяровську</w:t>
      </w:r>
      <w:proofErr w:type="spellEnd"/>
      <w:r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D7261" w:rsidRDefault="00E97CE9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4. Дане рішення на</w:t>
      </w:r>
      <w:r>
        <w:rPr>
          <w:b w:val="0"/>
          <w:sz w:val="28"/>
          <w:szCs w:val="28"/>
        </w:rPr>
        <w:t>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ED7261" w:rsidRDefault="00ED7261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261" w:rsidRDefault="00ED7261">
      <w:pPr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261" w:rsidRDefault="00E97C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ED7261" w:rsidRDefault="00ED7261"/>
    <w:sectPr w:rsidR="00ED7261">
      <w:pgSz w:w="11906" w:h="16838"/>
      <w:pgMar w:top="454" w:right="567" w:bottom="45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61"/>
    <w:rsid w:val="00E97CE9"/>
    <w:rsid w:val="00ED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8685F8"/>
  <w15:docId w15:val="{A4CCA205-5008-406B-A159-AAD270D2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7B9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A307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307B9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customStyle="1" w:styleId="a3">
    <w:name w:val="Заголовок Знак"/>
    <w:basedOn w:val="a0"/>
    <w:link w:val="a4"/>
    <w:qFormat/>
    <w:rsid w:val="00A307B9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4">
    <w:name w:val="Title"/>
    <w:basedOn w:val="a"/>
    <w:next w:val="a5"/>
    <w:link w:val="a3"/>
    <w:qFormat/>
    <w:rsid w:val="00A307B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a9">
    <w:name w:val="Вміст рамки"/>
    <w:basedOn w:val="a"/>
    <w:qFormat/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dc:description/>
  <cp:lastModifiedBy>Пользователь</cp:lastModifiedBy>
  <cp:revision>10</cp:revision>
  <dcterms:created xsi:type="dcterms:W3CDTF">2023-12-11T08:11:00Z</dcterms:created>
  <dcterms:modified xsi:type="dcterms:W3CDTF">2024-01-10T07:48:00Z</dcterms:modified>
  <dc:language>uk-UA</dc:language>
</cp:coreProperties>
</file>