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CE" w:rsidRPr="00C23588" w:rsidRDefault="003E49CE" w:rsidP="003E49CE">
      <w:pPr>
        <w:pStyle w:val="a7"/>
      </w:pPr>
      <w:r w:rsidRPr="00C23588">
        <w:rPr>
          <w:b w:val="0"/>
          <w:bCs w:val="0"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5462768" r:id="rId8"/>
        </w:object>
      </w:r>
    </w:p>
    <w:p w:rsidR="003E49CE" w:rsidRPr="00C23588" w:rsidRDefault="003E49CE" w:rsidP="003E49CE">
      <w:pPr>
        <w:pStyle w:val="a7"/>
        <w:rPr>
          <w:sz w:val="16"/>
          <w:szCs w:val="16"/>
        </w:rPr>
      </w:pPr>
    </w:p>
    <w:p w:rsidR="003E49CE" w:rsidRPr="00C23588" w:rsidRDefault="003E49CE" w:rsidP="003E49CE">
      <w:pPr>
        <w:pStyle w:val="a7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358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3E49CE" w:rsidRPr="00C23588" w:rsidRDefault="003E49CE" w:rsidP="003E49CE">
      <w:pPr>
        <w:pStyle w:val="a7"/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3588"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3E49CE" w:rsidRPr="00C23588" w:rsidRDefault="003E49CE" w:rsidP="003E49CE">
      <w:pPr>
        <w:pStyle w:val="a7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86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E49CE" w:rsidRPr="00C23588" w:rsidTr="0056761C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E49CE" w:rsidRPr="00C23588" w:rsidRDefault="003E49CE" w:rsidP="0056761C">
            <w:pPr>
              <w:pStyle w:val="a7"/>
              <w:rPr>
                <w:b w:val="0"/>
                <w:sz w:val="12"/>
                <w:lang w:eastAsia="ru-RU"/>
              </w:rPr>
            </w:pPr>
          </w:p>
        </w:tc>
      </w:tr>
    </w:tbl>
    <w:p w:rsidR="003E49CE" w:rsidRPr="00C23588" w:rsidRDefault="003E49CE" w:rsidP="003E49CE">
      <w:pPr>
        <w:jc w:val="center"/>
        <w:rPr>
          <w:sz w:val="16"/>
          <w:lang w:val="uk-UA" w:eastAsia="ru-RU"/>
        </w:rPr>
      </w:pPr>
    </w:p>
    <w:p w:rsidR="003E49CE" w:rsidRPr="00C23588" w:rsidRDefault="003E49CE" w:rsidP="003E49C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23588">
        <w:rPr>
          <w:spacing w:val="56"/>
        </w:rPr>
        <w:t>Р І Ш Е Н Н Я</w:t>
      </w:r>
    </w:p>
    <w:p w:rsidR="003E49CE" w:rsidRPr="00C23588" w:rsidRDefault="003E49CE" w:rsidP="003E49CE">
      <w:pPr>
        <w:jc w:val="center"/>
        <w:rPr>
          <w:sz w:val="16"/>
          <w:szCs w:val="16"/>
          <w:lang w:val="uk-UA"/>
        </w:rPr>
      </w:pPr>
    </w:p>
    <w:p w:rsidR="003E49CE" w:rsidRPr="00C23588" w:rsidRDefault="003E49CE" w:rsidP="003E49CE">
      <w:pPr>
        <w:rPr>
          <w:lang w:val="uk-UA"/>
        </w:rPr>
      </w:pPr>
      <w:r w:rsidRPr="00C23588">
        <w:rPr>
          <w:lang w:val="uk-UA"/>
        </w:rPr>
        <w:t xml:space="preserve">  _____________</w:t>
      </w:r>
      <w:r w:rsidRPr="00C23588">
        <w:rPr>
          <w:spacing w:val="22"/>
          <w:sz w:val="20"/>
          <w:lang w:val="uk-UA"/>
        </w:rPr>
        <w:t xml:space="preserve">                                  м.Нікополь                                   </w:t>
      </w:r>
      <w:r w:rsidRPr="00C23588">
        <w:rPr>
          <w:lang w:val="uk-UA"/>
        </w:rPr>
        <w:t>№_____</w:t>
      </w:r>
      <w:r w:rsidR="0056761C" w:rsidRPr="00C23588">
        <w:rPr>
          <w:lang w:val="uk-UA"/>
        </w:rPr>
        <w:t>____</w:t>
      </w:r>
      <w:r w:rsidRPr="00C23588">
        <w:rPr>
          <w:lang w:val="uk-UA"/>
        </w:rPr>
        <w:t>___</w:t>
      </w:r>
    </w:p>
    <w:p w:rsidR="003E49CE" w:rsidRPr="00C23588" w:rsidRDefault="003E49CE" w:rsidP="003E49CE">
      <w:pPr>
        <w:widowControl w:val="0"/>
        <w:jc w:val="both"/>
        <w:rPr>
          <w:sz w:val="28"/>
          <w:szCs w:val="28"/>
          <w:lang w:val="uk-UA"/>
        </w:rPr>
      </w:pPr>
    </w:p>
    <w:p w:rsidR="003E49CE" w:rsidRPr="00C23588" w:rsidRDefault="003E49CE" w:rsidP="003E49CE">
      <w:pPr>
        <w:widowControl w:val="0"/>
        <w:jc w:val="both"/>
        <w:rPr>
          <w:sz w:val="28"/>
          <w:szCs w:val="28"/>
          <w:lang w:val="uk-UA"/>
        </w:rPr>
      </w:pPr>
    </w:p>
    <w:p w:rsidR="00883CD7" w:rsidRPr="00C23588" w:rsidRDefault="00883CD7" w:rsidP="00883CD7">
      <w:pPr>
        <w:widowControl w:val="0"/>
        <w:jc w:val="both"/>
        <w:rPr>
          <w:lang w:val="uk-UA"/>
        </w:rPr>
      </w:pPr>
      <w:r w:rsidRPr="00C23588">
        <w:rPr>
          <w:lang w:val="uk-UA"/>
        </w:rPr>
        <w:t xml:space="preserve">Про безоплатну передачу комунального майна з оперативного управління (з балансу) </w:t>
      </w:r>
      <w:r w:rsidRPr="00C23588">
        <w:rPr>
          <w:color w:val="000000"/>
          <w:lang w:val="uk-UA"/>
        </w:rPr>
        <w:t xml:space="preserve">виконавчого комітету Нікопольської міської ради </w:t>
      </w:r>
      <w:r w:rsidR="00366121" w:rsidRPr="00C23588">
        <w:rPr>
          <w:color w:val="000000"/>
          <w:lang w:val="uk-UA"/>
        </w:rPr>
        <w:t xml:space="preserve">в оперативне управляння </w:t>
      </w:r>
      <w:r w:rsidR="00366121" w:rsidRPr="00C23588">
        <w:rPr>
          <w:lang w:val="uk-UA"/>
        </w:rPr>
        <w:t xml:space="preserve">(на баланс) </w:t>
      </w:r>
      <w:r w:rsidRPr="00C23588">
        <w:rPr>
          <w:lang w:val="uk-UA"/>
        </w:rPr>
        <w:t>управлінню гуманітарної політики</w:t>
      </w:r>
      <w:r w:rsidRPr="00C23588">
        <w:rPr>
          <w:color w:val="000000"/>
          <w:lang w:val="uk-UA"/>
        </w:rPr>
        <w:t xml:space="preserve"> Нікопольської міської ради </w:t>
      </w:r>
    </w:p>
    <w:p w:rsidR="00883CD7" w:rsidRPr="00C23588" w:rsidRDefault="00883CD7" w:rsidP="003E49CE">
      <w:pPr>
        <w:widowControl w:val="0"/>
        <w:jc w:val="both"/>
        <w:rPr>
          <w:sz w:val="28"/>
          <w:szCs w:val="28"/>
          <w:lang w:val="uk-UA"/>
        </w:rPr>
      </w:pPr>
    </w:p>
    <w:p w:rsidR="003E49CE" w:rsidRPr="00C23588" w:rsidRDefault="003E49CE" w:rsidP="003E49C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         З метою </w:t>
      </w:r>
      <w:r w:rsidR="009651FC" w:rsidRPr="00C23588">
        <w:rPr>
          <w:sz w:val="28"/>
          <w:szCs w:val="28"/>
          <w:lang w:val="uk-UA"/>
        </w:rPr>
        <w:t xml:space="preserve">ефективного та </w:t>
      </w:r>
      <w:r w:rsidRPr="00C23588">
        <w:rPr>
          <w:sz w:val="28"/>
          <w:szCs w:val="28"/>
          <w:lang w:val="uk-UA"/>
        </w:rPr>
        <w:t xml:space="preserve">раціонального використання комунального майна,  враховуючи </w:t>
      </w:r>
      <w:r w:rsidRPr="00C23588">
        <w:rPr>
          <w:color w:val="000000" w:themeColor="text1"/>
          <w:sz w:val="28"/>
          <w:szCs w:val="28"/>
          <w:lang w:val="uk-UA"/>
        </w:rPr>
        <w:t xml:space="preserve">службову записку управління </w:t>
      </w:r>
      <w:r w:rsidRPr="00C23588">
        <w:rPr>
          <w:color w:val="000000"/>
          <w:sz w:val="28"/>
          <w:szCs w:val="28"/>
          <w:lang w:val="uk-UA"/>
        </w:rPr>
        <w:t>гуманітарної політики</w:t>
      </w:r>
      <w:r w:rsidRPr="00C23588">
        <w:rPr>
          <w:sz w:val="28"/>
          <w:szCs w:val="28"/>
          <w:lang w:val="uk-UA"/>
        </w:rPr>
        <w:t xml:space="preserve"> </w:t>
      </w:r>
      <w:r w:rsidRPr="00C23588">
        <w:rPr>
          <w:color w:val="000000"/>
          <w:sz w:val="28"/>
          <w:szCs w:val="28"/>
          <w:lang w:val="uk-UA"/>
        </w:rPr>
        <w:t>Нікопольської міської ради</w:t>
      </w:r>
      <w:r w:rsidR="009651FC" w:rsidRPr="00C23588">
        <w:rPr>
          <w:color w:val="000000"/>
          <w:sz w:val="28"/>
          <w:szCs w:val="28"/>
          <w:lang w:val="uk-UA"/>
        </w:rPr>
        <w:t xml:space="preserve"> </w:t>
      </w:r>
      <w:r w:rsidR="009651FC" w:rsidRPr="002D05AB">
        <w:rPr>
          <w:sz w:val="28"/>
          <w:szCs w:val="28"/>
          <w:lang w:val="uk-UA"/>
        </w:rPr>
        <w:t>від</w:t>
      </w:r>
      <w:r w:rsidR="002D05AB" w:rsidRPr="002D05AB">
        <w:rPr>
          <w:sz w:val="28"/>
          <w:szCs w:val="28"/>
          <w:lang w:val="uk-UA"/>
        </w:rPr>
        <w:t xml:space="preserve"> </w:t>
      </w:r>
      <w:r w:rsidR="002D05AB" w:rsidRPr="002D05AB">
        <w:rPr>
          <w:sz w:val="28"/>
          <w:szCs w:val="28"/>
          <w:lang w:val="en-US"/>
        </w:rPr>
        <w:t>23</w:t>
      </w:r>
      <w:r w:rsidR="002D05AB" w:rsidRPr="002D05AB">
        <w:rPr>
          <w:sz w:val="28"/>
          <w:szCs w:val="28"/>
          <w:lang w:val="uk-UA"/>
        </w:rPr>
        <w:t xml:space="preserve">.04.2024р. </w:t>
      </w:r>
      <w:r w:rsidR="009651FC" w:rsidRPr="002D05AB">
        <w:rPr>
          <w:sz w:val="28"/>
          <w:szCs w:val="28"/>
          <w:lang w:val="uk-UA"/>
        </w:rPr>
        <w:t>№</w:t>
      </w:r>
      <w:r w:rsidR="002D05AB" w:rsidRPr="002D05AB">
        <w:rPr>
          <w:sz w:val="28"/>
          <w:szCs w:val="28"/>
          <w:lang w:val="uk-UA"/>
        </w:rPr>
        <w:t xml:space="preserve"> СЛ-187/24</w:t>
      </w:r>
      <w:r w:rsidRPr="002D05AB">
        <w:rPr>
          <w:sz w:val="28"/>
          <w:szCs w:val="28"/>
          <w:lang w:val="uk-UA"/>
        </w:rPr>
        <w:t xml:space="preserve">, </w:t>
      </w:r>
      <w:r w:rsidRPr="00C23588">
        <w:rPr>
          <w:sz w:val="28"/>
          <w:szCs w:val="28"/>
          <w:lang w:val="uk-UA"/>
        </w:rPr>
        <w:t>на підставі рішення Нікопольської міської ради від 31.10.2014р. №73-53/VІ «Про надання повноважень щодо управління комунальним майном», відповідно до Порядку 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26.03.2019р. №</w:t>
      </w:r>
      <w:r w:rsidR="002D05AB"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 xml:space="preserve">49-46/VII, керуючись статтею 29, </w:t>
      </w:r>
      <w:r w:rsidR="009651FC" w:rsidRPr="00C23588">
        <w:rPr>
          <w:sz w:val="28"/>
          <w:szCs w:val="28"/>
          <w:lang w:val="uk-UA"/>
        </w:rPr>
        <w:t xml:space="preserve">60 </w:t>
      </w:r>
      <w:r w:rsidRPr="00C23588">
        <w:rPr>
          <w:sz w:val="28"/>
          <w:szCs w:val="28"/>
          <w:lang w:val="uk-UA"/>
        </w:rPr>
        <w:t>Закону України «Про місцеве самоврядування в Україні», виконком Нікопольської міської ради</w:t>
      </w:r>
    </w:p>
    <w:p w:rsidR="003E49CE" w:rsidRPr="00C23588" w:rsidRDefault="003E49CE" w:rsidP="003E49CE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ВИРІШИВ:</w:t>
      </w:r>
    </w:p>
    <w:p w:rsidR="0056761C" w:rsidRPr="00C23588" w:rsidRDefault="003E49CE" w:rsidP="00883CD7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Виконавчому комітету Нікопольської міської ради (Горболіс) безоплатно  передати з оперативного управління (з балансу) виконавчого комітету Нікопольської міської ради </w:t>
      </w:r>
      <w:r w:rsidRPr="00C23588">
        <w:rPr>
          <w:color w:val="000000"/>
          <w:sz w:val="28"/>
          <w:szCs w:val="28"/>
          <w:lang w:val="uk-UA"/>
        </w:rPr>
        <w:t>в оперативне управління (на баланс)</w:t>
      </w:r>
      <w:r w:rsidRPr="00C23588">
        <w:rPr>
          <w:sz w:val="28"/>
          <w:szCs w:val="28"/>
          <w:lang w:val="uk-UA"/>
        </w:rPr>
        <w:t xml:space="preserve"> </w:t>
      </w:r>
      <w:r w:rsidRPr="00C23588">
        <w:rPr>
          <w:color w:val="000000"/>
          <w:sz w:val="28"/>
          <w:szCs w:val="28"/>
          <w:lang w:val="uk-UA"/>
        </w:rPr>
        <w:t xml:space="preserve">управління </w:t>
      </w:r>
      <w:r w:rsidRPr="00C23588">
        <w:rPr>
          <w:sz w:val="28"/>
          <w:szCs w:val="28"/>
          <w:lang w:val="uk-UA"/>
        </w:rPr>
        <w:t>гуманітарної політики Нікопольської міської ради (Голованова)</w:t>
      </w:r>
      <w:r w:rsidR="00B358DB" w:rsidRPr="00C23588">
        <w:rPr>
          <w:sz w:val="28"/>
          <w:szCs w:val="28"/>
          <w:lang w:val="uk-UA"/>
        </w:rPr>
        <w:t xml:space="preserve"> комунальне майно</w:t>
      </w:r>
      <w:r w:rsidR="0056761C" w:rsidRPr="00C23588">
        <w:rPr>
          <w:sz w:val="28"/>
          <w:szCs w:val="28"/>
          <w:lang w:val="uk-UA"/>
        </w:rPr>
        <w:t xml:space="preserve">: монітори для ПК </w:t>
      </w:r>
      <w:r w:rsidR="00D22F50" w:rsidRPr="00C23588">
        <w:rPr>
          <w:sz w:val="28"/>
          <w:szCs w:val="28"/>
          <w:lang w:val="uk-UA"/>
        </w:rPr>
        <w:t xml:space="preserve">(1PL/12box) </w:t>
      </w:r>
      <w:r w:rsidR="0056761C" w:rsidRPr="00C23588">
        <w:rPr>
          <w:sz w:val="28"/>
          <w:szCs w:val="28"/>
          <w:lang w:val="uk-UA"/>
        </w:rPr>
        <w:t>(вживані)</w:t>
      </w:r>
      <w:r w:rsidRPr="00C23588">
        <w:rPr>
          <w:sz w:val="28"/>
          <w:szCs w:val="28"/>
          <w:lang w:val="uk-UA"/>
        </w:rPr>
        <w:t xml:space="preserve"> </w:t>
      </w:r>
      <w:r w:rsidR="0056761C" w:rsidRPr="00C23588">
        <w:rPr>
          <w:sz w:val="28"/>
          <w:szCs w:val="28"/>
          <w:lang w:val="uk-UA"/>
        </w:rPr>
        <w:t xml:space="preserve">в кількості </w:t>
      </w:r>
      <w:r w:rsidR="002D05AB">
        <w:rPr>
          <w:sz w:val="28"/>
          <w:szCs w:val="28"/>
          <w:lang w:val="uk-UA"/>
        </w:rPr>
        <w:t>5</w:t>
      </w:r>
      <w:r w:rsidR="0056761C" w:rsidRPr="00C23588">
        <w:rPr>
          <w:sz w:val="28"/>
          <w:szCs w:val="28"/>
          <w:lang w:val="uk-UA"/>
        </w:rPr>
        <w:t xml:space="preserve"> шт. загальною вартістю 1</w:t>
      </w:r>
      <w:r w:rsidR="002D05AB">
        <w:rPr>
          <w:sz w:val="28"/>
          <w:szCs w:val="28"/>
          <w:lang w:val="uk-UA"/>
        </w:rPr>
        <w:t>620</w:t>
      </w:r>
      <w:r w:rsidR="0056761C" w:rsidRPr="00C23588">
        <w:rPr>
          <w:sz w:val="28"/>
          <w:szCs w:val="28"/>
          <w:lang w:val="uk-UA"/>
        </w:rPr>
        <w:t>,1</w:t>
      </w:r>
      <w:r w:rsidR="002D05AB">
        <w:rPr>
          <w:sz w:val="28"/>
          <w:szCs w:val="28"/>
          <w:lang w:val="uk-UA"/>
        </w:rPr>
        <w:t>4</w:t>
      </w:r>
      <w:r w:rsidR="0056761C" w:rsidRPr="00C23588">
        <w:rPr>
          <w:sz w:val="28"/>
          <w:szCs w:val="28"/>
          <w:lang w:val="uk-UA"/>
        </w:rPr>
        <w:t xml:space="preserve"> грн. </w:t>
      </w:r>
      <w:r w:rsidR="00B358DB" w:rsidRPr="00C23588">
        <w:rPr>
          <w:sz w:val="28"/>
          <w:szCs w:val="28"/>
          <w:lang w:val="uk-UA"/>
        </w:rPr>
        <w:t xml:space="preserve">(одна тисяча </w:t>
      </w:r>
      <w:r w:rsidR="002D05AB">
        <w:rPr>
          <w:sz w:val="28"/>
          <w:szCs w:val="28"/>
          <w:lang w:val="uk-UA"/>
        </w:rPr>
        <w:t>шістсот</w:t>
      </w:r>
      <w:r w:rsidR="00B358DB" w:rsidRPr="00C23588">
        <w:rPr>
          <w:sz w:val="28"/>
          <w:szCs w:val="28"/>
          <w:lang w:val="uk-UA"/>
        </w:rPr>
        <w:t xml:space="preserve"> д</w:t>
      </w:r>
      <w:r w:rsidR="002D05AB">
        <w:rPr>
          <w:sz w:val="28"/>
          <w:szCs w:val="28"/>
          <w:lang w:val="uk-UA"/>
        </w:rPr>
        <w:t>вадцять</w:t>
      </w:r>
      <w:r w:rsidR="00B358DB" w:rsidRPr="00C23588">
        <w:rPr>
          <w:sz w:val="28"/>
          <w:szCs w:val="28"/>
          <w:lang w:val="uk-UA"/>
        </w:rPr>
        <w:t xml:space="preserve"> грн. 1</w:t>
      </w:r>
      <w:r w:rsidR="002D05AB">
        <w:rPr>
          <w:sz w:val="28"/>
          <w:szCs w:val="28"/>
          <w:lang w:val="uk-UA"/>
        </w:rPr>
        <w:t>4</w:t>
      </w:r>
      <w:r w:rsidR="00B358DB" w:rsidRPr="00C23588">
        <w:rPr>
          <w:sz w:val="28"/>
          <w:szCs w:val="28"/>
          <w:lang w:val="uk-UA"/>
        </w:rPr>
        <w:t>коп.)</w:t>
      </w:r>
      <w:r w:rsidR="0056761C" w:rsidRPr="00C23588">
        <w:rPr>
          <w:sz w:val="28"/>
          <w:szCs w:val="28"/>
          <w:lang w:val="uk-UA"/>
        </w:rPr>
        <w:t xml:space="preserve"> </w:t>
      </w:r>
    </w:p>
    <w:p w:rsidR="002F27F0" w:rsidRPr="00C23588" w:rsidRDefault="003E49CE" w:rsidP="00883CD7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Управлінню </w:t>
      </w:r>
      <w:r w:rsidR="002F27F0" w:rsidRPr="00C23588">
        <w:rPr>
          <w:sz w:val="28"/>
          <w:szCs w:val="28"/>
          <w:lang w:val="uk-UA"/>
        </w:rPr>
        <w:t xml:space="preserve">гуманітарної політики </w:t>
      </w:r>
      <w:r w:rsidR="002F27F0" w:rsidRPr="00C23588">
        <w:rPr>
          <w:color w:val="000000"/>
          <w:sz w:val="28"/>
          <w:szCs w:val="28"/>
          <w:lang w:val="uk-UA"/>
        </w:rPr>
        <w:t>Нікопольської міської ради</w:t>
      </w:r>
      <w:r w:rsidRPr="00C23588">
        <w:rPr>
          <w:color w:val="000000"/>
          <w:sz w:val="28"/>
          <w:szCs w:val="28"/>
          <w:lang w:val="uk-UA"/>
        </w:rPr>
        <w:t xml:space="preserve"> (</w:t>
      </w:r>
      <w:r w:rsidR="002F27F0" w:rsidRPr="00C23588">
        <w:rPr>
          <w:color w:val="000000"/>
          <w:sz w:val="28"/>
          <w:szCs w:val="28"/>
          <w:lang w:val="uk-UA"/>
        </w:rPr>
        <w:t>Голованова</w:t>
      </w:r>
      <w:r w:rsidRPr="00C23588">
        <w:rPr>
          <w:color w:val="000000"/>
          <w:sz w:val="28"/>
          <w:szCs w:val="28"/>
          <w:lang w:val="uk-UA"/>
        </w:rPr>
        <w:t>)</w:t>
      </w:r>
      <w:r w:rsidR="002F27F0" w:rsidRPr="00C23588">
        <w:rPr>
          <w:sz w:val="28"/>
          <w:szCs w:val="28"/>
          <w:lang w:val="uk-UA"/>
        </w:rPr>
        <w:t>:</w:t>
      </w:r>
    </w:p>
    <w:p w:rsidR="003E49CE" w:rsidRPr="00C23588" w:rsidRDefault="00D22F50" w:rsidP="00883CD7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2.1. </w:t>
      </w:r>
      <w:r w:rsidR="00B358DB" w:rsidRPr="00C23588">
        <w:rPr>
          <w:sz w:val="28"/>
          <w:szCs w:val="28"/>
          <w:lang w:val="uk-UA"/>
        </w:rPr>
        <w:t xml:space="preserve">Безоплатно прийняти </w:t>
      </w:r>
      <w:r w:rsidR="003E49CE" w:rsidRPr="00C23588">
        <w:rPr>
          <w:color w:val="000000"/>
          <w:sz w:val="28"/>
          <w:szCs w:val="28"/>
          <w:lang w:val="uk-UA"/>
        </w:rPr>
        <w:t>в оперативне управління (на баланс)</w:t>
      </w:r>
      <w:r w:rsidR="003E49CE" w:rsidRPr="00C23588">
        <w:rPr>
          <w:sz w:val="28"/>
          <w:szCs w:val="28"/>
          <w:lang w:val="uk-UA"/>
        </w:rPr>
        <w:t xml:space="preserve"> </w:t>
      </w:r>
      <w:r w:rsidR="00CC410A" w:rsidRPr="00C23588">
        <w:rPr>
          <w:sz w:val="28"/>
          <w:szCs w:val="28"/>
          <w:lang w:val="uk-UA"/>
        </w:rPr>
        <w:t>комунальне майно</w:t>
      </w:r>
      <w:r w:rsidR="003E49CE" w:rsidRPr="00C23588">
        <w:rPr>
          <w:sz w:val="28"/>
          <w:szCs w:val="28"/>
          <w:lang w:val="uk-UA"/>
        </w:rPr>
        <w:t>, зазначен</w:t>
      </w:r>
      <w:r w:rsidR="00CC410A" w:rsidRPr="00C23588">
        <w:rPr>
          <w:sz w:val="28"/>
          <w:szCs w:val="28"/>
          <w:lang w:val="uk-UA"/>
        </w:rPr>
        <w:t>е</w:t>
      </w:r>
      <w:r w:rsidR="003E49CE" w:rsidRPr="00C23588">
        <w:rPr>
          <w:sz w:val="28"/>
          <w:szCs w:val="28"/>
          <w:lang w:val="uk-UA"/>
        </w:rPr>
        <w:t xml:space="preserve"> </w:t>
      </w:r>
      <w:r w:rsidR="002F27F0" w:rsidRPr="00C23588">
        <w:rPr>
          <w:sz w:val="28"/>
          <w:szCs w:val="28"/>
          <w:lang w:val="uk-UA"/>
        </w:rPr>
        <w:t>в пункті 1.</w:t>
      </w:r>
      <w:r w:rsidR="003E49CE" w:rsidRPr="00C23588">
        <w:rPr>
          <w:sz w:val="28"/>
          <w:szCs w:val="28"/>
          <w:lang w:val="uk-UA"/>
        </w:rPr>
        <w:t xml:space="preserve"> цього рішення</w:t>
      </w:r>
      <w:r w:rsidR="00883CD7" w:rsidRPr="00C23588">
        <w:rPr>
          <w:sz w:val="28"/>
          <w:szCs w:val="28"/>
          <w:lang w:val="uk-UA"/>
        </w:rPr>
        <w:t>, забезпечити його експлуатацію, збереження та подальше належне утримання</w:t>
      </w:r>
      <w:r w:rsidR="003E49CE" w:rsidRPr="00C23588">
        <w:rPr>
          <w:sz w:val="28"/>
          <w:szCs w:val="28"/>
          <w:lang w:val="uk-UA"/>
        </w:rPr>
        <w:t>.</w:t>
      </w:r>
    </w:p>
    <w:p w:rsidR="003E49CE" w:rsidRPr="00C23588" w:rsidRDefault="00D22F50" w:rsidP="00883CD7">
      <w:pPr>
        <w:pStyle w:val="a3"/>
        <w:widowControl w:val="0"/>
        <w:tabs>
          <w:tab w:val="left" w:pos="0"/>
          <w:tab w:val="left" w:pos="1276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2.2.</w:t>
      </w:r>
      <w:r w:rsidR="003E49CE" w:rsidRPr="00C23588">
        <w:rPr>
          <w:sz w:val="28"/>
          <w:szCs w:val="28"/>
          <w:lang w:val="uk-UA"/>
        </w:rPr>
        <w:t xml:space="preserve"> </w:t>
      </w:r>
      <w:r w:rsidR="003C2770" w:rsidRPr="00C23588">
        <w:rPr>
          <w:sz w:val="28"/>
          <w:szCs w:val="28"/>
          <w:lang w:val="uk-UA"/>
        </w:rPr>
        <w:t xml:space="preserve"> </w:t>
      </w:r>
      <w:r w:rsidR="003E49CE" w:rsidRPr="00C23588">
        <w:rPr>
          <w:sz w:val="28"/>
          <w:szCs w:val="28"/>
          <w:lang w:val="uk-UA"/>
        </w:rPr>
        <w:t xml:space="preserve">Оформити прийняття </w:t>
      </w:r>
      <w:r w:rsidR="00CC410A" w:rsidRPr="00C23588">
        <w:rPr>
          <w:sz w:val="28"/>
          <w:szCs w:val="28"/>
          <w:lang w:val="uk-UA"/>
        </w:rPr>
        <w:t>комунального майна</w:t>
      </w:r>
      <w:r w:rsidR="003E49CE" w:rsidRPr="00C23588">
        <w:rPr>
          <w:sz w:val="28"/>
          <w:szCs w:val="28"/>
          <w:lang w:val="uk-UA"/>
        </w:rPr>
        <w:t>, зазначено</w:t>
      </w:r>
      <w:r w:rsidR="00CC410A" w:rsidRPr="00C23588">
        <w:rPr>
          <w:sz w:val="28"/>
          <w:szCs w:val="28"/>
          <w:lang w:val="uk-UA"/>
        </w:rPr>
        <w:t>го</w:t>
      </w:r>
      <w:r w:rsidR="003E49CE" w:rsidRPr="00C23588">
        <w:rPr>
          <w:sz w:val="28"/>
          <w:szCs w:val="28"/>
          <w:lang w:val="uk-UA"/>
        </w:rPr>
        <w:t xml:space="preserve"> </w:t>
      </w:r>
      <w:r w:rsidR="003C2770" w:rsidRPr="00C23588">
        <w:rPr>
          <w:sz w:val="28"/>
          <w:szCs w:val="28"/>
          <w:lang w:val="uk-UA"/>
        </w:rPr>
        <w:t>в пункті 1. цього рішення</w:t>
      </w:r>
      <w:r w:rsidR="003E49CE" w:rsidRPr="00C23588">
        <w:rPr>
          <w:sz w:val="28"/>
          <w:szCs w:val="28"/>
          <w:lang w:val="uk-UA"/>
        </w:rPr>
        <w:t>, актами приймання-передачі у порядку і термін, встановлені чинним законодавством України.</w:t>
      </w:r>
    </w:p>
    <w:p w:rsidR="00883CD7" w:rsidRPr="00C23588" w:rsidRDefault="00883CD7" w:rsidP="00883CD7">
      <w:pPr>
        <w:pStyle w:val="a4"/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3.</w:t>
      </w:r>
      <w:r w:rsidRPr="00C23588">
        <w:rPr>
          <w:sz w:val="28"/>
          <w:szCs w:val="28"/>
          <w:lang w:val="uk-UA"/>
        </w:rPr>
        <w:tab/>
        <w:t>Координацію дій щодо виконання цього рішення покласти на управління забезпечення діяльності виконавчих органів міської ради (Ткачов), контроль - на керуючого справами виконкому Горболіс Н.Б.</w:t>
      </w:r>
    </w:p>
    <w:p w:rsidR="003E49CE" w:rsidRPr="00C23588" w:rsidRDefault="003E49CE" w:rsidP="003E49CE">
      <w:pPr>
        <w:pStyle w:val="a5"/>
        <w:widowControl w:val="0"/>
        <w:ind w:left="0"/>
        <w:jc w:val="both"/>
        <w:rPr>
          <w:sz w:val="28"/>
          <w:szCs w:val="28"/>
          <w:lang w:val="uk-UA"/>
        </w:rPr>
      </w:pPr>
    </w:p>
    <w:p w:rsidR="003E49CE" w:rsidRPr="00C23588" w:rsidRDefault="003E49CE" w:rsidP="003E49CE">
      <w:pPr>
        <w:pStyle w:val="a3"/>
        <w:tabs>
          <w:tab w:val="left" w:pos="2127"/>
          <w:tab w:val="left" w:pos="2694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23588">
        <w:rPr>
          <w:bCs/>
          <w:sz w:val="28"/>
          <w:szCs w:val="28"/>
          <w:lang w:val="uk-UA"/>
        </w:rPr>
        <w:t>Міський голова</w:t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  <w:t xml:space="preserve">         Олександр САЮК</w:t>
      </w:r>
    </w:p>
    <w:p w:rsidR="003E49CE" w:rsidRPr="00C23588" w:rsidRDefault="003E49CE" w:rsidP="003E49CE">
      <w:pPr>
        <w:pStyle w:val="a3"/>
        <w:tabs>
          <w:tab w:val="left" w:pos="2127"/>
          <w:tab w:val="left" w:pos="2694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3E49CE" w:rsidRPr="00C23588" w:rsidRDefault="003E49CE" w:rsidP="003E49CE">
      <w:pPr>
        <w:tabs>
          <w:tab w:val="left" w:pos="709"/>
          <w:tab w:val="left" w:pos="7035"/>
        </w:tabs>
        <w:jc w:val="both"/>
        <w:rPr>
          <w:sz w:val="28"/>
          <w:szCs w:val="28"/>
          <w:lang w:val="uk-UA"/>
        </w:rPr>
      </w:pPr>
    </w:p>
    <w:p w:rsidR="00E355AD" w:rsidRDefault="003E49CE" w:rsidP="003E49CE">
      <w:pPr>
        <w:tabs>
          <w:tab w:val="left" w:pos="709"/>
          <w:tab w:val="left" w:pos="7035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Рішення  підготовлено  управлінням забезпечення діяльності виконавчих</w:t>
      </w:r>
    </w:p>
    <w:p w:rsidR="003E49CE" w:rsidRPr="00C23588" w:rsidRDefault="003E49CE" w:rsidP="003E49CE">
      <w:pPr>
        <w:tabs>
          <w:tab w:val="left" w:pos="709"/>
          <w:tab w:val="left" w:pos="7035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 органів Нікопольської міської ради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На</w:t>
      </w:r>
      <w:r w:rsidR="003C2770" w:rsidRPr="00C23588">
        <w:rPr>
          <w:sz w:val="28"/>
          <w:szCs w:val="28"/>
          <w:lang w:val="uk-UA"/>
        </w:rPr>
        <w:t>чальник управління</w:t>
      </w:r>
      <w:r w:rsidR="003C2770" w:rsidRPr="00C23588">
        <w:rPr>
          <w:sz w:val="28"/>
          <w:szCs w:val="28"/>
          <w:lang w:val="uk-UA"/>
        </w:rPr>
        <w:tab/>
      </w:r>
      <w:r w:rsidRPr="00C23588">
        <w:rPr>
          <w:sz w:val="28"/>
          <w:szCs w:val="28"/>
          <w:lang w:val="uk-UA"/>
        </w:rPr>
        <w:t>Юрій ТКАЧОВ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 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Завізували :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BD36E5" w:rsidRDefault="00BD36E5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  <w:t xml:space="preserve">Наталя </w:t>
      </w:r>
      <w:r w:rsidR="00911EB5">
        <w:rPr>
          <w:sz w:val="28"/>
          <w:szCs w:val="28"/>
          <w:lang w:val="uk-UA"/>
        </w:rPr>
        <w:t>ГОРБОЛІС</w:t>
      </w:r>
    </w:p>
    <w:p w:rsidR="00BD36E5" w:rsidRDefault="00BD36E5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Перший заступник міського голови 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з питан</w:t>
      </w:r>
      <w:r w:rsidR="003C2770" w:rsidRPr="00C23588">
        <w:rPr>
          <w:sz w:val="28"/>
          <w:szCs w:val="28"/>
          <w:lang w:val="uk-UA"/>
        </w:rPr>
        <w:t>ь діяльності виконавчих органів</w:t>
      </w:r>
      <w:r w:rsidR="003C2770" w:rsidRPr="00C23588">
        <w:rPr>
          <w:sz w:val="28"/>
          <w:szCs w:val="28"/>
          <w:lang w:val="uk-UA"/>
        </w:rPr>
        <w:tab/>
      </w:r>
      <w:r w:rsidRPr="00C23588">
        <w:rPr>
          <w:sz w:val="28"/>
          <w:szCs w:val="28"/>
          <w:lang w:val="uk-UA"/>
        </w:rPr>
        <w:t xml:space="preserve">Тетяна </w:t>
      </w:r>
      <w:r w:rsidR="003C2770" w:rsidRPr="00C23588">
        <w:rPr>
          <w:sz w:val="28"/>
          <w:szCs w:val="28"/>
          <w:lang w:val="uk-UA"/>
        </w:rPr>
        <w:t>ОБИДЕННА</w:t>
      </w: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3C2770" w:rsidRPr="00C23588" w:rsidRDefault="003C2770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3C2770" w:rsidRPr="00C23588" w:rsidRDefault="003C2770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Заступник міського голови</w:t>
      </w:r>
      <w:r w:rsidRPr="00C23588">
        <w:rPr>
          <w:sz w:val="28"/>
          <w:szCs w:val="28"/>
          <w:lang w:val="uk-UA"/>
        </w:rPr>
        <w:tab/>
        <w:t>Ірина ХАРЧЕНКО</w:t>
      </w:r>
    </w:p>
    <w:p w:rsidR="003C2770" w:rsidRPr="00C23588" w:rsidRDefault="003C2770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CC410A" w:rsidRPr="00C23588" w:rsidRDefault="00CC410A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Начальник управління</w:t>
      </w:r>
    </w:p>
    <w:p w:rsidR="00CC410A" w:rsidRPr="00C23588" w:rsidRDefault="00CC410A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комунального майна</w:t>
      </w:r>
      <w:r w:rsidRPr="00C23588">
        <w:rPr>
          <w:sz w:val="28"/>
          <w:szCs w:val="28"/>
          <w:lang w:val="uk-UA"/>
        </w:rPr>
        <w:tab/>
        <w:t>Єгор БАКЛАЖОВ</w:t>
      </w:r>
    </w:p>
    <w:p w:rsidR="00CC410A" w:rsidRPr="00C23588" w:rsidRDefault="00CC410A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</w:p>
    <w:p w:rsidR="003E49CE" w:rsidRPr="00C23588" w:rsidRDefault="003E49CE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Начальник управління</w:t>
      </w:r>
    </w:p>
    <w:p w:rsidR="003E49CE" w:rsidRPr="00C23588" w:rsidRDefault="003C2770" w:rsidP="00E355AD">
      <w:pPr>
        <w:tabs>
          <w:tab w:val="left" w:pos="709"/>
          <w:tab w:val="left" w:pos="6663"/>
        </w:tabs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правової політики</w:t>
      </w:r>
      <w:r w:rsidRPr="00C23588">
        <w:rPr>
          <w:sz w:val="28"/>
          <w:szCs w:val="28"/>
          <w:lang w:val="uk-UA"/>
        </w:rPr>
        <w:tab/>
      </w:r>
      <w:r w:rsidR="003E49CE" w:rsidRPr="00C23588">
        <w:rPr>
          <w:sz w:val="28"/>
          <w:szCs w:val="28"/>
          <w:lang w:val="uk-UA"/>
        </w:rPr>
        <w:t>Дмитро ВІНТОНЯК</w:t>
      </w:r>
    </w:p>
    <w:p w:rsidR="003A7626" w:rsidRPr="00C23588" w:rsidRDefault="003A7626">
      <w:pPr>
        <w:rPr>
          <w:lang w:val="uk-UA"/>
        </w:rPr>
      </w:pPr>
      <w:bookmarkStart w:id="0" w:name="_GoBack"/>
      <w:bookmarkEnd w:id="0"/>
    </w:p>
    <w:sectPr w:rsidR="003A7626" w:rsidRPr="00C23588" w:rsidSect="00582C88">
      <w:pgSz w:w="11906" w:h="16838"/>
      <w:pgMar w:top="28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04" w:rsidRDefault="00AA1B04" w:rsidP="0056761C">
      <w:r>
        <w:separator/>
      </w:r>
    </w:p>
  </w:endnote>
  <w:endnote w:type="continuationSeparator" w:id="0">
    <w:p w:rsidR="00AA1B04" w:rsidRDefault="00AA1B04" w:rsidP="0056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04" w:rsidRDefault="00AA1B04" w:rsidP="0056761C">
      <w:r>
        <w:separator/>
      </w:r>
    </w:p>
  </w:footnote>
  <w:footnote w:type="continuationSeparator" w:id="0">
    <w:p w:rsidR="00AA1B04" w:rsidRDefault="00AA1B04" w:rsidP="0056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B0456D"/>
    <w:multiLevelType w:val="hybridMultilevel"/>
    <w:tmpl w:val="3A2C08AE"/>
    <w:lvl w:ilvl="0" w:tplc="5DA88260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8208DB"/>
    <w:multiLevelType w:val="multilevel"/>
    <w:tmpl w:val="DDC8D4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CE"/>
    <w:rsid w:val="000521C5"/>
    <w:rsid w:val="002D05AB"/>
    <w:rsid w:val="002F27F0"/>
    <w:rsid w:val="00366121"/>
    <w:rsid w:val="003A7626"/>
    <w:rsid w:val="003C19EA"/>
    <w:rsid w:val="003C2770"/>
    <w:rsid w:val="003E49CE"/>
    <w:rsid w:val="0056761C"/>
    <w:rsid w:val="00582C88"/>
    <w:rsid w:val="00883CD7"/>
    <w:rsid w:val="00911EB5"/>
    <w:rsid w:val="009651FC"/>
    <w:rsid w:val="00AA1B04"/>
    <w:rsid w:val="00B358DB"/>
    <w:rsid w:val="00BD36E5"/>
    <w:rsid w:val="00C23588"/>
    <w:rsid w:val="00CC410A"/>
    <w:rsid w:val="00D22F50"/>
    <w:rsid w:val="00E328D8"/>
    <w:rsid w:val="00E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12FB"/>
  <w15:chartTrackingRefBased/>
  <w15:docId w15:val="{EB69502C-C040-4B72-8BF8-FD26726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E49CE"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9CE"/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paragraph" w:customStyle="1" w:styleId="a3">
    <w:basedOn w:val="a"/>
    <w:next w:val="a4"/>
    <w:unhideWhenUsed/>
    <w:rsid w:val="003E49C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49C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49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3E49CE"/>
    <w:pPr>
      <w:suppressAutoHyphens w:val="0"/>
      <w:jc w:val="center"/>
    </w:pPr>
    <w:rPr>
      <w:b/>
      <w:bCs/>
      <w:sz w:val="48"/>
      <w:lang w:val="uk-UA" w:eastAsia="x-none"/>
    </w:rPr>
  </w:style>
  <w:style w:type="character" w:customStyle="1" w:styleId="a8">
    <w:name w:val="Заголовок Знак"/>
    <w:basedOn w:val="a0"/>
    <w:link w:val="a7"/>
    <w:rsid w:val="003E49CE"/>
    <w:rPr>
      <w:rFonts w:ascii="Times New Roman" w:eastAsia="Times New Roman" w:hAnsi="Times New Roman" w:cs="Times New Roman"/>
      <w:b/>
      <w:bCs/>
      <w:sz w:val="48"/>
      <w:szCs w:val="24"/>
      <w:lang w:val="uk-UA" w:eastAsia="x-none"/>
    </w:rPr>
  </w:style>
  <w:style w:type="paragraph" w:styleId="a4">
    <w:name w:val="Normal (Web)"/>
    <w:basedOn w:val="a"/>
    <w:unhideWhenUsed/>
    <w:rsid w:val="003E49CE"/>
  </w:style>
  <w:style w:type="paragraph" w:styleId="a9">
    <w:name w:val="header"/>
    <w:basedOn w:val="a"/>
    <w:link w:val="aa"/>
    <w:uiPriority w:val="99"/>
    <w:unhideWhenUsed/>
    <w:rsid w:val="005676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76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5676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76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D22F5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22F5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2024-04-24T08:18:00Z</cp:lastPrinted>
  <dcterms:created xsi:type="dcterms:W3CDTF">2024-04-23T10:53:00Z</dcterms:created>
  <dcterms:modified xsi:type="dcterms:W3CDTF">2024-04-24T08:20:00Z</dcterms:modified>
</cp:coreProperties>
</file>