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1490478609" r:id="rId2"/>
        </w:object>
      </w:r>
    </w:p>
    <w:p>
      <w:pPr>
        <w:pStyle w:val="Title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false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Title"/>
        <w:jc w:val="left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Про надання Оникієнку К.І. статусу </w:t>
      </w:r>
    </w:p>
    <w:p>
      <w:pPr>
        <w:pStyle w:val="Title"/>
        <w:jc w:val="left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«дитина, яка постраждала внаслідок </w:t>
      </w:r>
    </w:p>
    <w:p>
      <w:pPr>
        <w:pStyle w:val="Title"/>
        <w:jc w:val="left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  <w:lang w:val="uk-UA" w:eastAsia="ru-RU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ХХХ, виконавчим органом Нікопольської міської ради встановлено, що ХХХ народився  ХХХ року   в місті Нікополі Дніпропетровської області, про що в Книзі реєстрації  народжень ХХХ року відділом  реєстрації актів цивільного стану по місту Нікополю Нікопольського міськрайонного управління юстиції Дніпропетровської області зроблено відповідний актовий запис за  ХХХ (свідоцтво про народження серія ХХХ).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неповнолітній ХХХ  зареєстрований та проживає з матір’ю ХХХ за адресою: ХХХ місто Нікополь, Дніпропетровська 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рішенням Нікопольського міськрайонного суду Дніпропетровської області від ХХХ року      ХХХ,  провадження ХХХ.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 w:val="false"/>
          <w:bCs w:val="false"/>
          <w:sz w:val="28"/>
          <w:szCs w:val="28"/>
          <w:lang w:val="uk-UA"/>
        </w:rPr>
        <w:tab/>
      </w:r>
      <w:r>
        <w:rPr>
          <w:b w:val="false"/>
          <w:bCs w:val="false"/>
          <w:sz w:val="28"/>
          <w:szCs w:val="28"/>
        </w:rPr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 ХХХє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9 від 30 квітня 2024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         № 268 «Порядок надання статусу дитини, яка  постраждала  внаслідок воєнних дій   та   збройних   конфліктів»   (зі   змінами),   наказу   Міністерства  з  питань 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тимчасово окупованих територій України від  22.12.2022 № 309 «Про затвердження  Переліку  територій,  на яких  ведуться  (велися)  бойові дії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або тимчасово окупованих Російською Федерацією» (зі змінами), керуючись статтями 71, 75 Закону України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ХХХ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6" w:gutter="0" w:header="283" w:top="34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 Знак"/>
    <w:qFormat/>
    <w:rsid w:val="00894814"/>
    <w:rPr>
      <w:b/>
      <w:sz w:val="24"/>
      <w:lang w:val="uk-UA"/>
    </w:rPr>
  </w:style>
  <w:style w:type="character" w:styleId="Style14" w:customStyle="1">
    <w:name w:val="Текст у виносці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paragraph" w:styleId="Style19">
    <w:name w:val="Вміст таблиці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LibreOffice/7.6.4.1$Windows_X86_64 LibreOffice_project/e19e193f88cd6c0525a17fb7a176ed8e6a3e2aa1</Application>
  <AppVersion>15.0000</AppVersion>
  <Pages>2</Pages>
  <Words>463</Words>
  <Characters>2870</Characters>
  <CharactersWithSpaces>3460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2024-04-22T08:01:00Z</dcterms:created>
  <dc:creator>Користувач Windows</dc:creator>
  <dc:description/>
  <dc:language>uk-UA</dc:language>
  <cp:lastModifiedBy/>
  <cp:lastPrinted>2024-06-17T09:14:20Z</cp:lastPrinted>
  <dcterms:modified xsi:type="dcterms:W3CDTF">2024-06-24T13:32:15Z</dcterms:modified>
  <cp:revision>10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