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81" w:rsidRPr="00973381" w:rsidRDefault="00973381" w:rsidP="009733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733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Звіт за результатами електронних консультацій з громадськістю щодо </w:t>
      </w:r>
      <w:proofErr w:type="spellStart"/>
      <w:r w:rsidRPr="009733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проєкту</w:t>
      </w:r>
      <w:proofErr w:type="spellEnd"/>
      <w:r w:rsidRPr="009733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рішення Нікопольської міської ради «Про затвердження Правил благоустрою міста Нікополя Нікопольського району Дніпропетровської області»</w:t>
      </w:r>
    </w:p>
    <w:p w:rsidR="00973381" w:rsidRPr="00973381" w:rsidRDefault="00973381" w:rsidP="009733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973381" w:rsidRPr="00973381" w:rsidRDefault="00973381" w:rsidP="00973381">
      <w:pPr>
        <w:pStyle w:val="a3"/>
        <w:jc w:val="both"/>
        <w:rPr>
          <w:lang w:val="uk-UA"/>
        </w:rPr>
      </w:pPr>
      <w:r w:rsidRPr="00973381">
        <w:rPr>
          <w:rStyle w:val="a4"/>
          <w:lang w:val="uk-UA"/>
        </w:rPr>
        <w:t>Найменування органу:</w:t>
      </w:r>
      <w:r w:rsidRPr="00973381">
        <w:rPr>
          <w:lang w:val="uk-UA"/>
        </w:rPr>
        <w:t xml:space="preserve"> Нікопольська міська рада.</w:t>
      </w:r>
    </w:p>
    <w:p w:rsidR="00973381" w:rsidRPr="00973381" w:rsidRDefault="00973381" w:rsidP="00973381">
      <w:pPr>
        <w:pStyle w:val="a3"/>
        <w:jc w:val="both"/>
        <w:rPr>
          <w:lang w:val="uk-UA"/>
        </w:rPr>
      </w:pPr>
      <w:bookmarkStart w:id="0" w:name="_GoBack"/>
      <w:r w:rsidRPr="00973381">
        <w:rPr>
          <w:rStyle w:val="a4"/>
          <w:lang w:val="uk-UA"/>
        </w:rPr>
        <w:t>Зміст питання:</w:t>
      </w:r>
      <w:r w:rsidRPr="00973381">
        <w:rPr>
          <w:lang w:val="uk-UA"/>
        </w:rPr>
        <w:t xml:space="preserve"> </w:t>
      </w:r>
      <w:proofErr w:type="spellStart"/>
      <w:r w:rsidRPr="00973381">
        <w:rPr>
          <w:lang w:val="uk-UA"/>
        </w:rPr>
        <w:t>проєкт</w:t>
      </w:r>
      <w:proofErr w:type="spellEnd"/>
      <w:r w:rsidRPr="00973381">
        <w:rPr>
          <w:lang w:val="uk-UA"/>
        </w:rPr>
        <w:t xml:space="preserve"> рішення Нікопольської міської ради «</w:t>
      </w:r>
      <w:r w:rsidRPr="00973381">
        <w:rPr>
          <w:rStyle w:val="a5"/>
          <w:b w:val="0"/>
          <w:lang w:val="uk-UA"/>
        </w:rPr>
        <w:t>Про</w:t>
      </w:r>
      <w:r w:rsidRPr="00973381">
        <w:rPr>
          <w:rStyle w:val="a5"/>
          <w:lang w:val="uk-UA"/>
        </w:rPr>
        <w:t xml:space="preserve"> </w:t>
      </w:r>
      <w:r w:rsidRPr="00973381">
        <w:rPr>
          <w:lang w:val="uk-UA"/>
        </w:rPr>
        <w:t xml:space="preserve">затвердження Правил </w:t>
      </w:r>
      <w:bookmarkEnd w:id="0"/>
      <w:r w:rsidRPr="00973381">
        <w:rPr>
          <w:lang w:val="uk-UA"/>
        </w:rPr>
        <w:t>благоустрою міста Нікополя Нікопольського району Дніпропетровської області».</w:t>
      </w:r>
    </w:p>
    <w:p w:rsidR="00973381" w:rsidRPr="00973381" w:rsidRDefault="00973381" w:rsidP="00973381">
      <w:pPr>
        <w:pStyle w:val="a3"/>
        <w:jc w:val="both"/>
        <w:rPr>
          <w:lang w:val="uk-UA"/>
        </w:rPr>
      </w:pPr>
      <w:r w:rsidRPr="00973381">
        <w:rPr>
          <w:lang w:val="uk-UA"/>
        </w:rPr>
        <w:t xml:space="preserve">З метою громадського обговорення даного </w:t>
      </w:r>
      <w:proofErr w:type="spellStart"/>
      <w:r w:rsidRPr="00973381">
        <w:rPr>
          <w:lang w:val="uk-UA"/>
        </w:rPr>
        <w:t>проєкту</w:t>
      </w:r>
      <w:proofErr w:type="spellEnd"/>
      <w:r w:rsidRPr="00973381">
        <w:rPr>
          <w:lang w:val="uk-UA"/>
        </w:rPr>
        <w:t xml:space="preserve"> рішення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№996 «Про забезпечення участі громадськості у формуванні та реалізації державної політики»,  управлінням благоустрою, інфраструктури та комунального господарства Нікопольської міської ради проводилися електронні консультації з громадськістю протягом 30 календарних днів з 07 березня до 07 квітня 2023 року.</w:t>
      </w:r>
    </w:p>
    <w:p w:rsidR="00973381" w:rsidRPr="00973381" w:rsidRDefault="00973381" w:rsidP="00973381">
      <w:pPr>
        <w:pStyle w:val="a3"/>
        <w:jc w:val="both"/>
        <w:rPr>
          <w:lang w:val="uk-UA"/>
        </w:rPr>
      </w:pPr>
      <w:r w:rsidRPr="00973381">
        <w:rPr>
          <w:lang w:val="uk-UA"/>
        </w:rPr>
        <w:t>Протягом цього періоду до виконавчого комітету міської ради пропозицій від громадськості міста не надходило. Письмові пропозиції теж відсутні.</w:t>
      </w:r>
    </w:p>
    <w:p w:rsidR="00973381" w:rsidRDefault="00973381" w:rsidP="00973381">
      <w:pPr>
        <w:pStyle w:val="a3"/>
        <w:jc w:val="both"/>
        <w:rPr>
          <w:lang w:val="uk-UA"/>
        </w:rPr>
      </w:pPr>
      <w:proofErr w:type="spellStart"/>
      <w:r w:rsidRPr="00973381">
        <w:rPr>
          <w:lang w:val="uk-UA"/>
        </w:rPr>
        <w:t>Проєкт</w:t>
      </w:r>
      <w:proofErr w:type="spellEnd"/>
      <w:r w:rsidRPr="00973381">
        <w:rPr>
          <w:lang w:val="uk-UA"/>
        </w:rPr>
        <w:t xml:space="preserve"> рішення в подальшому буде розглянуто на засіданні Нікопольської міської ради.  </w:t>
      </w:r>
    </w:p>
    <w:p w:rsidR="00973381" w:rsidRDefault="00973381" w:rsidP="00973381">
      <w:pPr>
        <w:pStyle w:val="a3"/>
        <w:rPr>
          <w:lang w:val="uk-UA"/>
        </w:rPr>
      </w:pPr>
    </w:p>
    <w:p w:rsidR="00973381" w:rsidRPr="00973381" w:rsidRDefault="00973381" w:rsidP="00973381">
      <w:pPr>
        <w:pStyle w:val="a3"/>
        <w:rPr>
          <w:lang w:val="uk-UA"/>
        </w:rPr>
      </w:pPr>
    </w:p>
    <w:p w:rsidR="00973381" w:rsidRDefault="00973381" w:rsidP="00973381">
      <w:pPr>
        <w:pStyle w:val="a3"/>
        <w:spacing w:before="0" w:beforeAutospacing="0" w:after="0" w:afterAutospacing="0"/>
        <w:jc w:val="right"/>
        <w:rPr>
          <w:lang w:val="uk-UA"/>
        </w:rPr>
      </w:pPr>
      <w:r w:rsidRPr="00973381">
        <w:rPr>
          <w:lang w:val="uk-UA"/>
        </w:rPr>
        <w:t xml:space="preserve">Управління благоустрою, інфраструктури </w:t>
      </w:r>
    </w:p>
    <w:p w:rsidR="00973381" w:rsidRPr="00973381" w:rsidRDefault="00973381" w:rsidP="00973381">
      <w:pPr>
        <w:pStyle w:val="a3"/>
        <w:spacing w:before="0" w:beforeAutospacing="0" w:after="0" w:afterAutospacing="0"/>
        <w:jc w:val="right"/>
        <w:rPr>
          <w:lang w:val="uk-UA"/>
        </w:rPr>
      </w:pPr>
      <w:r w:rsidRPr="00973381">
        <w:rPr>
          <w:lang w:val="uk-UA"/>
        </w:rPr>
        <w:t>та комунального господарства Нікопольської міської ради.</w:t>
      </w:r>
    </w:p>
    <w:p w:rsidR="00973381" w:rsidRPr="00973381" w:rsidRDefault="00973381" w:rsidP="00973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4B3933" w:rsidRPr="00973381" w:rsidRDefault="004B3933">
      <w:pPr>
        <w:rPr>
          <w:lang w:val="uk-UA"/>
        </w:rPr>
      </w:pPr>
    </w:p>
    <w:sectPr w:rsidR="004B3933" w:rsidRPr="0097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0B"/>
    <w:rsid w:val="004B3933"/>
    <w:rsid w:val="008D3A0B"/>
    <w:rsid w:val="009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7777"/>
  <w15:chartTrackingRefBased/>
  <w15:docId w15:val="{4389A286-635E-45A9-8416-A1C054CC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3381"/>
    <w:rPr>
      <w:i/>
      <w:iCs/>
    </w:rPr>
  </w:style>
  <w:style w:type="character" w:styleId="a5">
    <w:name w:val="Strong"/>
    <w:basedOn w:val="a0"/>
    <w:uiPriority w:val="22"/>
    <w:qFormat/>
    <w:rsid w:val="00973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712emmnan4</dc:creator>
  <cp:keywords/>
  <dc:description/>
  <cp:lastModifiedBy>712emmnan4</cp:lastModifiedBy>
  <cp:revision>2</cp:revision>
  <dcterms:created xsi:type="dcterms:W3CDTF">2023-09-04T07:31:00Z</dcterms:created>
  <dcterms:modified xsi:type="dcterms:W3CDTF">2023-09-04T07:33:00Z</dcterms:modified>
</cp:coreProperties>
</file>